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B9" w:rsidRDefault="006D6B52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</w:t>
      </w:r>
    </w:p>
    <w:p w:rsidR="00C22EB9" w:rsidRDefault="006D6B52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C22EB9" w:rsidRDefault="006D6B5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:rsidR="00C22EB9" w:rsidRDefault="006D6B5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 І Ж И Н С Ь К А    М І С Ь К А   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А Д А</w:t>
      </w:r>
    </w:p>
    <w:p w:rsidR="00C22EB9" w:rsidRDefault="006D6B5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 Й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К О М І Т Е Т</w:t>
      </w:r>
    </w:p>
    <w:p w:rsidR="00C22EB9" w:rsidRDefault="00C22EB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C22EB9" w:rsidRDefault="006D6B5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C22EB9" w:rsidRDefault="00C22EB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2EB9" w:rsidRDefault="006D6B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C30FA">
        <w:rPr>
          <w:rFonts w:ascii="Times New Roman" w:hAnsi="Times New Roman"/>
          <w:sz w:val="28"/>
          <w:szCs w:val="28"/>
          <w:lang w:val="uk-UA"/>
        </w:rPr>
        <w:t xml:space="preserve"> 17.04. </w:t>
      </w:r>
      <w:r>
        <w:rPr>
          <w:rFonts w:ascii="Times New Roman" w:hAnsi="Times New Roman"/>
          <w:sz w:val="28"/>
          <w:szCs w:val="28"/>
          <w:lang w:val="uk-UA"/>
        </w:rPr>
        <w:t>2026</w:t>
      </w:r>
      <w:r>
        <w:rPr>
          <w:rFonts w:ascii="Times New Roman" w:hAnsi="Times New Roman"/>
          <w:sz w:val="28"/>
          <w:szCs w:val="28"/>
          <w:lang w:val="uk-UA"/>
        </w:rPr>
        <w:t xml:space="preserve">р.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</w:t>
      </w:r>
      <w:r w:rsidR="00AC30FA">
        <w:rPr>
          <w:rFonts w:ascii="Times New Roman" w:hAnsi="Times New Roman"/>
          <w:sz w:val="28"/>
          <w:szCs w:val="28"/>
          <w:lang w:val="uk-UA"/>
        </w:rPr>
        <w:t xml:space="preserve"> 178</w:t>
      </w:r>
    </w:p>
    <w:p w:rsidR="00C22EB9" w:rsidRDefault="00C22EB9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C22EB9" w:rsidRDefault="00C22EB9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C22EB9" w:rsidRDefault="006D6B52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присвоєння звання «Народний </w:t>
      </w:r>
    </w:p>
    <w:p w:rsidR="00C22EB9" w:rsidRDefault="006D6B52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майстер образотворчого та </w:t>
      </w:r>
    </w:p>
    <w:p w:rsidR="00C22EB9" w:rsidRDefault="006D6B52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декоративно-прикладного  мистецтва  </w:t>
      </w:r>
    </w:p>
    <w:p w:rsidR="00C22EB9" w:rsidRDefault="006D6B52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міста Ніжина Чернігівської області»</w:t>
      </w:r>
    </w:p>
    <w:p w:rsidR="00C22EB9" w:rsidRDefault="006D6B5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22EB9" w:rsidRDefault="00C22E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22EB9" w:rsidRDefault="006D6B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bookmarkStart w:id="0" w:name="_Hlk115083702"/>
      <w:r>
        <w:rPr>
          <w:rFonts w:ascii="Times New Roman" w:hAnsi="Times New Roman" w:cs="Times New Roman"/>
          <w:sz w:val="28"/>
          <w:szCs w:val="28"/>
          <w:lang w:val="uk-UA"/>
        </w:rPr>
        <w:t>пп.1п.а) ст. 32,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/2020,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 Ніжинської міської ради  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27-45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/2025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11 березня 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2025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персонального складу Експертної ради з попереднього розгляду кандидатур на присвоєння звання «Народний майстер образотворчого та декоративно-прикладного мистецт</w:t>
      </w:r>
      <w:r>
        <w:rPr>
          <w:rFonts w:ascii="Times New Roman" w:hAnsi="Times New Roman" w:cs="Times New Roman"/>
          <w:sz w:val="28"/>
          <w:szCs w:val="28"/>
          <w:lang w:val="uk-UA"/>
        </w:rPr>
        <w:t>ва  міста Ніжина Чернігівської області», рішення виконавчого комітету Ніжинської міської ради № 55 від 05.03.2015 року, «Про затвердження Положення про присвоєння звання «Народний  майстер образотворчого та  декоративно-прикладного  мистецтва  міста Ніжина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області»  та з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метою вшанування і відзнаки творчих здобутків та культурних досягнень ніжинських народних майстрів у продовження історичних традицій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:rsidR="00C22EB9" w:rsidRDefault="006D6B5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>Затвердити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Експертної ради з попереднього розгляду кандидатур на присвоєння звання «Народний майстер образотворчого та декоративно-прикладного мистецтва  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26 </w:t>
      </w:r>
      <w:r>
        <w:rPr>
          <w:rFonts w:ascii="Times New Roman" w:hAnsi="Times New Roman"/>
          <w:sz w:val="28"/>
          <w:szCs w:val="28"/>
          <w:lang w:val="uk-UA"/>
        </w:rPr>
        <w:t>року  та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AC30FA">
        <w:rPr>
          <w:rFonts w:ascii="Times New Roman" w:hAnsi="Times New Roman"/>
          <w:sz w:val="28"/>
          <w:szCs w:val="28"/>
          <w:lang w:val="uk-UA"/>
        </w:rPr>
        <w:t xml:space="preserve">рисвоїти </w:t>
      </w:r>
      <w:r>
        <w:rPr>
          <w:rFonts w:ascii="Times New Roman" w:hAnsi="Times New Roman"/>
          <w:sz w:val="28"/>
          <w:szCs w:val="28"/>
          <w:lang w:val="uk-UA"/>
        </w:rPr>
        <w:t>звання «Народний м</w:t>
      </w:r>
      <w:r>
        <w:rPr>
          <w:rFonts w:ascii="Times New Roman" w:hAnsi="Times New Roman"/>
          <w:sz w:val="28"/>
          <w:szCs w:val="28"/>
          <w:lang w:val="uk-UA"/>
        </w:rPr>
        <w:t>айстер образотворчого та декоративно-прикладного мистецтва  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0FA">
        <w:rPr>
          <w:rFonts w:ascii="Times New Roman" w:hAnsi="Times New Roman" w:cs="Times New Roman"/>
          <w:sz w:val="28"/>
          <w:szCs w:val="28"/>
          <w:lang w:val="uk-UA"/>
        </w:rPr>
        <w:t>ЗАЛОЗНОМУ  Анатолію Михайловичу та ТИМКО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Миколаївні.</w:t>
      </w:r>
    </w:p>
    <w:bookmarkEnd w:id="1"/>
    <w:p w:rsidR="00C22EB9" w:rsidRDefault="006D6B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Начальнику відділу інформаційно-аналітичної роботи та комунікацій з громадськістю виконавчого комітету Ніжинської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:rsidR="00C22EB9" w:rsidRDefault="00C2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EB9" w:rsidRDefault="006D6B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з питань діяльності виконавчих органів ради Смагу С.С.</w:t>
      </w:r>
    </w:p>
    <w:p w:rsidR="00C22EB9" w:rsidRDefault="00C22E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2EB9" w:rsidRDefault="00C22E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2EB9" w:rsidRDefault="00C22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2EB9" w:rsidRDefault="00C22E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2EB9" w:rsidRDefault="006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C22EB9" w:rsidRDefault="00C22E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>
      <w:pPr>
        <w:rPr>
          <w:lang w:val="uk-UA"/>
        </w:rPr>
      </w:pPr>
    </w:p>
    <w:p w:rsidR="00C22EB9" w:rsidRDefault="00C22EB9" w:rsidP="00AC30FA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2EB9" w:rsidRDefault="00C22EB9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2EB9" w:rsidRDefault="006D6B5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</w:p>
    <w:p w:rsidR="00C22EB9" w:rsidRDefault="006D6B52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iCs/>
          <w:sz w:val="28"/>
          <w:szCs w:val="28"/>
        </w:rPr>
        <w:t xml:space="preserve">Про </w:t>
      </w:r>
      <w:r>
        <w:rPr>
          <w:rFonts w:ascii="Times New Roman" w:hAnsi="Times New Roman"/>
          <w:iCs/>
          <w:sz w:val="28"/>
          <w:szCs w:val="28"/>
          <w:lang w:val="uk-UA"/>
        </w:rPr>
        <w:t>присвоєння звання «Народний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майстер образотворчого та</w:t>
      </w:r>
    </w:p>
    <w:p w:rsidR="00C22EB9" w:rsidRDefault="006D6B5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декоративно-прикладного  мистецтва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C22EB9" w:rsidRDefault="00C22EB9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2EB9" w:rsidRDefault="00C22EB9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2EB9" w:rsidRDefault="006D6B5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:rsidR="00C22EB9" w:rsidRDefault="006D6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C30FA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iCs/>
          <w:sz w:val="28"/>
          <w:szCs w:val="28"/>
          <w:lang w:val="uk-UA"/>
        </w:rPr>
        <w:t>присвоєння звання «Народний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майстер образотворчого та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декоративно-прикладного  мистецтва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 відпові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пп.1п.а) ст. 32, 40, 42,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27-4/2020, рішення  Ніжинської міської ради  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27-45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/2025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11 березня </w:t>
      </w:r>
      <w:r w:rsidRPr="00AC30FA">
        <w:rPr>
          <w:rFonts w:ascii="Times New Roman" w:hAnsi="Times New Roman" w:cs="Times New Roman"/>
          <w:sz w:val="28"/>
          <w:szCs w:val="28"/>
          <w:lang w:val="uk-UA"/>
        </w:rPr>
        <w:t>2025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персонального складу Експертної ради з попереднього розгляду кандидатур на присвоєння звання «Народний майстер образотворчого та декоративно-прикладного мистецтва  міста Ніжина Чернігівської області», рішення виконавчого комітету Ніжинсь</w:t>
      </w:r>
      <w:r>
        <w:rPr>
          <w:rFonts w:ascii="Times New Roman" w:hAnsi="Times New Roman" w:cs="Times New Roman"/>
          <w:sz w:val="28"/>
          <w:szCs w:val="28"/>
          <w:lang w:val="uk-UA"/>
        </w:rPr>
        <w:t>кої міської ради № 55 від 05.03.2015 року «Про затвердження Положення про присвоєння звання «Народний  майстер образотворчого та  декоративно-прикладного  мистецтва  міста Ніжина Чернігівської області»  та з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метою вшанування і відзнаки творчих здобутків та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культурних досягнень ніжинських народних майстрів у продовження історичних традицій міста</w:t>
      </w:r>
    </w:p>
    <w:p w:rsidR="00C22EB9" w:rsidRDefault="00C22E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2EB9" w:rsidRDefault="006D6B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</w:p>
    <w:p w:rsidR="00C22EB9" w:rsidRDefault="006D6B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2EB9" w:rsidRDefault="00C22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EB9" w:rsidRDefault="006D6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рисво</w:t>
      </w:r>
      <w:r>
        <w:rPr>
          <w:rFonts w:ascii="Times New Roman" w:hAnsi="Times New Roman"/>
          <w:sz w:val="28"/>
          <w:szCs w:val="28"/>
          <w:lang w:val="uk-UA"/>
        </w:rPr>
        <w:t>єння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звання</w:t>
      </w:r>
      <w:r w:rsidR="00AC30FA">
        <w:rPr>
          <w:rFonts w:ascii="Times New Roman" w:hAnsi="Times New Roman"/>
          <w:sz w:val="28"/>
          <w:szCs w:val="28"/>
          <w:lang w:val="uk-UA"/>
        </w:rPr>
        <w:t xml:space="preserve"> 2 </w:t>
      </w:r>
      <w:r>
        <w:rPr>
          <w:rFonts w:ascii="Times New Roman" w:hAnsi="Times New Roman"/>
          <w:sz w:val="28"/>
          <w:szCs w:val="28"/>
          <w:lang w:val="uk-UA"/>
        </w:rPr>
        <w:t xml:space="preserve"> майстр</w:t>
      </w:r>
      <w:r>
        <w:rPr>
          <w:rFonts w:ascii="Times New Roman" w:hAnsi="Times New Roman"/>
          <w:sz w:val="28"/>
          <w:szCs w:val="28"/>
          <w:lang w:val="uk-UA"/>
        </w:rPr>
        <w:t>ам.</w:t>
      </w:r>
    </w:p>
    <w:p w:rsidR="00C22EB9" w:rsidRDefault="006D6B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офіційному сайті  Ніжинської міської ради.</w:t>
      </w:r>
    </w:p>
    <w:p w:rsidR="00C22EB9" w:rsidRDefault="006D6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контролюючого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2EB9" w:rsidRDefault="00C22E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EB9" w:rsidRDefault="006D6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2EB9" w:rsidRDefault="006D6B5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2EB9" w:rsidRDefault="006D6B5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БАССАК</w:t>
      </w:r>
    </w:p>
    <w:sectPr w:rsidR="00C22EB9" w:rsidSect="00C2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52" w:rsidRDefault="006D6B52">
      <w:pPr>
        <w:spacing w:line="240" w:lineRule="auto"/>
      </w:pPr>
      <w:r>
        <w:separator/>
      </w:r>
    </w:p>
  </w:endnote>
  <w:endnote w:type="continuationSeparator" w:id="0">
    <w:p w:rsidR="006D6B52" w:rsidRDefault="006D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52" w:rsidRDefault="006D6B52">
      <w:pPr>
        <w:spacing w:after="0"/>
      </w:pPr>
      <w:r>
        <w:separator/>
      </w:r>
    </w:p>
  </w:footnote>
  <w:footnote w:type="continuationSeparator" w:id="0">
    <w:p w:rsidR="006D6B52" w:rsidRDefault="006D6B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B403A5"/>
    <w:multiLevelType w:val="singleLevel"/>
    <w:tmpl w:val="B4B403A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4940D7"/>
    <w:rsid w:val="00000E5D"/>
    <w:rsid w:val="00006B60"/>
    <w:rsid w:val="00023FDA"/>
    <w:rsid w:val="00024A9E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A18B6"/>
    <w:rsid w:val="001A28CB"/>
    <w:rsid w:val="001C7A29"/>
    <w:rsid w:val="00214C86"/>
    <w:rsid w:val="00217255"/>
    <w:rsid w:val="00270BCF"/>
    <w:rsid w:val="00291FC9"/>
    <w:rsid w:val="002B5A54"/>
    <w:rsid w:val="002B5F82"/>
    <w:rsid w:val="002B79E3"/>
    <w:rsid w:val="002E51BB"/>
    <w:rsid w:val="002F2951"/>
    <w:rsid w:val="00304D28"/>
    <w:rsid w:val="0032027D"/>
    <w:rsid w:val="00375AC8"/>
    <w:rsid w:val="003819A5"/>
    <w:rsid w:val="003A02E8"/>
    <w:rsid w:val="003D728E"/>
    <w:rsid w:val="003E6E7C"/>
    <w:rsid w:val="003F58C1"/>
    <w:rsid w:val="004140EF"/>
    <w:rsid w:val="004142A7"/>
    <w:rsid w:val="00427CD1"/>
    <w:rsid w:val="00440CAB"/>
    <w:rsid w:val="004774A9"/>
    <w:rsid w:val="004824A0"/>
    <w:rsid w:val="004940D7"/>
    <w:rsid w:val="004C15E0"/>
    <w:rsid w:val="004C2535"/>
    <w:rsid w:val="004D2A2E"/>
    <w:rsid w:val="004E01B4"/>
    <w:rsid w:val="004E334A"/>
    <w:rsid w:val="005042F2"/>
    <w:rsid w:val="00532095"/>
    <w:rsid w:val="0054662D"/>
    <w:rsid w:val="00547608"/>
    <w:rsid w:val="00581FF8"/>
    <w:rsid w:val="00586A27"/>
    <w:rsid w:val="00595F5A"/>
    <w:rsid w:val="005A2B8D"/>
    <w:rsid w:val="005A42A6"/>
    <w:rsid w:val="005C68C0"/>
    <w:rsid w:val="005E2A5D"/>
    <w:rsid w:val="005E56AE"/>
    <w:rsid w:val="00644050"/>
    <w:rsid w:val="00645104"/>
    <w:rsid w:val="00673D2E"/>
    <w:rsid w:val="00675E43"/>
    <w:rsid w:val="00681B9D"/>
    <w:rsid w:val="00695C0A"/>
    <w:rsid w:val="006A3CEB"/>
    <w:rsid w:val="006D6B52"/>
    <w:rsid w:val="006E7E08"/>
    <w:rsid w:val="00713A83"/>
    <w:rsid w:val="007242C1"/>
    <w:rsid w:val="00733EEE"/>
    <w:rsid w:val="007433D4"/>
    <w:rsid w:val="007467B2"/>
    <w:rsid w:val="00752177"/>
    <w:rsid w:val="00770CFB"/>
    <w:rsid w:val="00772F33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A3CBB"/>
    <w:rsid w:val="008C1BFC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C772B"/>
    <w:rsid w:val="009D0D1F"/>
    <w:rsid w:val="009D6AD6"/>
    <w:rsid w:val="00A00868"/>
    <w:rsid w:val="00A552AA"/>
    <w:rsid w:val="00A70341"/>
    <w:rsid w:val="00A70B88"/>
    <w:rsid w:val="00A73CF9"/>
    <w:rsid w:val="00A762B1"/>
    <w:rsid w:val="00A901F6"/>
    <w:rsid w:val="00A97CD2"/>
    <w:rsid w:val="00AB5FEB"/>
    <w:rsid w:val="00AC1ECE"/>
    <w:rsid w:val="00AC30FA"/>
    <w:rsid w:val="00AC4DD6"/>
    <w:rsid w:val="00AD0CA2"/>
    <w:rsid w:val="00AE1997"/>
    <w:rsid w:val="00AE34D2"/>
    <w:rsid w:val="00AF52C0"/>
    <w:rsid w:val="00B23E83"/>
    <w:rsid w:val="00B27CB9"/>
    <w:rsid w:val="00B50F82"/>
    <w:rsid w:val="00B558BB"/>
    <w:rsid w:val="00B814D0"/>
    <w:rsid w:val="00B95EDB"/>
    <w:rsid w:val="00BA1913"/>
    <w:rsid w:val="00BB1646"/>
    <w:rsid w:val="00BB3747"/>
    <w:rsid w:val="00BF1C27"/>
    <w:rsid w:val="00C22EB9"/>
    <w:rsid w:val="00C42EE6"/>
    <w:rsid w:val="00C67702"/>
    <w:rsid w:val="00C72029"/>
    <w:rsid w:val="00C83925"/>
    <w:rsid w:val="00C96147"/>
    <w:rsid w:val="00CC6EDB"/>
    <w:rsid w:val="00CD04A7"/>
    <w:rsid w:val="00D263FB"/>
    <w:rsid w:val="00D360AC"/>
    <w:rsid w:val="00D46202"/>
    <w:rsid w:val="00D5684E"/>
    <w:rsid w:val="00D70F72"/>
    <w:rsid w:val="00D7305D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56313"/>
    <w:rsid w:val="00F84EA2"/>
    <w:rsid w:val="00FC6A94"/>
    <w:rsid w:val="00FD777B"/>
    <w:rsid w:val="00FE60B3"/>
    <w:rsid w:val="0503018B"/>
    <w:rsid w:val="0884033E"/>
    <w:rsid w:val="101B25D8"/>
    <w:rsid w:val="19613A78"/>
    <w:rsid w:val="1AEA5E7A"/>
    <w:rsid w:val="1E8361E8"/>
    <w:rsid w:val="20AC56BE"/>
    <w:rsid w:val="213D546B"/>
    <w:rsid w:val="26306861"/>
    <w:rsid w:val="29E25973"/>
    <w:rsid w:val="2A110E94"/>
    <w:rsid w:val="2A4063FF"/>
    <w:rsid w:val="2EF66446"/>
    <w:rsid w:val="39755560"/>
    <w:rsid w:val="3FB84B66"/>
    <w:rsid w:val="4A712ABF"/>
    <w:rsid w:val="532002BF"/>
    <w:rsid w:val="535E0672"/>
    <w:rsid w:val="5523023E"/>
    <w:rsid w:val="61286E35"/>
    <w:rsid w:val="62751F1A"/>
    <w:rsid w:val="678B6723"/>
    <w:rsid w:val="6E9062EA"/>
    <w:rsid w:val="7385436D"/>
    <w:rsid w:val="77CE7495"/>
    <w:rsid w:val="7973102C"/>
    <w:rsid w:val="7995534B"/>
    <w:rsid w:val="7DE4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22E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22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22E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link w:val="a6"/>
    <w:uiPriority w:val="99"/>
    <w:semiHidden/>
    <w:unhideWhenUsed/>
    <w:qFormat/>
    <w:rsid w:val="00C22EB9"/>
    <w:pPr>
      <w:suppressAutoHyphens/>
      <w:spacing w:after="200" w:line="276" w:lineRule="auto"/>
      <w:ind w:left="140" w:hanging="140"/>
      <w:jc w:val="center"/>
    </w:pPr>
    <w:rPr>
      <w:rFonts w:eastAsia="DengXian" w:cs="Times New Roman"/>
      <w:b/>
      <w:sz w:val="22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C22EB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22EB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22EB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qFormat/>
    <w:rsid w:val="00C22EB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a6">
    <w:name w:val="Основной текст с отступом Знак"/>
    <w:link w:val="a5"/>
    <w:qFormat/>
    <w:rsid w:val="00C22EB9"/>
    <w:rPr>
      <w:rFonts w:ascii="DengXian" w:eastAsia="DengXian" w:hAnsi="DengXian" w:cs="DengXian" w:hint="eastAsia"/>
      <w:b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2023-02-07T09:18:00Z</cp:lastPrinted>
  <dcterms:created xsi:type="dcterms:W3CDTF">2025-03-18T14:18:00Z</dcterms:created>
  <dcterms:modified xsi:type="dcterms:W3CDTF">2026-04-20T05:38:00Z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DCE746736C554800BA1272A567D2BAD6_12</vt:lpwstr>
  </property>
</Properties>
</file>