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9028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ms Rmn" w:hAnsi="Tms Rmn"/>
          <w:b/>
          <w:lang w:val="ru-RU"/>
        </w:rPr>
        <w:drawing>
          <wp:inline distT="0" distB="0" distL="0" distR="0">
            <wp:extent cx="482600" cy="6000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86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5417DB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72C30731">
      <w:pPr>
        <w:jc w:val="center"/>
        <w:rPr>
          <w:sz w:val="6"/>
          <w:szCs w:val="6"/>
        </w:rPr>
      </w:pPr>
    </w:p>
    <w:p w14:paraId="49F565B3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01C6EFED">
      <w:pPr>
        <w:jc w:val="center"/>
        <w:rPr>
          <w:sz w:val="32"/>
        </w:rPr>
      </w:pPr>
      <w:r>
        <w:rPr>
          <w:sz w:val="32"/>
        </w:rPr>
        <w:t xml:space="preserve">    </w:t>
      </w:r>
      <w:r>
        <w:rPr>
          <w:rFonts w:hint="default"/>
          <w:sz w:val="32"/>
          <w:lang w:val="uk-UA"/>
        </w:rPr>
        <w:t xml:space="preserve">54 </w:t>
      </w:r>
      <w:r>
        <w:rPr>
          <w:sz w:val="32"/>
        </w:rPr>
        <w:t>сесія VIII скликання</w:t>
      </w:r>
    </w:p>
    <w:p w14:paraId="422A68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26AAED5B">
      <w:pPr>
        <w:jc w:val="center"/>
        <w:rPr>
          <w:b/>
          <w:sz w:val="28"/>
          <w:szCs w:val="28"/>
        </w:rPr>
      </w:pPr>
    </w:p>
    <w:p w14:paraId="1C395573">
      <w:pPr>
        <w:jc w:val="both"/>
        <w:rPr>
          <w:sz w:val="28"/>
          <w:szCs w:val="28"/>
        </w:rPr>
      </w:pPr>
      <w:r>
        <w:rPr>
          <w:sz w:val="28"/>
          <w:szCs w:val="28"/>
        </w:rPr>
        <w:t>від 31 березня 2026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№ </w:t>
      </w:r>
      <w:r>
        <w:rPr>
          <w:rFonts w:hint="default"/>
          <w:sz w:val="28"/>
          <w:szCs w:val="28"/>
          <w:lang w:val="uk-UA"/>
        </w:rPr>
        <w:t>69-54/</w:t>
      </w:r>
      <w:r>
        <w:rPr>
          <w:iCs/>
          <w:sz w:val="28"/>
          <w:szCs w:val="28"/>
        </w:rPr>
        <w:t>2026</w:t>
      </w:r>
    </w:p>
    <w:p w14:paraId="4DA6619C">
      <w:pPr>
        <w:rPr>
          <w:sz w:val="28"/>
          <w:szCs w:val="28"/>
        </w:rPr>
      </w:pPr>
    </w:p>
    <w:p w14:paraId="502FBFF7">
      <w:pPr>
        <w:ind w:right="45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</w:t>
      </w:r>
      <w:r>
        <w:rPr>
          <w:b/>
          <w:sz w:val="28"/>
          <w:szCs w:val="28"/>
          <w:lang w:val="en-US"/>
        </w:rPr>
        <w:t>SIMA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Expo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International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Living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Exhibition</w:t>
      </w:r>
      <w:r>
        <w:rPr>
          <w:b/>
          <w:sz w:val="28"/>
          <w:szCs w:val="28"/>
        </w:rPr>
        <w:t xml:space="preserve"> </w:t>
      </w:r>
    </w:p>
    <w:p w14:paraId="068BBB8A">
      <w:pPr>
        <w:rPr>
          <w:sz w:val="28"/>
          <w:szCs w:val="28"/>
        </w:rPr>
      </w:pPr>
    </w:p>
    <w:p w14:paraId="16F89745">
      <w:pPr>
        <w:tabs>
          <w:tab w:val="left" w:pos="181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26, 42, 59 Закону України «Про місцеве самоврядування в Україні», Регламенту Ніжинської міської ради VIII скликання, затвердженого рішенням Ніжинської міської ради від 27 листопада 2020 року №3-2/2020 (зі змінами), </w:t>
      </w:r>
      <w:bookmarkStart w:id="0" w:name="_Hlk142319991"/>
      <w:r>
        <w:rPr>
          <w:sz w:val="28"/>
          <w:szCs w:val="28"/>
        </w:rPr>
        <w:t>запрошення Громадської організації «ФІАБСІ-Україна» № 02/03 від 25 березня 2026 року,</w:t>
      </w:r>
      <w:bookmarkEnd w:id="0"/>
      <w:r>
        <w:rPr>
          <w:sz w:val="28"/>
          <w:szCs w:val="28"/>
        </w:rPr>
        <w:t xml:space="preserve"> міська рада вирішила:</w:t>
      </w:r>
    </w:p>
    <w:p w14:paraId="09757D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Відрядити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20-23 травня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Мадриду, Іспанія для участі у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77F121E0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Організацію виконання даного рішення покласти на секретаря Ніжинської міської ради Чернігівської області Хоменка Ю. Ю. </w:t>
      </w:r>
    </w:p>
    <w:p w14:paraId="1DE6DF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 В.).</w:t>
      </w:r>
    </w:p>
    <w:p w14:paraId="22ADDF0E">
      <w:pPr>
        <w:jc w:val="both"/>
        <w:rPr>
          <w:sz w:val="28"/>
          <w:szCs w:val="28"/>
        </w:rPr>
      </w:pPr>
    </w:p>
    <w:p w14:paraId="4DD0E8B9">
      <w:pPr>
        <w:jc w:val="both"/>
        <w:rPr>
          <w:sz w:val="28"/>
          <w:szCs w:val="28"/>
        </w:rPr>
      </w:pPr>
    </w:p>
    <w:p w14:paraId="70A9738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1A25C193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9D5D2FB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6D406C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5B6CCCCE">
      <w:pPr>
        <w:tabs>
          <w:tab w:val="left" w:pos="0"/>
        </w:tabs>
        <w:rPr>
          <w:b/>
          <w:sz w:val="28"/>
          <w:szCs w:val="28"/>
        </w:rPr>
      </w:pPr>
    </w:p>
    <w:p w14:paraId="08BB49B0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проєкту рішення «Про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SIMA Expo – International Living Exhibition»</w:t>
      </w:r>
    </w:p>
    <w:p w14:paraId="6EB08E9B">
      <w:pPr>
        <w:jc w:val="center"/>
      </w:pPr>
    </w:p>
    <w:p w14:paraId="3A3564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рішення відповідає вимогам статей 26, 42, 59 Закону України «Про місцеве самоврядування в Україні». </w:t>
      </w:r>
    </w:p>
    <w:p w14:paraId="26A12B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передбачає відрядження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20-23 травня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Мадриду, Іспанія для участі у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 xml:space="preserve">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</w:t>
      </w:r>
    </w:p>
    <w:p w14:paraId="2DFEA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рішення видатків з бюджету Ніжинської міської  територіальної громади не потребує. </w:t>
      </w:r>
    </w:p>
    <w:p w14:paraId="44D4B70F">
      <w:pPr>
        <w:tabs>
          <w:tab w:val="left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Відповідальний за підготовку проєкту Юрій Хоменко секретар міської ради.</w:t>
      </w:r>
    </w:p>
    <w:p w14:paraId="6BAAFCF3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4666E999">
      <w:pPr>
        <w:jc w:val="both"/>
        <w:rPr>
          <w:sz w:val="28"/>
          <w:szCs w:val="28"/>
        </w:rPr>
      </w:pPr>
    </w:p>
    <w:p w14:paraId="3C578D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Юрій ХОМЕНКО</w:t>
      </w:r>
    </w:p>
    <w:p w14:paraId="747ABEFF">
      <w:pPr>
        <w:jc w:val="both"/>
        <w:rPr>
          <w:sz w:val="28"/>
          <w:szCs w:val="28"/>
        </w:rPr>
      </w:pPr>
    </w:p>
    <w:p w14:paraId="78B84675">
      <w:pPr>
        <w:jc w:val="both"/>
        <w:rPr>
          <w:sz w:val="28"/>
          <w:szCs w:val="28"/>
        </w:rPr>
      </w:pPr>
    </w:p>
    <w:p w14:paraId="3B853002">
      <w:pPr>
        <w:jc w:val="both"/>
        <w:rPr>
          <w:sz w:val="28"/>
          <w:szCs w:val="28"/>
        </w:rPr>
      </w:pPr>
    </w:p>
    <w:p w14:paraId="3465151C">
      <w:pPr>
        <w:jc w:val="both"/>
        <w:rPr>
          <w:sz w:val="28"/>
          <w:szCs w:val="28"/>
        </w:rPr>
      </w:pPr>
    </w:p>
    <w:p w14:paraId="24C3BE33">
      <w:pPr>
        <w:jc w:val="both"/>
        <w:rPr>
          <w:sz w:val="28"/>
          <w:szCs w:val="28"/>
        </w:rPr>
      </w:pPr>
    </w:p>
    <w:p w14:paraId="0FFE028C">
      <w:pPr>
        <w:jc w:val="both"/>
        <w:rPr>
          <w:sz w:val="28"/>
          <w:szCs w:val="28"/>
        </w:rPr>
      </w:pPr>
    </w:p>
    <w:p w14:paraId="07827CA5">
      <w:pPr>
        <w:jc w:val="both"/>
        <w:rPr>
          <w:sz w:val="28"/>
          <w:szCs w:val="28"/>
        </w:rPr>
      </w:pPr>
    </w:p>
    <w:p w14:paraId="06895AFC">
      <w:pPr>
        <w:jc w:val="both"/>
        <w:rPr>
          <w:sz w:val="28"/>
          <w:szCs w:val="28"/>
        </w:rPr>
      </w:pPr>
    </w:p>
    <w:p w14:paraId="3739166E">
      <w:pPr>
        <w:jc w:val="both"/>
        <w:rPr>
          <w:sz w:val="28"/>
          <w:szCs w:val="28"/>
        </w:rPr>
      </w:pPr>
    </w:p>
    <w:p w14:paraId="3C6D8C9F">
      <w:pPr>
        <w:jc w:val="both"/>
        <w:rPr>
          <w:sz w:val="28"/>
          <w:szCs w:val="28"/>
        </w:rPr>
      </w:pPr>
    </w:p>
    <w:p w14:paraId="0CDF3F54">
      <w:pPr>
        <w:jc w:val="both"/>
        <w:rPr>
          <w:sz w:val="28"/>
          <w:szCs w:val="28"/>
        </w:rPr>
      </w:pPr>
    </w:p>
    <w:p w14:paraId="5E7D1596">
      <w:pPr>
        <w:jc w:val="both"/>
        <w:rPr>
          <w:sz w:val="28"/>
          <w:szCs w:val="28"/>
        </w:rPr>
      </w:pPr>
    </w:p>
    <w:p w14:paraId="08119E57">
      <w:pPr>
        <w:jc w:val="both"/>
        <w:rPr>
          <w:sz w:val="28"/>
          <w:szCs w:val="28"/>
        </w:rPr>
      </w:pPr>
    </w:p>
    <w:p w14:paraId="314C0DE3">
      <w:pPr>
        <w:jc w:val="both"/>
        <w:rPr>
          <w:sz w:val="28"/>
          <w:szCs w:val="28"/>
        </w:rPr>
      </w:pPr>
    </w:p>
    <w:p w14:paraId="3F2CEE36">
      <w:pPr>
        <w:jc w:val="both"/>
        <w:rPr>
          <w:sz w:val="28"/>
          <w:szCs w:val="28"/>
        </w:rPr>
      </w:pPr>
    </w:p>
    <w:p w14:paraId="3FE0C236">
      <w:pPr>
        <w:jc w:val="both"/>
        <w:rPr>
          <w:sz w:val="28"/>
          <w:szCs w:val="28"/>
        </w:rPr>
      </w:pPr>
    </w:p>
    <w:p w14:paraId="7286BD69">
      <w:pPr>
        <w:jc w:val="both"/>
        <w:rPr>
          <w:sz w:val="28"/>
          <w:szCs w:val="28"/>
        </w:rPr>
      </w:pPr>
    </w:p>
    <w:p w14:paraId="2B2B492F">
      <w:pPr>
        <w:jc w:val="both"/>
        <w:rPr>
          <w:sz w:val="28"/>
          <w:szCs w:val="28"/>
        </w:rPr>
      </w:pPr>
    </w:p>
    <w:p w14:paraId="6B1ECA4F">
      <w:pPr>
        <w:jc w:val="both"/>
        <w:rPr>
          <w:b/>
          <w:sz w:val="28"/>
          <w:szCs w:val="28"/>
        </w:rPr>
      </w:pPr>
    </w:p>
    <w:p w14:paraId="077B12C8">
      <w:pPr>
        <w:jc w:val="both"/>
        <w:rPr>
          <w:b/>
          <w:sz w:val="28"/>
          <w:szCs w:val="28"/>
        </w:rPr>
      </w:pPr>
    </w:p>
    <w:p w14:paraId="713423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ВІЗУЮТЬ:</w:t>
      </w:r>
    </w:p>
    <w:p w14:paraId="68EF6CCD">
      <w:pPr>
        <w:jc w:val="both"/>
        <w:rPr>
          <w:sz w:val="28"/>
          <w:szCs w:val="28"/>
        </w:rPr>
      </w:pPr>
    </w:p>
    <w:p w14:paraId="7884E96E">
      <w:pPr>
        <w:jc w:val="both"/>
        <w:rPr>
          <w:b/>
          <w:sz w:val="28"/>
          <w:szCs w:val="28"/>
        </w:rPr>
      </w:pPr>
      <w:bookmarkStart w:id="1" w:name="_Hlk162446691"/>
      <w:r>
        <w:rPr>
          <w:bCs/>
          <w:sz w:val="28"/>
          <w:szCs w:val="28"/>
        </w:rPr>
        <w:t>Секретар міської ради                                                                Юрій Х</w:t>
      </w:r>
      <w:bookmarkEnd w:id="1"/>
      <w:r>
        <w:rPr>
          <w:bCs/>
          <w:sz w:val="28"/>
          <w:szCs w:val="28"/>
        </w:rPr>
        <w:t>ОМЕНКО</w:t>
      </w:r>
    </w:p>
    <w:p w14:paraId="5B643147">
      <w:pPr>
        <w:widowControl w:val="0"/>
        <w:jc w:val="both"/>
        <w:rPr>
          <w:sz w:val="28"/>
          <w:szCs w:val="28"/>
        </w:rPr>
      </w:pPr>
    </w:p>
    <w:p w14:paraId="0DD3AA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5890A138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В’ячеслав ЛЕГА</w:t>
      </w:r>
    </w:p>
    <w:p w14:paraId="4AD0B782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</w:p>
    <w:p w14:paraId="5849A529">
      <w:pPr>
        <w:jc w:val="both"/>
        <w:rPr>
          <w:sz w:val="28"/>
          <w:szCs w:val="28"/>
        </w:rPr>
      </w:pPr>
    </w:p>
    <w:p w14:paraId="428FEA13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</w:t>
      </w:r>
    </w:p>
    <w:p w14:paraId="51DDCEDF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465B2739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27C2DE4C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4A339400">
      <w:r>
        <w:rPr>
          <w:sz w:val="28"/>
          <w:szCs w:val="28"/>
        </w:rPr>
        <w:t>депутатської діяльності та етики                                            Валерій САЛОГУБ</w:t>
      </w:r>
      <w:bookmarkStart w:id="2" w:name="_GoBack"/>
      <w:bookmarkEnd w:id="2"/>
      <w:r>
        <w:rPr>
          <w:rFonts w:ascii="Calibri" w:hAnsi="Calibri"/>
          <w:b/>
          <w:bCs/>
          <w:sz w:val="28"/>
          <w:szCs w:val="28"/>
        </w:rPr>
        <w:t xml:space="preserve">                 </w:t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14:paraId="411ABA4D"/>
    <w:p w14:paraId="586465D1"/>
    <w:p w14:paraId="566D0D8F"/>
    <w:p w14:paraId="539DB123"/>
    <w:p w14:paraId="5EB086DD"/>
    <w:p w14:paraId="7167A117"/>
    <w:p w14:paraId="232F3528"/>
    <w:p w14:paraId="7E51CA60"/>
    <w:p w14:paraId="35571971"/>
    <w:p w14:paraId="76CD328C"/>
    <w:p w14:paraId="47ECAE8B"/>
    <w:p w14:paraId="5EED6D03"/>
    <w:p w14:paraId="18DFE9BB"/>
    <w:p w14:paraId="7C45B5C8"/>
    <w:p w14:paraId="46110773"/>
    <w:p w14:paraId="0E1FF4D0"/>
    <w:p w14:paraId="56A91560"/>
    <w:p w14:paraId="78883400"/>
    <w:p w14:paraId="2F531019"/>
    <w:p w14:paraId="5BF637A7"/>
    <w:p w14:paraId="3DEA34EE"/>
    <w:p w14:paraId="75F2370C"/>
    <w:p w14:paraId="06621014"/>
    <w:p w14:paraId="4C017CA4"/>
    <w:p w14:paraId="224C11BE"/>
    <w:sectPr>
      <w:pgSz w:w="11906" w:h="16838"/>
      <w:pgMar w:top="568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3B71"/>
    <w:rsid w:val="000B7DEC"/>
    <w:rsid w:val="00272079"/>
    <w:rsid w:val="0034359C"/>
    <w:rsid w:val="00360BDE"/>
    <w:rsid w:val="003A3B71"/>
    <w:rsid w:val="004275E7"/>
    <w:rsid w:val="005344C6"/>
    <w:rsid w:val="00551D3F"/>
    <w:rsid w:val="005F155C"/>
    <w:rsid w:val="00660DC8"/>
    <w:rsid w:val="00665765"/>
    <w:rsid w:val="0070436A"/>
    <w:rsid w:val="0088043F"/>
    <w:rsid w:val="008F7D5A"/>
    <w:rsid w:val="0093028F"/>
    <w:rsid w:val="00963479"/>
    <w:rsid w:val="00A07D6D"/>
    <w:rsid w:val="00B34A74"/>
    <w:rsid w:val="00B9314A"/>
    <w:rsid w:val="00BD4C03"/>
    <w:rsid w:val="00CF22C3"/>
    <w:rsid w:val="00D54259"/>
    <w:rsid w:val="00D63969"/>
    <w:rsid w:val="00EB7263"/>
    <w:rsid w:val="00EF129F"/>
    <w:rsid w:val="00F97D03"/>
    <w:rsid w:val="42854043"/>
    <w:rsid w:val="5F8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ms Rmn" w:hAnsi="Tms Rmn" w:eastAsia="Times New Roman" w:cs="Times New Roman"/>
      <w:b/>
      <w:bCs/>
      <w:sz w:val="28"/>
      <w:szCs w:val="20"/>
      <w:lang w:val="uk-UA" w:eastAsia="ru-RU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1139</Words>
  <Characters>6493</Characters>
  <Lines>54</Lines>
  <Paragraphs>15</Paragraphs>
  <TotalTime>12</TotalTime>
  <ScaleCrop>false</ScaleCrop>
  <LinksUpToDate>false</LinksUpToDate>
  <CharactersWithSpaces>7617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2026-03-27T09:04:00Z</dcterms:created>
  <dc:creator>User</dc:creator>
  <cp:lastModifiedBy>VNMR</cp:lastModifiedBy>
  <cp:lastPrinted>2026-04-01T07:23:00Z</cp:lastPrinted>
  <dcterms:modified xsi:type="dcterms:W3CDTF">2026-04-22T06:57:48Z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C656014C74A24B1EB7E9C1599D0E2D28_12</vt:lpwstr>
  </property>
</Properties>
</file>