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79AC" w14:textId="77777777" w:rsidR="005E0C9A" w:rsidRPr="009026CD" w:rsidRDefault="005E0C9A" w:rsidP="001D1BF0">
      <w:pPr>
        <w:spacing w:after="0" w:line="360" w:lineRule="auto"/>
        <w:jc w:val="center"/>
        <w:rPr>
          <w:rFonts w:ascii="Times New Roman" w:hAnsi="Times New Roman"/>
          <w:b/>
          <w:sz w:val="28"/>
          <w:szCs w:val="28"/>
          <w:lang w:val="uk-UA" w:eastAsia="ru-RU"/>
        </w:rPr>
      </w:pPr>
      <w:r w:rsidRPr="009026CD">
        <w:rPr>
          <w:rFonts w:ascii="Times New Roman" w:hAnsi="Times New Roman"/>
          <w:b/>
          <w:sz w:val="28"/>
          <w:szCs w:val="28"/>
          <w:lang w:val="uk-UA" w:eastAsia="ru-RU"/>
        </w:rPr>
        <w:t>Департамент агропромислового розвитку</w:t>
      </w:r>
    </w:p>
    <w:p w14:paraId="1B1184D7" w14:textId="77777777" w:rsidR="005E0C9A" w:rsidRPr="009026CD" w:rsidRDefault="005E0C9A" w:rsidP="001D1BF0">
      <w:pPr>
        <w:spacing w:after="0" w:line="360" w:lineRule="auto"/>
        <w:jc w:val="center"/>
        <w:rPr>
          <w:rFonts w:ascii="Times New Roman" w:hAnsi="Times New Roman"/>
          <w:b/>
          <w:sz w:val="28"/>
          <w:szCs w:val="28"/>
          <w:lang w:val="uk-UA" w:eastAsia="ru-RU"/>
        </w:rPr>
      </w:pPr>
      <w:r w:rsidRPr="009026CD">
        <w:rPr>
          <w:rFonts w:ascii="Times New Roman" w:hAnsi="Times New Roman"/>
          <w:b/>
          <w:sz w:val="28"/>
          <w:szCs w:val="28"/>
          <w:lang w:val="uk-UA" w:eastAsia="ru-RU"/>
        </w:rPr>
        <w:t xml:space="preserve">Чернігівської обласної </w:t>
      </w:r>
      <w:r w:rsidR="000A41B0" w:rsidRPr="009026CD">
        <w:rPr>
          <w:rFonts w:ascii="Times New Roman" w:hAnsi="Times New Roman"/>
          <w:b/>
          <w:sz w:val="28"/>
          <w:szCs w:val="28"/>
          <w:lang w:val="uk-UA" w:eastAsia="ru-RU"/>
        </w:rPr>
        <w:t>державної</w:t>
      </w:r>
      <w:r w:rsidRPr="009026CD">
        <w:rPr>
          <w:rFonts w:ascii="Times New Roman" w:hAnsi="Times New Roman"/>
          <w:b/>
          <w:sz w:val="28"/>
          <w:szCs w:val="28"/>
          <w:lang w:val="uk-UA" w:eastAsia="ru-RU"/>
        </w:rPr>
        <w:t xml:space="preserve"> адміністрації</w:t>
      </w:r>
    </w:p>
    <w:p w14:paraId="0A21FF48" w14:textId="77777777" w:rsidR="002F046E" w:rsidRPr="009026CD" w:rsidRDefault="002F046E" w:rsidP="001D1BF0">
      <w:pPr>
        <w:spacing w:after="0" w:line="360" w:lineRule="auto"/>
        <w:jc w:val="center"/>
        <w:rPr>
          <w:rFonts w:ascii="Times New Roman" w:hAnsi="Times New Roman"/>
          <w:b/>
          <w:sz w:val="28"/>
          <w:szCs w:val="28"/>
          <w:lang w:val="uk-UA"/>
        </w:rPr>
      </w:pPr>
      <w:r w:rsidRPr="009026CD">
        <w:rPr>
          <w:rFonts w:ascii="Times New Roman" w:hAnsi="Times New Roman"/>
          <w:b/>
          <w:sz w:val="28"/>
          <w:szCs w:val="28"/>
          <w:lang w:val="uk-UA"/>
        </w:rPr>
        <w:t>Секція науково-інноваційного розвитку АПК Чернігівської області</w:t>
      </w:r>
    </w:p>
    <w:p w14:paraId="554B1218" w14:textId="77777777" w:rsidR="007967F8" w:rsidRPr="009026CD" w:rsidRDefault="007967F8" w:rsidP="001D1BF0">
      <w:pPr>
        <w:spacing w:after="0" w:line="360" w:lineRule="auto"/>
        <w:jc w:val="center"/>
        <w:rPr>
          <w:rFonts w:ascii="Times New Roman" w:hAnsi="Times New Roman"/>
          <w:b/>
          <w:sz w:val="28"/>
          <w:szCs w:val="28"/>
          <w:lang w:val="uk-UA"/>
        </w:rPr>
      </w:pPr>
      <w:r w:rsidRPr="009026CD">
        <w:rPr>
          <w:rFonts w:ascii="Times New Roman" w:hAnsi="Times New Roman"/>
          <w:b/>
          <w:sz w:val="28"/>
          <w:szCs w:val="28"/>
          <w:lang w:val="uk-UA"/>
        </w:rPr>
        <w:t>Інститут сільськогосподарської мікробіології та агропромислового виробництва НААН</w:t>
      </w:r>
    </w:p>
    <w:p w14:paraId="3C02119D" w14:textId="77777777" w:rsidR="007967F8" w:rsidRPr="009026CD" w:rsidRDefault="007967F8" w:rsidP="003F06F3">
      <w:pPr>
        <w:spacing w:after="0" w:line="360" w:lineRule="auto"/>
        <w:jc w:val="center"/>
        <w:rPr>
          <w:rFonts w:ascii="Times New Roman" w:hAnsi="Times New Roman"/>
          <w:sz w:val="28"/>
          <w:szCs w:val="28"/>
          <w:lang w:val="uk-UA"/>
        </w:rPr>
      </w:pPr>
    </w:p>
    <w:p w14:paraId="366A8748" w14:textId="77777777" w:rsidR="007967F8" w:rsidRPr="009026CD" w:rsidRDefault="007967F8" w:rsidP="003F06F3">
      <w:pPr>
        <w:spacing w:after="0" w:line="360" w:lineRule="auto"/>
        <w:jc w:val="center"/>
        <w:rPr>
          <w:rFonts w:ascii="Times New Roman" w:hAnsi="Times New Roman"/>
          <w:sz w:val="28"/>
          <w:szCs w:val="28"/>
          <w:lang w:val="uk-UA"/>
        </w:rPr>
      </w:pPr>
    </w:p>
    <w:p w14:paraId="2FD4A76E" w14:textId="77777777" w:rsidR="007967F8" w:rsidRPr="009026CD" w:rsidRDefault="007967F8" w:rsidP="003F06F3">
      <w:pPr>
        <w:spacing w:after="0" w:line="360" w:lineRule="auto"/>
        <w:jc w:val="center"/>
        <w:rPr>
          <w:rFonts w:ascii="Times New Roman" w:hAnsi="Times New Roman"/>
          <w:sz w:val="28"/>
          <w:szCs w:val="28"/>
          <w:lang w:val="uk-UA"/>
        </w:rPr>
      </w:pPr>
    </w:p>
    <w:p w14:paraId="0C27EB60" w14:textId="77777777" w:rsidR="007967F8" w:rsidRPr="009026CD" w:rsidRDefault="007967F8" w:rsidP="003F06F3">
      <w:pPr>
        <w:spacing w:after="0" w:line="360" w:lineRule="auto"/>
        <w:jc w:val="center"/>
        <w:rPr>
          <w:rFonts w:ascii="Times New Roman" w:hAnsi="Times New Roman"/>
          <w:sz w:val="28"/>
          <w:szCs w:val="28"/>
          <w:lang w:val="uk-UA"/>
        </w:rPr>
      </w:pPr>
    </w:p>
    <w:p w14:paraId="727D6F21" w14:textId="77777777" w:rsidR="007967F8" w:rsidRPr="009026CD" w:rsidRDefault="007967F8" w:rsidP="003F06F3">
      <w:pPr>
        <w:spacing w:after="0" w:line="360" w:lineRule="auto"/>
        <w:jc w:val="center"/>
        <w:rPr>
          <w:rFonts w:ascii="Times New Roman" w:hAnsi="Times New Roman"/>
          <w:b/>
          <w:sz w:val="32"/>
          <w:szCs w:val="32"/>
          <w:lang w:val="uk-UA"/>
        </w:rPr>
      </w:pPr>
    </w:p>
    <w:p w14:paraId="511D3A1A" w14:textId="77777777" w:rsidR="007967F8" w:rsidRPr="009026CD" w:rsidRDefault="007967F8" w:rsidP="003F06F3">
      <w:pPr>
        <w:spacing w:after="0" w:line="360" w:lineRule="auto"/>
        <w:jc w:val="center"/>
        <w:rPr>
          <w:rFonts w:ascii="Times New Roman" w:hAnsi="Times New Roman"/>
          <w:b/>
          <w:sz w:val="32"/>
          <w:szCs w:val="32"/>
          <w:lang w:val="uk-UA"/>
        </w:rPr>
      </w:pPr>
    </w:p>
    <w:p w14:paraId="694ACDB0" w14:textId="77777777" w:rsidR="007967F8" w:rsidRPr="009026CD" w:rsidRDefault="007967F8" w:rsidP="003F06F3">
      <w:pPr>
        <w:spacing w:after="0" w:line="360" w:lineRule="auto"/>
        <w:jc w:val="center"/>
        <w:rPr>
          <w:rFonts w:ascii="Times New Roman" w:hAnsi="Times New Roman"/>
          <w:b/>
          <w:sz w:val="32"/>
          <w:szCs w:val="32"/>
          <w:lang w:val="uk-UA"/>
        </w:rPr>
      </w:pPr>
    </w:p>
    <w:p w14:paraId="75C1B565" w14:textId="77777777" w:rsidR="007967F8" w:rsidRPr="009026CD" w:rsidRDefault="007967F8" w:rsidP="003F06F3">
      <w:pPr>
        <w:spacing w:after="0" w:line="360" w:lineRule="auto"/>
        <w:jc w:val="center"/>
        <w:rPr>
          <w:rFonts w:ascii="Times New Roman" w:hAnsi="Times New Roman"/>
          <w:b/>
          <w:sz w:val="32"/>
          <w:szCs w:val="32"/>
          <w:lang w:val="uk-UA"/>
        </w:rPr>
      </w:pPr>
    </w:p>
    <w:p w14:paraId="2358E971" w14:textId="77777777" w:rsidR="007967F8" w:rsidRPr="009026CD" w:rsidRDefault="007967F8" w:rsidP="003F06F3">
      <w:pPr>
        <w:spacing w:after="0" w:line="360" w:lineRule="auto"/>
        <w:jc w:val="center"/>
        <w:rPr>
          <w:rFonts w:ascii="Times New Roman" w:hAnsi="Times New Roman"/>
          <w:b/>
          <w:sz w:val="32"/>
          <w:szCs w:val="32"/>
          <w:lang w:val="uk-UA"/>
        </w:rPr>
      </w:pPr>
      <w:r w:rsidRPr="009026CD">
        <w:rPr>
          <w:rFonts w:ascii="Times New Roman" w:hAnsi="Times New Roman"/>
          <w:b/>
          <w:sz w:val="32"/>
          <w:szCs w:val="32"/>
          <w:lang w:val="uk-UA"/>
        </w:rPr>
        <w:t>РЕКОМЕНДАЦІЇ</w:t>
      </w:r>
    </w:p>
    <w:p w14:paraId="2500505F" w14:textId="77777777" w:rsidR="007967F8" w:rsidRPr="009026CD" w:rsidRDefault="007967F8" w:rsidP="003F06F3">
      <w:pPr>
        <w:spacing w:after="0" w:line="360" w:lineRule="auto"/>
        <w:jc w:val="center"/>
        <w:rPr>
          <w:rFonts w:ascii="Times New Roman" w:hAnsi="Times New Roman"/>
          <w:b/>
          <w:sz w:val="24"/>
          <w:szCs w:val="24"/>
          <w:lang w:val="uk-UA"/>
        </w:rPr>
      </w:pPr>
      <w:r w:rsidRPr="009026CD">
        <w:rPr>
          <w:rFonts w:ascii="Times New Roman" w:hAnsi="Times New Roman"/>
          <w:b/>
          <w:sz w:val="24"/>
          <w:szCs w:val="24"/>
          <w:lang w:val="uk-UA"/>
        </w:rPr>
        <w:t xml:space="preserve">З ПРОВЕДЕННЯ ВЕСНЯНО-ПОЛЬОВИХ РОБІТ В УМОВАХ </w:t>
      </w:r>
      <w:r w:rsidR="008206D6" w:rsidRPr="009026CD">
        <w:rPr>
          <w:rFonts w:ascii="Times New Roman" w:hAnsi="Times New Roman"/>
          <w:b/>
          <w:sz w:val="24"/>
          <w:szCs w:val="24"/>
          <w:lang w:val="uk-UA"/>
        </w:rPr>
        <w:t>2026</w:t>
      </w:r>
      <w:r w:rsidRPr="009026CD">
        <w:rPr>
          <w:rFonts w:ascii="Times New Roman" w:hAnsi="Times New Roman"/>
          <w:b/>
          <w:sz w:val="24"/>
          <w:szCs w:val="24"/>
          <w:lang w:val="uk-UA"/>
        </w:rPr>
        <w:t xml:space="preserve"> РОКУ </w:t>
      </w:r>
      <w:r w:rsidRPr="009026CD">
        <w:rPr>
          <w:rFonts w:ascii="Times New Roman" w:hAnsi="Times New Roman"/>
          <w:b/>
          <w:sz w:val="24"/>
          <w:szCs w:val="24"/>
          <w:lang w:val="uk-UA"/>
        </w:rPr>
        <w:br/>
        <w:t>В ГОСПОДАРСТВАХ ЧЕРНІГІВСЬКОЇ ОБЛАСТІ</w:t>
      </w:r>
    </w:p>
    <w:p w14:paraId="18180875" w14:textId="77777777" w:rsidR="007967F8" w:rsidRPr="009026CD" w:rsidRDefault="007967F8" w:rsidP="003F06F3">
      <w:pPr>
        <w:spacing w:after="0" w:line="360" w:lineRule="auto"/>
        <w:jc w:val="center"/>
        <w:rPr>
          <w:rFonts w:ascii="Times New Roman" w:hAnsi="Times New Roman"/>
          <w:b/>
          <w:sz w:val="24"/>
          <w:szCs w:val="24"/>
          <w:lang w:val="uk-UA"/>
        </w:rPr>
      </w:pPr>
    </w:p>
    <w:p w14:paraId="6D092FF7" w14:textId="77777777" w:rsidR="007967F8" w:rsidRPr="009026CD" w:rsidRDefault="007967F8" w:rsidP="003F06F3">
      <w:pPr>
        <w:spacing w:after="0" w:line="360" w:lineRule="auto"/>
        <w:jc w:val="center"/>
        <w:rPr>
          <w:rFonts w:ascii="Times New Roman" w:hAnsi="Times New Roman"/>
          <w:b/>
          <w:sz w:val="24"/>
          <w:szCs w:val="24"/>
          <w:lang w:val="uk-UA"/>
        </w:rPr>
      </w:pPr>
    </w:p>
    <w:p w14:paraId="1482112B" w14:textId="77777777" w:rsidR="007967F8" w:rsidRPr="009026CD" w:rsidRDefault="007967F8" w:rsidP="003F06F3">
      <w:pPr>
        <w:spacing w:after="0" w:line="360" w:lineRule="auto"/>
        <w:jc w:val="center"/>
        <w:rPr>
          <w:rFonts w:ascii="Times New Roman" w:hAnsi="Times New Roman"/>
          <w:b/>
          <w:sz w:val="24"/>
          <w:szCs w:val="24"/>
          <w:lang w:val="uk-UA"/>
        </w:rPr>
      </w:pPr>
    </w:p>
    <w:p w14:paraId="5CD94A9A" w14:textId="77777777" w:rsidR="007967F8" w:rsidRPr="009026CD" w:rsidRDefault="007967F8" w:rsidP="003F06F3">
      <w:pPr>
        <w:spacing w:after="0" w:line="360" w:lineRule="auto"/>
        <w:jc w:val="center"/>
        <w:rPr>
          <w:rFonts w:ascii="Times New Roman" w:hAnsi="Times New Roman"/>
          <w:b/>
          <w:sz w:val="24"/>
          <w:szCs w:val="24"/>
          <w:lang w:val="uk-UA"/>
        </w:rPr>
      </w:pPr>
    </w:p>
    <w:p w14:paraId="170FE7B0" w14:textId="77777777" w:rsidR="007967F8" w:rsidRPr="009026CD" w:rsidRDefault="007967F8" w:rsidP="003F06F3">
      <w:pPr>
        <w:spacing w:after="0" w:line="360" w:lineRule="auto"/>
        <w:jc w:val="center"/>
        <w:rPr>
          <w:rFonts w:ascii="Times New Roman" w:hAnsi="Times New Roman"/>
          <w:b/>
          <w:sz w:val="24"/>
          <w:szCs w:val="24"/>
          <w:lang w:val="uk-UA"/>
        </w:rPr>
      </w:pPr>
    </w:p>
    <w:p w14:paraId="58381A6F" w14:textId="77777777" w:rsidR="007967F8" w:rsidRPr="009026CD" w:rsidRDefault="007967F8" w:rsidP="003F06F3">
      <w:pPr>
        <w:spacing w:after="0" w:line="360" w:lineRule="auto"/>
        <w:jc w:val="center"/>
        <w:rPr>
          <w:rFonts w:ascii="Times New Roman" w:hAnsi="Times New Roman"/>
          <w:b/>
          <w:sz w:val="24"/>
          <w:szCs w:val="24"/>
          <w:lang w:val="uk-UA"/>
        </w:rPr>
      </w:pPr>
    </w:p>
    <w:p w14:paraId="7B5B09CF" w14:textId="77777777" w:rsidR="007967F8" w:rsidRPr="009026CD" w:rsidRDefault="007967F8" w:rsidP="003F06F3">
      <w:pPr>
        <w:spacing w:after="0" w:line="360" w:lineRule="auto"/>
        <w:jc w:val="center"/>
        <w:rPr>
          <w:rFonts w:ascii="Times New Roman" w:hAnsi="Times New Roman"/>
          <w:b/>
          <w:sz w:val="24"/>
          <w:szCs w:val="24"/>
          <w:lang w:val="uk-UA"/>
        </w:rPr>
      </w:pPr>
    </w:p>
    <w:p w14:paraId="6E944335" w14:textId="77777777" w:rsidR="007967F8" w:rsidRPr="009026CD" w:rsidRDefault="007967F8" w:rsidP="003F06F3">
      <w:pPr>
        <w:spacing w:after="0" w:line="360" w:lineRule="auto"/>
        <w:jc w:val="center"/>
        <w:rPr>
          <w:rFonts w:ascii="Times New Roman" w:hAnsi="Times New Roman"/>
          <w:b/>
          <w:sz w:val="24"/>
          <w:szCs w:val="24"/>
          <w:lang w:val="uk-UA"/>
        </w:rPr>
      </w:pPr>
    </w:p>
    <w:p w14:paraId="48E32F94" w14:textId="77777777" w:rsidR="007967F8" w:rsidRPr="009026CD" w:rsidRDefault="007967F8" w:rsidP="003F06F3">
      <w:pPr>
        <w:spacing w:after="0" w:line="360" w:lineRule="auto"/>
        <w:jc w:val="center"/>
        <w:rPr>
          <w:rFonts w:ascii="Times New Roman" w:hAnsi="Times New Roman"/>
          <w:b/>
          <w:sz w:val="24"/>
          <w:szCs w:val="24"/>
          <w:lang w:val="uk-UA"/>
        </w:rPr>
      </w:pPr>
    </w:p>
    <w:p w14:paraId="4EA52D30" w14:textId="77777777" w:rsidR="007967F8" w:rsidRPr="009026CD" w:rsidRDefault="007967F8" w:rsidP="003F06F3">
      <w:pPr>
        <w:spacing w:after="0" w:line="360" w:lineRule="auto"/>
        <w:jc w:val="center"/>
        <w:rPr>
          <w:rFonts w:ascii="Times New Roman" w:hAnsi="Times New Roman"/>
          <w:b/>
          <w:sz w:val="24"/>
          <w:szCs w:val="24"/>
          <w:lang w:val="uk-UA"/>
        </w:rPr>
      </w:pPr>
    </w:p>
    <w:p w14:paraId="31C35DE9" w14:textId="77777777" w:rsidR="007967F8" w:rsidRPr="009026CD" w:rsidRDefault="007967F8" w:rsidP="003F06F3">
      <w:pPr>
        <w:spacing w:after="0" w:line="360" w:lineRule="auto"/>
        <w:jc w:val="center"/>
        <w:rPr>
          <w:rFonts w:ascii="Times New Roman" w:hAnsi="Times New Roman"/>
          <w:b/>
          <w:sz w:val="24"/>
          <w:szCs w:val="24"/>
          <w:lang w:val="uk-UA"/>
        </w:rPr>
      </w:pPr>
    </w:p>
    <w:p w14:paraId="2EF67475" w14:textId="77777777" w:rsidR="007967F8" w:rsidRPr="009026CD" w:rsidRDefault="007967F8" w:rsidP="003F06F3">
      <w:pPr>
        <w:spacing w:after="0" w:line="360" w:lineRule="auto"/>
        <w:jc w:val="center"/>
        <w:rPr>
          <w:rFonts w:ascii="Times New Roman" w:hAnsi="Times New Roman"/>
          <w:b/>
          <w:sz w:val="24"/>
          <w:szCs w:val="24"/>
          <w:lang w:val="uk-UA"/>
        </w:rPr>
      </w:pPr>
    </w:p>
    <w:p w14:paraId="3FDE8AEA" w14:textId="77777777" w:rsidR="007967F8" w:rsidRPr="009026CD" w:rsidRDefault="007967F8" w:rsidP="003F06F3">
      <w:pPr>
        <w:spacing w:after="0" w:line="360" w:lineRule="auto"/>
        <w:jc w:val="center"/>
        <w:rPr>
          <w:rFonts w:ascii="Times New Roman" w:hAnsi="Times New Roman"/>
          <w:b/>
          <w:sz w:val="24"/>
          <w:szCs w:val="24"/>
          <w:lang w:val="uk-UA"/>
        </w:rPr>
      </w:pPr>
      <w:r w:rsidRPr="009026CD">
        <w:rPr>
          <w:rFonts w:ascii="Times New Roman" w:hAnsi="Times New Roman"/>
          <w:b/>
          <w:sz w:val="24"/>
          <w:szCs w:val="24"/>
          <w:lang w:val="uk-UA"/>
        </w:rPr>
        <w:t xml:space="preserve">ЧЕРНІГІВ </w:t>
      </w:r>
      <w:r w:rsidR="008206D6" w:rsidRPr="009026CD">
        <w:rPr>
          <w:rFonts w:ascii="Times New Roman" w:hAnsi="Times New Roman"/>
          <w:b/>
          <w:sz w:val="24"/>
          <w:szCs w:val="24"/>
          <w:lang w:val="uk-UA"/>
        </w:rPr>
        <w:t>2026</w:t>
      </w:r>
    </w:p>
    <w:p w14:paraId="578407C0" w14:textId="77777777" w:rsidR="007967F8" w:rsidRPr="009026CD" w:rsidRDefault="007967F8" w:rsidP="003F06F3">
      <w:pPr>
        <w:spacing w:after="0" w:line="360" w:lineRule="auto"/>
        <w:rPr>
          <w:rFonts w:ascii="Times New Roman" w:hAnsi="Times New Roman"/>
          <w:sz w:val="28"/>
          <w:szCs w:val="28"/>
          <w:lang w:val="uk-UA"/>
        </w:rPr>
      </w:pPr>
      <w:r w:rsidRPr="009026CD">
        <w:rPr>
          <w:rFonts w:ascii="Times New Roman" w:hAnsi="Times New Roman"/>
          <w:sz w:val="28"/>
          <w:szCs w:val="28"/>
          <w:lang w:val="uk-UA"/>
        </w:rPr>
        <w:br w:type="page"/>
      </w:r>
      <w:r w:rsidRPr="009026CD">
        <w:rPr>
          <w:rFonts w:ascii="Times New Roman" w:hAnsi="Times New Roman"/>
          <w:sz w:val="28"/>
          <w:szCs w:val="28"/>
          <w:lang w:val="uk-UA"/>
        </w:rPr>
        <w:lastRenderedPageBreak/>
        <w:t>УДК 633.1:631.3;631.5;631.8</w:t>
      </w:r>
    </w:p>
    <w:p w14:paraId="7F2A3B4B" w14:textId="77777777" w:rsidR="005E0C9A" w:rsidRPr="009026CD" w:rsidRDefault="005E0C9A" w:rsidP="005E0C9A">
      <w:pPr>
        <w:spacing w:after="0" w:line="240" w:lineRule="auto"/>
        <w:jc w:val="center"/>
        <w:rPr>
          <w:rFonts w:ascii="Times New Roman" w:hAnsi="Times New Roman"/>
          <w:sz w:val="28"/>
          <w:szCs w:val="28"/>
          <w:lang w:val="uk-UA"/>
        </w:rPr>
      </w:pPr>
    </w:p>
    <w:p w14:paraId="1231B7B1" w14:textId="77777777" w:rsidR="007967F8" w:rsidRPr="009026CD" w:rsidRDefault="007967F8" w:rsidP="005E0C9A">
      <w:pPr>
        <w:spacing w:after="0" w:line="240" w:lineRule="auto"/>
        <w:jc w:val="center"/>
        <w:rPr>
          <w:rFonts w:ascii="Times New Roman" w:hAnsi="Times New Roman"/>
          <w:sz w:val="28"/>
          <w:szCs w:val="28"/>
          <w:lang w:val="uk-UA"/>
        </w:rPr>
      </w:pPr>
      <w:r w:rsidRPr="009026CD">
        <w:rPr>
          <w:rFonts w:ascii="Times New Roman" w:hAnsi="Times New Roman"/>
          <w:sz w:val="28"/>
          <w:szCs w:val="28"/>
          <w:lang w:val="uk-UA"/>
        </w:rPr>
        <w:t>Матеріали підготували:</w:t>
      </w:r>
    </w:p>
    <w:p w14:paraId="1860B621" w14:textId="77777777" w:rsidR="005E0C9A" w:rsidRPr="009026CD" w:rsidRDefault="005E0C9A" w:rsidP="005E0C9A">
      <w:pPr>
        <w:spacing w:after="0" w:line="240" w:lineRule="auto"/>
        <w:ind w:firstLine="709"/>
        <w:jc w:val="center"/>
        <w:rPr>
          <w:rFonts w:ascii="Times New Roman" w:hAnsi="Times New Roman"/>
          <w:sz w:val="28"/>
          <w:szCs w:val="28"/>
          <w:lang w:val="uk-UA" w:eastAsia="ru-RU"/>
        </w:rPr>
      </w:pPr>
      <w:r w:rsidRPr="009026CD">
        <w:rPr>
          <w:rFonts w:ascii="Times New Roman" w:hAnsi="Times New Roman"/>
          <w:sz w:val="28"/>
          <w:szCs w:val="28"/>
          <w:lang w:val="uk-UA" w:eastAsia="ru-RU"/>
        </w:rPr>
        <w:t>Від Департаменту агропромислового розвитку Чернігівської облдержадміністрації</w:t>
      </w:r>
    </w:p>
    <w:p w14:paraId="5137C5A3" w14:textId="77777777" w:rsidR="007967F8" w:rsidRPr="009026CD" w:rsidRDefault="005E0C9A" w:rsidP="005E0C9A">
      <w:pPr>
        <w:spacing w:after="0" w:line="240" w:lineRule="auto"/>
        <w:ind w:firstLine="709"/>
        <w:jc w:val="center"/>
        <w:rPr>
          <w:rFonts w:ascii="Times New Roman" w:hAnsi="Times New Roman"/>
          <w:sz w:val="28"/>
          <w:szCs w:val="28"/>
          <w:lang w:val="uk-UA"/>
        </w:rPr>
      </w:pPr>
      <w:r w:rsidRPr="009026CD">
        <w:rPr>
          <w:rFonts w:ascii="Times New Roman" w:hAnsi="Times New Roman"/>
          <w:sz w:val="28"/>
          <w:szCs w:val="28"/>
          <w:lang w:val="uk-UA" w:eastAsia="ru-RU"/>
        </w:rPr>
        <w:t>Крапивний О.В.,</w:t>
      </w:r>
      <w:r w:rsidR="00D243D6" w:rsidRPr="009026CD">
        <w:rPr>
          <w:rFonts w:ascii="Times New Roman" w:hAnsi="Times New Roman"/>
          <w:sz w:val="28"/>
          <w:szCs w:val="28"/>
          <w:lang w:val="uk-UA" w:eastAsia="ru-RU"/>
        </w:rPr>
        <w:t xml:space="preserve"> Жук В.О.</w:t>
      </w:r>
    </w:p>
    <w:p w14:paraId="63A5DA26" w14:textId="77777777" w:rsidR="007967F8" w:rsidRPr="009026CD" w:rsidRDefault="007967F8" w:rsidP="005E0C9A">
      <w:pPr>
        <w:spacing w:after="0" w:line="240" w:lineRule="auto"/>
        <w:jc w:val="center"/>
        <w:rPr>
          <w:rFonts w:ascii="Times New Roman" w:hAnsi="Times New Roman"/>
          <w:sz w:val="28"/>
          <w:szCs w:val="28"/>
          <w:lang w:val="uk-UA"/>
        </w:rPr>
      </w:pPr>
      <w:r w:rsidRPr="009026CD">
        <w:rPr>
          <w:rFonts w:ascii="Times New Roman" w:hAnsi="Times New Roman"/>
          <w:sz w:val="28"/>
          <w:szCs w:val="28"/>
          <w:lang w:val="uk-UA"/>
        </w:rPr>
        <w:t>Від Інституту сільськогосподарської мікробіології та агропромислового виробництва НААН</w:t>
      </w:r>
    </w:p>
    <w:p w14:paraId="6CAEDF22" w14:textId="77777777" w:rsidR="00A5501F" w:rsidRPr="009026CD" w:rsidRDefault="007967F8" w:rsidP="00A5501F">
      <w:pPr>
        <w:spacing w:after="0" w:line="240" w:lineRule="auto"/>
        <w:jc w:val="center"/>
        <w:rPr>
          <w:rFonts w:ascii="Times New Roman" w:hAnsi="Times New Roman"/>
          <w:sz w:val="28"/>
          <w:szCs w:val="28"/>
          <w:lang w:val="uk-UA"/>
        </w:rPr>
      </w:pPr>
      <w:r w:rsidRPr="009026CD">
        <w:rPr>
          <w:rFonts w:ascii="Times New Roman" w:hAnsi="Times New Roman"/>
          <w:sz w:val="28"/>
          <w:szCs w:val="28"/>
          <w:lang w:val="uk-UA"/>
        </w:rPr>
        <w:t xml:space="preserve">Москаленко А.М., </w:t>
      </w:r>
      <w:proofErr w:type="spellStart"/>
      <w:r w:rsidR="00A5501F" w:rsidRPr="009026CD">
        <w:rPr>
          <w:rFonts w:ascii="Times New Roman" w:hAnsi="Times New Roman"/>
          <w:sz w:val="28"/>
          <w:szCs w:val="28"/>
          <w:lang w:val="uk-UA"/>
        </w:rPr>
        <w:t>Бардаков</w:t>
      </w:r>
      <w:proofErr w:type="spellEnd"/>
      <w:r w:rsidR="00A5501F" w:rsidRPr="009026CD">
        <w:rPr>
          <w:rFonts w:ascii="Times New Roman" w:hAnsi="Times New Roman"/>
          <w:sz w:val="28"/>
          <w:szCs w:val="28"/>
          <w:lang w:val="uk-UA"/>
        </w:rPr>
        <w:t xml:space="preserve"> В.А., </w:t>
      </w:r>
      <w:r w:rsidRPr="009026CD">
        <w:rPr>
          <w:rFonts w:ascii="Times New Roman" w:hAnsi="Times New Roman"/>
          <w:sz w:val="28"/>
          <w:szCs w:val="28"/>
          <w:lang w:val="uk-UA"/>
        </w:rPr>
        <w:t xml:space="preserve">Халеп Ю.М., </w:t>
      </w:r>
      <w:r w:rsidR="00A5501F" w:rsidRPr="009026CD">
        <w:rPr>
          <w:rFonts w:ascii="Times New Roman" w:hAnsi="Times New Roman"/>
          <w:sz w:val="28"/>
          <w:szCs w:val="28"/>
          <w:lang w:val="uk-UA"/>
        </w:rPr>
        <w:t xml:space="preserve">Єгоров О.В., </w:t>
      </w:r>
    </w:p>
    <w:p w14:paraId="0BB31ACF" w14:textId="77777777" w:rsidR="007967F8" w:rsidRPr="009026CD" w:rsidRDefault="007967F8" w:rsidP="005E0C9A">
      <w:pPr>
        <w:spacing w:after="0" w:line="240" w:lineRule="auto"/>
        <w:jc w:val="center"/>
        <w:rPr>
          <w:rFonts w:ascii="Times New Roman" w:hAnsi="Times New Roman"/>
          <w:sz w:val="28"/>
          <w:szCs w:val="28"/>
          <w:lang w:val="uk-UA"/>
        </w:rPr>
      </w:pPr>
      <w:proofErr w:type="spellStart"/>
      <w:r w:rsidRPr="009026CD">
        <w:rPr>
          <w:rFonts w:ascii="Times New Roman" w:hAnsi="Times New Roman"/>
          <w:sz w:val="28"/>
          <w:szCs w:val="28"/>
          <w:lang w:val="uk-UA"/>
        </w:rPr>
        <w:t>Волкогон</w:t>
      </w:r>
      <w:proofErr w:type="spellEnd"/>
      <w:r w:rsidRPr="009026CD">
        <w:rPr>
          <w:rFonts w:ascii="Times New Roman" w:hAnsi="Times New Roman"/>
          <w:sz w:val="28"/>
          <w:szCs w:val="28"/>
          <w:lang w:val="uk-UA"/>
        </w:rPr>
        <w:t xml:space="preserve"> В.В.,</w:t>
      </w:r>
    </w:p>
    <w:p w14:paraId="711829A0" w14:textId="77777777" w:rsidR="00FB0448" w:rsidRPr="008311C7" w:rsidRDefault="00FB0448" w:rsidP="005E0C9A">
      <w:pPr>
        <w:spacing w:after="0" w:line="240" w:lineRule="auto"/>
        <w:jc w:val="center"/>
        <w:rPr>
          <w:rFonts w:ascii="Times New Roman" w:hAnsi="Times New Roman"/>
          <w:sz w:val="28"/>
          <w:szCs w:val="28"/>
          <w:lang w:val="uk-UA"/>
        </w:rPr>
      </w:pPr>
      <w:r w:rsidRPr="008311C7">
        <w:rPr>
          <w:rFonts w:ascii="Times New Roman" w:hAnsi="Times New Roman"/>
          <w:sz w:val="28"/>
          <w:szCs w:val="28"/>
          <w:lang w:val="uk-UA"/>
        </w:rPr>
        <w:t>Від Чернігівської філії Українського інституту експертизи сортів рослин</w:t>
      </w:r>
    </w:p>
    <w:p w14:paraId="4701C254" w14:textId="77777777" w:rsidR="00FB0448" w:rsidRPr="008311C7" w:rsidRDefault="00FB0448" w:rsidP="005E0C9A">
      <w:pPr>
        <w:spacing w:after="0" w:line="240" w:lineRule="auto"/>
        <w:jc w:val="center"/>
        <w:rPr>
          <w:rFonts w:ascii="Times New Roman" w:hAnsi="Times New Roman"/>
          <w:sz w:val="16"/>
          <w:szCs w:val="16"/>
          <w:lang w:val="uk-UA"/>
        </w:rPr>
      </w:pPr>
      <w:proofErr w:type="spellStart"/>
      <w:r w:rsidRPr="008311C7">
        <w:rPr>
          <w:rFonts w:ascii="Times New Roman" w:hAnsi="Times New Roman"/>
          <w:sz w:val="28"/>
          <w:szCs w:val="28"/>
          <w:lang w:val="uk-UA"/>
        </w:rPr>
        <w:t>Ткалич</w:t>
      </w:r>
      <w:proofErr w:type="spellEnd"/>
      <w:r w:rsidRPr="008311C7">
        <w:rPr>
          <w:rFonts w:ascii="Times New Roman" w:hAnsi="Times New Roman"/>
          <w:sz w:val="28"/>
          <w:szCs w:val="28"/>
          <w:lang w:val="uk-UA"/>
        </w:rPr>
        <w:t xml:space="preserve"> Ю.В.</w:t>
      </w:r>
    </w:p>
    <w:p w14:paraId="2988FD3D" w14:textId="77777777" w:rsidR="007967F8" w:rsidRPr="009026CD" w:rsidRDefault="007967F8" w:rsidP="005E0C9A">
      <w:pPr>
        <w:spacing w:after="0" w:line="240" w:lineRule="auto"/>
        <w:jc w:val="center"/>
        <w:rPr>
          <w:rFonts w:ascii="Times New Roman" w:hAnsi="Times New Roman"/>
          <w:sz w:val="28"/>
          <w:szCs w:val="28"/>
          <w:lang w:val="uk-UA"/>
        </w:rPr>
      </w:pPr>
      <w:r w:rsidRPr="009026CD">
        <w:rPr>
          <w:rFonts w:ascii="Times New Roman" w:hAnsi="Times New Roman"/>
          <w:sz w:val="28"/>
          <w:szCs w:val="28"/>
          <w:lang w:val="uk-UA"/>
        </w:rPr>
        <w:t>Від Чернігівського обласного центру з гідрометеорології</w:t>
      </w:r>
    </w:p>
    <w:p w14:paraId="0767D625" w14:textId="77777777" w:rsidR="007967F8" w:rsidRPr="009026CD" w:rsidRDefault="007967F8" w:rsidP="005E0C9A">
      <w:pPr>
        <w:spacing w:after="0" w:line="240" w:lineRule="auto"/>
        <w:jc w:val="center"/>
        <w:rPr>
          <w:rFonts w:ascii="Times New Roman" w:hAnsi="Times New Roman"/>
          <w:sz w:val="28"/>
          <w:szCs w:val="28"/>
          <w:lang w:val="uk-UA"/>
        </w:rPr>
      </w:pPr>
      <w:proofErr w:type="spellStart"/>
      <w:r w:rsidRPr="009026CD">
        <w:rPr>
          <w:rFonts w:ascii="Times New Roman" w:hAnsi="Times New Roman"/>
          <w:sz w:val="28"/>
          <w:szCs w:val="28"/>
          <w:lang w:val="uk-UA"/>
        </w:rPr>
        <w:t>Овсєєнко</w:t>
      </w:r>
      <w:proofErr w:type="spellEnd"/>
      <w:r w:rsidRPr="009026CD">
        <w:rPr>
          <w:rFonts w:ascii="Times New Roman" w:hAnsi="Times New Roman"/>
          <w:sz w:val="28"/>
          <w:szCs w:val="28"/>
          <w:lang w:val="uk-UA"/>
        </w:rPr>
        <w:t xml:space="preserve"> Р.Р.</w:t>
      </w:r>
    </w:p>
    <w:p w14:paraId="358EF9C5" w14:textId="77777777" w:rsidR="007967F8" w:rsidRPr="009026CD" w:rsidRDefault="007967F8" w:rsidP="003F06F3">
      <w:pPr>
        <w:spacing w:after="0" w:line="240" w:lineRule="auto"/>
        <w:jc w:val="center"/>
        <w:rPr>
          <w:rFonts w:ascii="Times New Roman" w:hAnsi="Times New Roman"/>
          <w:sz w:val="28"/>
          <w:szCs w:val="28"/>
          <w:lang w:val="uk-UA"/>
        </w:rPr>
      </w:pPr>
    </w:p>
    <w:p w14:paraId="4910DA79" w14:textId="1CE6B7ED" w:rsidR="007967F8" w:rsidRPr="00A227CB" w:rsidRDefault="007967F8" w:rsidP="003F06F3">
      <w:pPr>
        <w:spacing w:after="0" w:line="240" w:lineRule="auto"/>
        <w:jc w:val="center"/>
        <w:rPr>
          <w:rFonts w:ascii="Times New Roman" w:hAnsi="Times New Roman"/>
          <w:sz w:val="28"/>
          <w:szCs w:val="28"/>
          <w:lang w:val="uk-UA"/>
        </w:rPr>
      </w:pPr>
      <w:r w:rsidRPr="009026CD">
        <w:rPr>
          <w:rFonts w:ascii="Times New Roman" w:hAnsi="Times New Roman"/>
          <w:sz w:val="28"/>
          <w:szCs w:val="28"/>
          <w:lang w:val="uk-UA"/>
        </w:rPr>
        <w:t xml:space="preserve">Схвалено рішенням Вченої ради Інституту сільськогосподарської мікробіології та агропромислового виробництва НААН протокол </w:t>
      </w:r>
      <w:r w:rsidRPr="00A227CB">
        <w:rPr>
          <w:rFonts w:ascii="Times New Roman" w:hAnsi="Times New Roman"/>
          <w:sz w:val="28"/>
          <w:szCs w:val="28"/>
          <w:lang w:val="uk-UA"/>
        </w:rPr>
        <w:t>№</w:t>
      </w:r>
      <w:r w:rsidR="00674152" w:rsidRPr="00A227CB">
        <w:rPr>
          <w:rFonts w:ascii="Times New Roman" w:hAnsi="Times New Roman"/>
          <w:sz w:val="28"/>
          <w:szCs w:val="28"/>
          <w:lang w:val="uk-UA"/>
        </w:rPr>
        <w:t xml:space="preserve"> </w:t>
      </w:r>
      <w:r w:rsidR="00A227CB" w:rsidRPr="00A227CB">
        <w:rPr>
          <w:rFonts w:ascii="Times New Roman" w:hAnsi="Times New Roman"/>
          <w:sz w:val="28"/>
          <w:szCs w:val="28"/>
          <w:lang w:val="uk-UA"/>
        </w:rPr>
        <w:t>4</w:t>
      </w:r>
      <w:r w:rsidR="00674152" w:rsidRPr="00A227CB">
        <w:rPr>
          <w:rFonts w:ascii="Times New Roman" w:hAnsi="Times New Roman"/>
          <w:sz w:val="28"/>
          <w:szCs w:val="28"/>
          <w:lang w:val="uk-UA"/>
        </w:rPr>
        <w:t xml:space="preserve"> </w:t>
      </w:r>
      <w:r w:rsidRPr="00A227CB">
        <w:rPr>
          <w:rFonts w:ascii="Times New Roman" w:hAnsi="Times New Roman"/>
          <w:sz w:val="28"/>
          <w:szCs w:val="28"/>
          <w:lang w:val="uk-UA"/>
        </w:rPr>
        <w:t>від</w:t>
      </w:r>
      <w:r w:rsidR="00674152" w:rsidRPr="00A227CB">
        <w:rPr>
          <w:rFonts w:ascii="Times New Roman" w:hAnsi="Times New Roman"/>
          <w:sz w:val="28"/>
          <w:szCs w:val="28"/>
          <w:lang w:val="uk-UA"/>
        </w:rPr>
        <w:t xml:space="preserve"> </w:t>
      </w:r>
      <w:r w:rsidR="00455CBD" w:rsidRPr="00A227CB">
        <w:rPr>
          <w:rFonts w:ascii="Times New Roman" w:hAnsi="Times New Roman"/>
          <w:sz w:val="28"/>
          <w:szCs w:val="28"/>
          <w:lang w:val="uk-UA"/>
        </w:rPr>
        <w:t>1</w:t>
      </w:r>
      <w:r w:rsidR="00A227CB" w:rsidRPr="00A227CB">
        <w:rPr>
          <w:rFonts w:ascii="Times New Roman" w:hAnsi="Times New Roman"/>
          <w:sz w:val="28"/>
          <w:szCs w:val="28"/>
          <w:lang w:val="uk-UA"/>
        </w:rPr>
        <w:t>9</w:t>
      </w:r>
      <w:r w:rsidR="00674152" w:rsidRPr="00A227CB">
        <w:rPr>
          <w:rFonts w:ascii="Times New Roman" w:hAnsi="Times New Roman"/>
          <w:sz w:val="28"/>
          <w:szCs w:val="28"/>
          <w:lang w:val="uk-UA"/>
        </w:rPr>
        <w:t xml:space="preserve"> березня </w:t>
      </w:r>
      <w:r w:rsidR="008206D6" w:rsidRPr="00A227CB">
        <w:rPr>
          <w:rFonts w:ascii="Times New Roman" w:hAnsi="Times New Roman"/>
          <w:sz w:val="28"/>
          <w:szCs w:val="28"/>
          <w:lang w:val="uk-UA"/>
        </w:rPr>
        <w:t>2026</w:t>
      </w:r>
      <w:r w:rsidRPr="00A227CB">
        <w:rPr>
          <w:rFonts w:ascii="Times New Roman" w:hAnsi="Times New Roman"/>
          <w:sz w:val="28"/>
          <w:szCs w:val="28"/>
          <w:lang w:val="uk-UA"/>
        </w:rPr>
        <w:t xml:space="preserve"> року</w:t>
      </w:r>
      <w:r w:rsidR="00455CBD" w:rsidRPr="00A227CB">
        <w:rPr>
          <w:rFonts w:ascii="Times New Roman" w:hAnsi="Times New Roman"/>
          <w:sz w:val="28"/>
          <w:szCs w:val="28"/>
          <w:lang w:val="uk-UA"/>
        </w:rPr>
        <w:t>.</w:t>
      </w:r>
    </w:p>
    <w:p w14:paraId="269A40FB" w14:textId="77777777" w:rsidR="007967F8" w:rsidRPr="009026CD" w:rsidRDefault="007967F8" w:rsidP="003F06F3">
      <w:pPr>
        <w:spacing w:after="0" w:line="360" w:lineRule="auto"/>
        <w:jc w:val="center"/>
        <w:rPr>
          <w:rFonts w:ascii="Times New Roman" w:hAnsi="Times New Roman"/>
          <w:b/>
          <w:i/>
          <w:sz w:val="16"/>
          <w:szCs w:val="16"/>
          <w:lang w:val="uk-UA"/>
        </w:rPr>
      </w:pPr>
    </w:p>
    <w:p w14:paraId="06BB9BAD" w14:textId="77777777" w:rsidR="007967F8" w:rsidRPr="009026CD" w:rsidRDefault="007967F8" w:rsidP="003F06F3">
      <w:pPr>
        <w:spacing w:after="0" w:line="360" w:lineRule="auto"/>
        <w:jc w:val="center"/>
        <w:rPr>
          <w:rFonts w:ascii="Times New Roman" w:hAnsi="Times New Roman"/>
          <w:b/>
          <w:i/>
          <w:sz w:val="16"/>
          <w:szCs w:val="16"/>
          <w:lang w:val="uk-UA"/>
        </w:rPr>
      </w:pPr>
    </w:p>
    <w:p w14:paraId="6650020E" w14:textId="77777777" w:rsidR="007967F8" w:rsidRPr="009026CD" w:rsidRDefault="007967F8" w:rsidP="005E0C9A">
      <w:pPr>
        <w:spacing w:after="0" w:line="24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Розглянуто особливості догляду за посівами озимих культур, підготовки та проведення сівби ярих культур в умовах </w:t>
      </w:r>
      <w:r w:rsidR="008206D6" w:rsidRPr="009026CD">
        <w:rPr>
          <w:rFonts w:ascii="Times New Roman" w:hAnsi="Times New Roman"/>
          <w:sz w:val="28"/>
          <w:szCs w:val="28"/>
          <w:lang w:val="uk-UA"/>
        </w:rPr>
        <w:t>2026</w:t>
      </w:r>
      <w:r w:rsidR="00175CF7" w:rsidRPr="009026CD">
        <w:rPr>
          <w:rFonts w:ascii="Times New Roman" w:hAnsi="Times New Roman"/>
          <w:sz w:val="28"/>
          <w:szCs w:val="28"/>
          <w:lang w:val="uk-UA"/>
        </w:rPr>
        <w:t xml:space="preserve"> </w:t>
      </w:r>
      <w:r w:rsidRPr="009026CD">
        <w:rPr>
          <w:rFonts w:ascii="Times New Roman" w:hAnsi="Times New Roman"/>
          <w:sz w:val="28"/>
          <w:szCs w:val="28"/>
          <w:lang w:val="uk-UA"/>
        </w:rPr>
        <w:t>р. Охарактеризовано стан посівів озимих культур та заходи догляду за ними, шляхи оптимізації обробітку ґрунту, підготовки насіння до сівби, удобрення, підбору сортів, строків сівби, норм висіву і способів сівби та захисту посівів ярих культур від хвороб і шкідників з метою підвищення врожайності культур. Наведено коротку характеристику мікробних препаратів та застосування їх у технологіях вирощування сільськогосподарських культур. Для агрономів, керівників і спеціалістів сільського господарства, підприємців, фермерів, наукових працівників, викладачів, студентів та аспірантів аграрних навчальних закладів.</w:t>
      </w:r>
    </w:p>
    <w:p w14:paraId="266BB47F" w14:textId="77777777" w:rsidR="007967F8" w:rsidRPr="009026CD" w:rsidRDefault="007967F8" w:rsidP="00A9113E">
      <w:pPr>
        <w:spacing w:after="0" w:line="360" w:lineRule="auto"/>
        <w:ind w:firstLine="709"/>
        <w:jc w:val="both"/>
        <w:rPr>
          <w:rFonts w:ascii="Times New Roman" w:hAnsi="Times New Roman"/>
          <w:sz w:val="28"/>
          <w:szCs w:val="28"/>
          <w:lang w:val="uk-UA"/>
        </w:rPr>
      </w:pPr>
    </w:p>
    <w:p w14:paraId="0CF824B6" w14:textId="77777777" w:rsidR="006F638B" w:rsidRPr="009026CD" w:rsidRDefault="006F638B" w:rsidP="00A9113E">
      <w:pPr>
        <w:spacing w:after="0" w:line="360" w:lineRule="auto"/>
        <w:ind w:firstLine="709"/>
        <w:jc w:val="both"/>
        <w:rPr>
          <w:rFonts w:ascii="Times New Roman" w:hAnsi="Times New Roman"/>
          <w:sz w:val="28"/>
          <w:szCs w:val="28"/>
          <w:lang w:val="uk-UA"/>
        </w:rPr>
      </w:pPr>
    </w:p>
    <w:p w14:paraId="26A512EA" w14:textId="77777777" w:rsidR="006F638B" w:rsidRPr="009026CD" w:rsidRDefault="006F638B" w:rsidP="00FB0448">
      <w:pPr>
        <w:spacing w:after="0" w:line="360" w:lineRule="auto"/>
        <w:jc w:val="both"/>
        <w:rPr>
          <w:rFonts w:ascii="Times New Roman" w:hAnsi="Times New Roman"/>
          <w:sz w:val="28"/>
          <w:szCs w:val="28"/>
          <w:lang w:val="uk-UA"/>
        </w:rPr>
      </w:pPr>
    </w:p>
    <w:p w14:paraId="25D368B6" w14:textId="77777777" w:rsidR="006F638B" w:rsidRPr="009026CD" w:rsidRDefault="006F638B" w:rsidP="00A9113E">
      <w:pPr>
        <w:spacing w:after="0" w:line="360" w:lineRule="auto"/>
        <w:ind w:firstLine="709"/>
        <w:jc w:val="both"/>
        <w:rPr>
          <w:rFonts w:ascii="Times New Roman" w:hAnsi="Times New Roman"/>
          <w:sz w:val="28"/>
          <w:szCs w:val="28"/>
          <w:lang w:val="uk-UA"/>
        </w:rPr>
      </w:pPr>
    </w:p>
    <w:p w14:paraId="3A64CF75" w14:textId="77777777" w:rsidR="007967F8" w:rsidRPr="001D1BF0" w:rsidRDefault="007967F8" w:rsidP="005E0C9A">
      <w:pPr>
        <w:spacing w:after="0" w:line="24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Рекомендації з проведення весняно-польових робіт в умовах </w:t>
      </w:r>
      <w:r w:rsidR="008206D6" w:rsidRPr="009026CD">
        <w:rPr>
          <w:rFonts w:ascii="Times New Roman" w:hAnsi="Times New Roman"/>
          <w:sz w:val="28"/>
          <w:szCs w:val="28"/>
          <w:lang w:val="uk-UA"/>
        </w:rPr>
        <w:t>2026</w:t>
      </w:r>
      <w:r w:rsidRPr="009026CD">
        <w:rPr>
          <w:rFonts w:ascii="Times New Roman" w:hAnsi="Times New Roman"/>
          <w:sz w:val="28"/>
          <w:szCs w:val="28"/>
          <w:lang w:val="uk-UA"/>
        </w:rPr>
        <w:t xml:space="preserve"> року в господарствах Чернігівської області. Чернігів, </w:t>
      </w:r>
      <w:r w:rsidR="008206D6" w:rsidRPr="001D1BF0">
        <w:rPr>
          <w:rFonts w:ascii="Times New Roman" w:hAnsi="Times New Roman"/>
          <w:sz w:val="28"/>
          <w:szCs w:val="28"/>
          <w:lang w:val="uk-UA"/>
        </w:rPr>
        <w:t>2026</w:t>
      </w:r>
      <w:r w:rsidRPr="001D1BF0">
        <w:rPr>
          <w:rFonts w:ascii="Times New Roman" w:hAnsi="Times New Roman"/>
          <w:sz w:val="28"/>
          <w:szCs w:val="28"/>
          <w:lang w:val="uk-UA"/>
        </w:rPr>
        <w:t>. 4</w:t>
      </w:r>
      <w:r w:rsidR="001D1BF0" w:rsidRPr="001D1BF0">
        <w:rPr>
          <w:rFonts w:ascii="Times New Roman" w:hAnsi="Times New Roman"/>
          <w:sz w:val="28"/>
          <w:szCs w:val="28"/>
          <w:lang w:val="uk-UA"/>
        </w:rPr>
        <w:t>9</w:t>
      </w:r>
      <w:r w:rsidRPr="001D1BF0">
        <w:rPr>
          <w:rFonts w:ascii="Times New Roman" w:hAnsi="Times New Roman"/>
          <w:sz w:val="28"/>
          <w:szCs w:val="28"/>
          <w:lang w:val="uk-UA"/>
        </w:rPr>
        <w:t xml:space="preserve"> с.</w:t>
      </w:r>
    </w:p>
    <w:p w14:paraId="48777DF7" w14:textId="77777777" w:rsidR="007967F8" w:rsidRPr="009026CD" w:rsidRDefault="007967F8" w:rsidP="00DD66CD">
      <w:pPr>
        <w:spacing w:after="0" w:line="360" w:lineRule="auto"/>
        <w:jc w:val="center"/>
        <w:rPr>
          <w:rFonts w:ascii="Times New Roman" w:hAnsi="Times New Roman"/>
          <w:b/>
          <w:sz w:val="28"/>
          <w:szCs w:val="28"/>
          <w:lang w:val="uk-UA"/>
        </w:rPr>
      </w:pPr>
      <w:r w:rsidRPr="001D1BF0">
        <w:rPr>
          <w:rFonts w:ascii="Times New Roman" w:hAnsi="Times New Roman"/>
          <w:b/>
          <w:i/>
          <w:sz w:val="28"/>
          <w:szCs w:val="28"/>
          <w:lang w:val="uk-UA"/>
        </w:rPr>
        <w:br w:type="page"/>
      </w:r>
      <w:r w:rsidRPr="009026CD">
        <w:rPr>
          <w:rFonts w:ascii="Times New Roman" w:hAnsi="Times New Roman"/>
          <w:b/>
          <w:sz w:val="28"/>
          <w:szCs w:val="28"/>
          <w:lang w:val="uk-UA"/>
        </w:rPr>
        <w:lastRenderedPageBreak/>
        <w:t>ЗМІСТ</w:t>
      </w:r>
    </w:p>
    <w:tbl>
      <w:tblPr>
        <w:tblW w:w="0" w:type="auto"/>
        <w:tblInd w:w="426" w:type="dxa"/>
        <w:tblLook w:val="00A0" w:firstRow="1" w:lastRow="0" w:firstColumn="1" w:lastColumn="0" w:noHBand="0" w:noVBand="0"/>
      </w:tblPr>
      <w:tblGrid>
        <w:gridCol w:w="8896"/>
        <w:gridCol w:w="865"/>
      </w:tblGrid>
      <w:tr w:rsidR="007967F8" w:rsidRPr="009026CD" w14:paraId="5FB6270E" w14:textId="77777777" w:rsidTr="00BF67D6">
        <w:tc>
          <w:tcPr>
            <w:tcW w:w="8896" w:type="dxa"/>
            <w:vAlign w:val="bottom"/>
          </w:tcPr>
          <w:p w14:paraId="2B284AFE" w14:textId="77777777" w:rsidR="007967F8" w:rsidRPr="009026CD" w:rsidRDefault="00BF67D6" w:rsidP="00B14C38">
            <w:pPr>
              <w:spacing w:before="240" w:after="120" w:line="240" w:lineRule="auto"/>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ВСТУП</w:t>
            </w:r>
          </w:p>
        </w:tc>
        <w:tc>
          <w:tcPr>
            <w:tcW w:w="865" w:type="dxa"/>
            <w:vAlign w:val="bottom"/>
          </w:tcPr>
          <w:p w14:paraId="43D1B915" w14:textId="77777777" w:rsidR="007967F8" w:rsidRPr="009026CD" w:rsidRDefault="007967F8" w:rsidP="00B14C38">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4</w:t>
            </w:r>
          </w:p>
        </w:tc>
      </w:tr>
      <w:tr w:rsidR="007967F8" w:rsidRPr="009026CD" w14:paraId="1E45EDA7" w14:textId="77777777" w:rsidTr="00BF67D6">
        <w:tc>
          <w:tcPr>
            <w:tcW w:w="8896" w:type="dxa"/>
            <w:vAlign w:val="bottom"/>
          </w:tcPr>
          <w:p w14:paraId="6A05286A" w14:textId="77777777" w:rsidR="007967F8" w:rsidRPr="009026CD" w:rsidRDefault="007967F8" w:rsidP="00B14C38">
            <w:pPr>
              <w:autoSpaceDE w:val="0"/>
              <w:autoSpaceDN w:val="0"/>
              <w:adjustRightInd w:val="0"/>
              <w:spacing w:before="240" w:after="120" w:line="240" w:lineRule="auto"/>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ОСОБЛИВОСТІ ДОГЛЯДУ ЗА ПОСІВАМИ ОЗИМИХ КОЛОСОВИХ ТА ОЗИМОГО РІПАКУ В РАННЬОВЕСНЯНИЙ ПЕРІОД</w:t>
            </w:r>
          </w:p>
        </w:tc>
        <w:tc>
          <w:tcPr>
            <w:tcW w:w="865" w:type="dxa"/>
            <w:vAlign w:val="bottom"/>
          </w:tcPr>
          <w:p w14:paraId="62EC4CA9" w14:textId="77777777" w:rsidR="007967F8" w:rsidRPr="009026CD" w:rsidRDefault="00492FCB" w:rsidP="00B14C38">
            <w:pPr>
              <w:spacing w:before="240" w:after="120" w:line="240" w:lineRule="auto"/>
              <w:jc w:val="right"/>
              <w:rPr>
                <w:rFonts w:ascii="Times New Roman" w:eastAsia="T" w:hAnsi="Times New Roman"/>
                <w:sz w:val="28"/>
                <w:szCs w:val="28"/>
                <w:lang w:val="uk-UA" w:eastAsia="ru-RU"/>
              </w:rPr>
            </w:pPr>
            <w:r>
              <w:rPr>
                <w:rFonts w:ascii="Times New Roman" w:eastAsia="T" w:hAnsi="Times New Roman"/>
                <w:sz w:val="28"/>
                <w:szCs w:val="28"/>
                <w:lang w:val="uk-UA" w:eastAsia="ru-RU"/>
              </w:rPr>
              <w:t>8</w:t>
            </w:r>
          </w:p>
        </w:tc>
      </w:tr>
      <w:tr w:rsidR="009C1BB1" w:rsidRPr="009026CD" w14:paraId="62154C64" w14:textId="77777777" w:rsidTr="00BF67D6">
        <w:tc>
          <w:tcPr>
            <w:tcW w:w="8896" w:type="dxa"/>
            <w:vAlign w:val="bottom"/>
          </w:tcPr>
          <w:p w14:paraId="7BBAD59D" w14:textId="77777777" w:rsidR="007967F8" w:rsidRPr="009026CD" w:rsidRDefault="007967F8" w:rsidP="00B14C38">
            <w:pPr>
              <w:spacing w:before="240" w:after="120" w:line="240" w:lineRule="auto"/>
              <w:rPr>
                <w:rFonts w:ascii="Times New Roman" w:eastAsia="T" w:hAnsi="Times New Roman"/>
                <w:sz w:val="28"/>
                <w:szCs w:val="28"/>
                <w:lang w:val="uk-UA" w:eastAsia="ru-RU"/>
              </w:rPr>
            </w:pPr>
            <w:r w:rsidRPr="009026CD">
              <w:rPr>
                <w:rFonts w:ascii="Times New Roman" w:hAnsi="Times New Roman"/>
                <w:sz w:val="28"/>
                <w:szCs w:val="28"/>
                <w:lang w:val="uk-UA"/>
              </w:rPr>
              <w:t>СИСТЕМА ЗАХИСТУ ПОСІВІВ ОЗИМИХ КУЛЬТУР</w:t>
            </w:r>
          </w:p>
        </w:tc>
        <w:tc>
          <w:tcPr>
            <w:tcW w:w="865" w:type="dxa"/>
            <w:vAlign w:val="bottom"/>
          </w:tcPr>
          <w:p w14:paraId="49A1DFD8"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1</w:t>
            </w:r>
            <w:r w:rsidR="00492FCB">
              <w:rPr>
                <w:rFonts w:ascii="Times New Roman" w:eastAsia="T" w:hAnsi="Times New Roman"/>
                <w:sz w:val="28"/>
                <w:szCs w:val="28"/>
                <w:lang w:val="uk-UA" w:eastAsia="ru-RU"/>
              </w:rPr>
              <w:t>5</w:t>
            </w:r>
          </w:p>
        </w:tc>
      </w:tr>
      <w:tr w:rsidR="007967F8" w:rsidRPr="009026CD" w14:paraId="5D018A5F" w14:textId="77777777" w:rsidTr="00BF67D6">
        <w:tc>
          <w:tcPr>
            <w:tcW w:w="8896" w:type="dxa"/>
            <w:vAlign w:val="bottom"/>
          </w:tcPr>
          <w:p w14:paraId="662079E2" w14:textId="77777777" w:rsidR="007967F8" w:rsidRPr="009026CD" w:rsidRDefault="007967F8" w:rsidP="00B14C38">
            <w:pPr>
              <w:autoSpaceDE w:val="0"/>
              <w:autoSpaceDN w:val="0"/>
              <w:adjustRightInd w:val="0"/>
              <w:spacing w:before="240" w:after="120" w:line="240" w:lineRule="auto"/>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ПРОГНОЗОВАНІ ОБСЯГИ ТА ОСНОВНІ НАПРЯМИ ПРОВЕДЕННЯ ВЕСНЯНО-ПОЛЬОВИХ РОБІТ</w:t>
            </w:r>
          </w:p>
        </w:tc>
        <w:tc>
          <w:tcPr>
            <w:tcW w:w="865" w:type="dxa"/>
            <w:vAlign w:val="bottom"/>
          </w:tcPr>
          <w:p w14:paraId="06F0BFFA"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1</w:t>
            </w:r>
            <w:r w:rsidR="00492FCB">
              <w:rPr>
                <w:rFonts w:ascii="Times New Roman" w:eastAsia="T" w:hAnsi="Times New Roman"/>
                <w:sz w:val="28"/>
                <w:szCs w:val="28"/>
                <w:lang w:val="uk-UA" w:eastAsia="ru-RU"/>
              </w:rPr>
              <w:t>8</w:t>
            </w:r>
          </w:p>
        </w:tc>
      </w:tr>
      <w:tr w:rsidR="007967F8" w:rsidRPr="009026CD" w14:paraId="629C262D" w14:textId="77777777" w:rsidTr="00BF67D6">
        <w:tc>
          <w:tcPr>
            <w:tcW w:w="8896" w:type="dxa"/>
            <w:vAlign w:val="bottom"/>
          </w:tcPr>
          <w:p w14:paraId="1F265354" w14:textId="77777777" w:rsidR="007967F8" w:rsidRPr="009026CD" w:rsidRDefault="007967F8" w:rsidP="00B14C38">
            <w:pPr>
              <w:spacing w:before="240" w:after="120" w:line="240" w:lineRule="auto"/>
              <w:rPr>
                <w:rFonts w:ascii="Times New Roman" w:eastAsia="T" w:hAnsi="Times New Roman"/>
                <w:sz w:val="28"/>
                <w:szCs w:val="28"/>
                <w:lang w:val="uk-UA" w:eastAsia="ru-RU"/>
              </w:rPr>
            </w:pPr>
            <w:r w:rsidRPr="009026CD">
              <w:rPr>
                <w:rFonts w:ascii="Times New Roman" w:hAnsi="Times New Roman"/>
                <w:caps/>
                <w:sz w:val="28"/>
                <w:szCs w:val="28"/>
                <w:lang w:val="uk-UA"/>
              </w:rPr>
              <w:t>Особливості агротехніки ярих зернових культуР</w:t>
            </w:r>
          </w:p>
        </w:tc>
        <w:tc>
          <w:tcPr>
            <w:tcW w:w="865" w:type="dxa"/>
            <w:vAlign w:val="bottom"/>
          </w:tcPr>
          <w:p w14:paraId="1C5777D0" w14:textId="77777777" w:rsidR="007967F8" w:rsidRPr="009026CD" w:rsidRDefault="00301ACD"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2</w:t>
            </w:r>
            <w:r w:rsidR="00492FCB">
              <w:rPr>
                <w:rFonts w:ascii="Times New Roman" w:eastAsia="T" w:hAnsi="Times New Roman"/>
                <w:sz w:val="28"/>
                <w:szCs w:val="28"/>
                <w:lang w:val="uk-UA" w:eastAsia="ru-RU"/>
              </w:rPr>
              <w:t>1</w:t>
            </w:r>
          </w:p>
        </w:tc>
      </w:tr>
      <w:tr w:rsidR="007967F8" w:rsidRPr="009026CD" w14:paraId="3C1A4EA5" w14:textId="77777777" w:rsidTr="00BF67D6">
        <w:tc>
          <w:tcPr>
            <w:tcW w:w="8896" w:type="dxa"/>
            <w:vAlign w:val="bottom"/>
          </w:tcPr>
          <w:p w14:paraId="1B716E5B" w14:textId="77777777" w:rsidR="007967F8" w:rsidRPr="009026CD" w:rsidRDefault="007967F8" w:rsidP="00B14C38">
            <w:pPr>
              <w:spacing w:before="240" w:after="120" w:line="240" w:lineRule="auto"/>
              <w:rPr>
                <w:rFonts w:ascii="Times New Roman" w:eastAsia="T" w:hAnsi="Times New Roman"/>
                <w:sz w:val="28"/>
                <w:szCs w:val="28"/>
                <w:lang w:val="uk-UA" w:eastAsia="ru-RU"/>
              </w:rPr>
            </w:pPr>
            <w:r w:rsidRPr="009026CD">
              <w:rPr>
                <w:rFonts w:ascii="Times New Roman" w:hAnsi="Times New Roman"/>
                <w:sz w:val="28"/>
                <w:szCs w:val="28"/>
                <w:lang w:val="uk-UA"/>
              </w:rPr>
              <w:t>Зернобобові культури</w:t>
            </w:r>
          </w:p>
        </w:tc>
        <w:tc>
          <w:tcPr>
            <w:tcW w:w="865" w:type="dxa"/>
            <w:vAlign w:val="bottom"/>
          </w:tcPr>
          <w:p w14:paraId="69A36303"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3</w:t>
            </w:r>
            <w:r w:rsidR="00492FCB">
              <w:rPr>
                <w:rFonts w:ascii="Times New Roman" w:eastAsia="T" w:hAnsi="Times New Roman"/>
                <w:sz w:val="28"/>
                <w:szCs w:val="28"/>
                <w:lang w:val="uk-UA" w:eastAsia="ru-RU"/>
              </w:rPr>
              <w:t>2</w:t>
            </w:r>
          </w:p>
        </w:tc>
      </w:tr>
      <w:tr w:rsidR="007967F8" w:rsidRPr="009026CD" w14:paraId="048D4C40" w14:textId="77777777" w:rsidTr="00BF67D6">
        <w:tc>
          <w:tcPr>
            <w:tcW w:w="8896" w:type="dxa"/>
            <w:vAlign w:val="bottom"/>
          </w:tcPr>
          <w:p w14:paraId="5847E0A3" w14:textId="77777777" w:rsidR="007967F8" w:rsidRPr="009026CD" w:rsidRDefault="007967F8" w:rsidP="00B14C38">
            <w:pPr>
              <w:spacing w:before="240" w:after="120" w:line="240" w:lineRule="auto"/>
              <w:rPr>
                <w:rFonts w:ascii="Times New Roman" w:eastAsia="T" w:hAnsi="Times New Roman"/>
                <w:sz w:val="28"/>
                <w:szCs w:val="28"/>
                <w:lang w:val="uk-UA" w:eastAsia="ru-RU"/>
              </w:rPr>
            </w:pPr>
            <w:r w:rsidRPr="009026CD">
              <w:rPr>
                <w:rFonts w:ascii="Times New Roman" w:hAnsi="Times New Roman"/>
                <w:sz w:val="28"/>
                <w:szCs w:val="28"/>
                <w:lang w:val="uk-UA"/>
              </w:rPr>
              <w:t>Кукурудза</w:t>
            </w:r>
          </w:p>
        </w:tc>
        <w:tc>
          <w:tcPr>
            <w:tcW w:w="865" w:type="dxa"/>
            <w:vAlign w:val="bottom"/>
          </w:tcPr>
          <w:p w14:paraId="5881BF1B"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3</w:t>
            </w:r>
            <w:r w:rsidR="00492FCB">
              <w:rPr>
                <w:rFonts w:ascii="Times New Roman" w:eastAsia="T" w:hAnsi="Times New Roman"/>
                <w:sz w:val="28"/>
                <w:szCs w:val="28"/>
                <w:lang w:val="uk-UA" w:eastAsia="ru-RU"/>
              </w:rPr>
              <w:t>7</w:t>
            </w:r>
          </w:p>
        </w:tc>
      </w:tr>
      <w:tr w:rsidR="007967F8" w:rsidRPr="009026CD" w14:paraId="14D26094" w14:textId="77777777" w:rsidTr="00BF67D6">
        <w:tc>
          <w:tcPr>
            <w:tcW w:w="8896" w:type="dxa"/>
            <w:vAlign w:val="bottom"/>
          </w:tcPr>
          <w:p w14:paraId="3BB2D3C5" w14:textId="77777777" w:rsidR="007967F8" w:rsidRPr="009026CD" w:rsidRDefault="007967F8" w:rsidP="00B14C38">
            <w:pPr>
              <w:spacing w:before="240" w:after="120" w:line="240" w:lineRule="auto"/>
              <w:rPr>
                <w:rFonts w:ascii="Times New Roman" w:hAnsi="Times New Roman"/>
                <w:sz w:val="28"/>
                <w:szCs w:val="28"/>
                <w:lang w:val="uk-UA"/>
              </w:rPr>
            </w:pPr>
            <w:r w:rsidRPr="009026CD">
              <w:rPr>
                <w:rFonts w:ascii="Times New Roman" w:hAnsi="Times New Roman"/>
                <w:sz w:val="28"/>
                <w:szCs w:val="28"/>
                <w:lang w:val="uk-UA"/>
              </w:rPr>
              <w:t>Ріпак ярий</w:t>
            </w:r>
          </w:p>
        </w:tc>
        <w:tc>
          <w:tcPr>
            <w:tcW w:w="865" w:type="dxa"/>
            <w:vAlign w:val="bottom"/>
          </w:tcPr>
          <w:p w14:paraId="5672FFF6"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3</w:t>
            </w:r>
            <w:r w:rsidR="00492FCB">
              <w:rPr>
                <w:rFonts w:ascii="Times New Roman" w:eastAsia="T" w:hAnsi="Times New Roman"/>
                <w:sz w:val="28"/>
                <w:szCs w:val="28"/>
                <w:lang w:val="uk-UA" w:eastAsia="ru-RU"/>
              </w:rPr>
              <w:t>9</w:t>
            </w:r>
          </w:p>
        </w:tc>
      </w:tr>
      <w:tr w:rsidR="007967F8" w:rsidRPr="009026CD" w14:paraId="02C807E0" w14:textId="77777777" w:rsidTr="00BF67D6">
        <w:tc>
          <w:tcPr>
            <w:tcW w:w="8896" w:type="dxa"/>
            <w:vAlign w:val="bottom"/>
          </w:tcPr>
          <w:p w14:paraId="65CFC9EE" w14:textId="77777777" w:rsidR="007967F8" w:rsidRPr="009026CD" w:rsidRDefault="007967F8" w:rsidP="00B14C38">
            <w:pPr>
              <w:spacing w:before="240" w:after="120" w:line="240" w:lineRule="auto"/>
              <w:rPr>
                <w:rFonts w:ascii="Times New Roman" w:hAnsi="Times New Roman"/>
                <w:sz w:val="28"/>
                <w:szCs w:val="28"/>
                <w:lang w:val="uk-UA"/>
              </w:rPr>
            </w:pPr>
            <w:r w:rsidRPr="009026CD">
              <w:rPr>
                <w:rFonts w:ascii="Times New Roman" w:hAnsi="Times New Roman"/>
                <w:sz w:val="28"/>
                <w:szCs w:val="28"/>
                <w:lang w:val="uk-UA"/>
              </w:rPr>
              <w:t>Гречка</w:t>
            </w:r>
          </w:p>
        </w:tc>
        <w:tc>
          <w:tcPr>
            <w:tcW w:w="865" w:type="dxa"/>
            <w:vAlign w:val="bottom"/>
          </w:tcPr>
          <w:p w14:paraId="6F82AA31" w14:textId="77777777" w:rsidR="007967F8" w:rsidRPr="009026CD" w:rsidRDefault="00492FCB" w:rsidP="00301ACD">
            <w:pPr>
              <w:spacing w:before="240" w:after="120" w:line="240" w:lineRule="auto"/>
              <w:jc w:val="right"/>
              <w:rPr>
                <w:rFonts w:ascii="Times New Roman" w:eastAsia="T" w:hAnsi="Times New Roman"/>
                <w:sz w:val="28"/>
                <w:szCs w:val="28"/>
                <w:lang w:val="uk-UA" w:eastAsia="ru-RU"/>
              </w:rPr>
            </w:pPr>
            <w:r>
              <w:rPr>
                <w:rFonts w:ascii="Times New Roman" w:eastAsia="T" w:hAnsi="Times New Roman"/>
                <w:sz w:val="28"/>
                <w:szCs w:val="28"/>
                <w:lang w:val="uk-UA" w:eastAsia="ru-RU"/>
              </w:rPr>
              <w:t>40</w:t>
            </w:r>
          </w:p>
        </w:tc>
      </w:tr>
      <w:tr w:rsidR="007967F8" w:rsidRPr="009026CD" w14:paraId="035C3573" w14:textId="77777777" w:rsidTr="00BF67D6">
        <w:tc>
          <w:tcPr>
            <w:tcW w:w="8896" w:type="dxa"/>
            <w:vAlign w:val="bottom"/>
          </w:tcPr>
          <w:p w14:paraId="4EE2C968" w14:textId="77777777" w:rsidR="007967F8" w:rsidRPr="009026CD" w:rsidRDefault="007967F8" w:rsidP="00B14C38">
            <w:pPr>
              <w:spacing w:before="240" w:after="120" w:line="240" w:lineRule="auto"/>
              <w:rPr>
                <w:rFonts w:ascii="Times New Roman" w:hAnsi="Times New Roman"/>
                <w:sz w:val="28"/>
                <w:szCs w:val="28"/>
                <w:lang w:val="uk-UA"/>
              </w:rPr>
            </w:pPr>
            <w:r w:rsidRPr="009026CD">
              <w:rPr>
                <w:rFonts w:ascii="Times New Roman" w:hAnsi="Times New Roman"/>
                <w:sz w:val="28"/>
                <w:szCs w:val="28"/>
                <w:lang w:val="uk-UA"/>
              </w:rPr>
              <w:t>Просо</w:t>
            </w:r>
          </w:p>
        </w:tc>
        <w:tc>
          <w:tcPr>
            <w:tcW w:w="865" w:type="dxa"/>
            <w:vAlign w:val="bottom"/>
          </w:tcPr>
          <w:p w14:paraId="6D557AFD"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4</w:t>
            </w:r>
            <w:r w:rsidR="00492FCB">
              <w:rPr>
                <w:rFonts w:ascii="Times New Roman" w:eastAsia="T" w:hAnsi="Times New Roman"/>
                <w:sz w:val="28"/>
                <w:szCs w:val="28"/>
                <w:lang w:val="uk-UA" w:eastAsia="ru-RU"/>
              </w:rPr>
              <w:t>2</w:t>
            </w:r>
          </w:p>
        </w:tc>
      </w:tr>
      <w:tr w:rsidR="007967F8" w:rsidRPr="009026CD" w14:paraId="14DD01E8" w14:textId="77777777" w:rsidTr="00BF67D6">
        <w:tc>
          <w:tcPr>
            <w:tcW w:w="8896" w:type="dxa"/>
            <w:vAlign w:val="bottom"/>
          </w:tcPr>
          <w:p w14:paraId="037B21DF" w14:textId="77777777" w:rsidR="007967F8" w:rsidRPr="009026CD" w:rsidRDefault="007967F8" w:rsidP="00B14C38">
            <w:pPr>
              <w:spacing w:before="240" w:after="120" w:line="240" w:lineRule="auto"/>
              <w:rPr>
                <w:rFonts w:ascii="Times New Roman" w:hAnsi="Times New Roman"/>
                <w:sz w:val="28"/>
                <w:szCs w:val="28"/>
                <w:lang w:val="uk-UA"/>
              </w:rPr>
            </w:pPr>
            <w:r w:rsidRPr="009026CD">
              <w:rPr>
                <w:rFonts w:ascii="Times New Roman" w:hAnsi="Times New Roman"/>
                <w:sz w:val="28"/>
                <w:szCs w:val="28"/>
                <w:lang w:val="uk-UA"/>
              </w:rPr>
              <w:t>Картопля</w:t>
            </w:r>
          </w:p>
        </w:tc>
        <w:tc>
          <w:tcPr>
            <w:tcW w:w="865" w:type="dxa"/>
            <w:vAlign w:val="bottom"/>
          </w:tcPr>
          <w:p w14:paraId="25CF181E" w14:textId="77777777" w:rsidR="007967F8" w:rsidRPr="009026CD" w:rsidRDefault="007967F8" w:rsidP="00492FCB">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4</w:t>
            </w:r>
            <w:r w:rsidR="00492FCB">
              <w:rPr>
                <w:rFonts w:ascii="Times New Roman" w:eastAsia="T" w:hAnsi="Times New Roman"/>
                <w:sz w:val="28"/>
                <w:szCs w:val="28"/>
                <w:lang w:val="uk-UA" w:eastAsia="ru-RU"/>
              </w:rPr>
              <w:t>4</w:t>
            </w:r>
          </w:p>
        </w:tc>
      </w:tr>
      <w:tr w:rsidR="007967F8" w:rsidRPr="009026CD" w14:paraId="0E532F39" w14:textId="77777777" w:rsidTr="00BF67D6">
        <w:tc>
          <w:tcPr>
            <w:tcW w:w="8896" w:type="dxa"/>
            <w:vAlign w:val="bottom"/>
          </w:tcPr>
          <w:p w14:paraId="7D9ECDEF" w14:textId="77777777" w:rsidR="007967F8" w:rsidRPr="009026CD" w:rsidRDefault="007967F8" w:rsidP="00B14C38">
            <w:pPr>
              <w:spacing w:before="240" w:after="120" w:line="240" w:lineRule="auto"/>
              <w:rPr>
                <w:rFonts w:ascii="Times New Roman" w:hAnsi="Times New Roman"/>
                <w:sz w:val="28"/>
                <w:szCs w:val="28"/>
                <w:lang w:val="uk-UA"/>
              </w:rPr>
            </w:pPr>
            <w:r w:rsidRPr="009026CD">
              <w:rPr>
                <w:rFonts w:ascii="Times New Roman" w:hAnsi="Times New Roman"/>
                <w:caps/>
                <w:sz w:val="28"/>
                <w:szCs w:val="28"/>
                <w:lang w:val="uk-UA"/>
              </w:rPr>
              <w:t>Застосування мікробних препаратів у технологіях вирощування сільськогосподарських культур</w:t>
            </w:r>
          </w:p>
        </w:tc>
        <w:tc>
          <w:tcPr>
            <w:tcW w:w="865" w:type="dxa"/>
            <w:vAlign w:val="bottom"/>
          </w:tcPr>
          <w:p w14:paraId="504F53EB" w14:textId="77777777" w:rsidR="007967F8" w:rsidRPr="009026CD" w:rsidRDefault="007967F8" w:rsidP="001D1BF0">
            <w:pPr>
              <w:spacing w:before="240" w:after="120" w:line="240" w:lineRule="auto"/>
              <w:jc w:val="right"/>
              <w:rPr>
                <w:rFonts w:ascii="Times New Roman" w:eastAsia="T" w:hAnsi="Times New Roman"/>
                <w:sz w:val="28"/>
                <w:szCs w:val="28"/>
                <w:lang w:val="uk-UA" w:eastAsia="ru-RU"/>
              </w:rPr>
            </w:pPr>
            <w:r w:rsidRPr="009026CD">
              <w:rPr>
                <w:rFonts w:ascii="Times New Roman" w:eastAsia="T" w:hAnsi="Times New Roman"/>
                <w:sz w:val="28"/>
                <w:szCs w:val="28"/>
                <w:lang w:val="uk-UA" w:eastAsia="ru-RU"/>
              </w:rPr>
              <w:t>4</w:t>
            </w:r>
            <w:r w:rsidR="001D1BF0">
              <w:rPr>
                <w:rFonts w:ascii="Times New Roman" w:eastAsia="T" w:hAnsi="Times New Roman"/>
                <w:sz w:val="28"/>
                <w:szCs w:val="28"/>
                <w:lang w:val="uk-UA" w:eastAsia="ru-RU"/>
              </w:rPr>
              <w:t>7</w:t>
            </w:r>
          </w:p>
        </w:tc>
      </w:tr>
    </w:tbl>
    <w:p w14:paraId="284750CF" w14:textId="77777777" w:rsidR="007967F8" w:rsidRPr="009026CD" w:rsidRDefault="007967F8" w:rsidP="0073108A">
      <w:pPr>
        <w:spacing w:after="0" w:line="240" w:lineRule="auto"/>
        <w:ind w:left="426"/>
        <w:jc w:val="both"/>
        <w:rPr>
          <w:rFonts w:ascii="Times New Roman" w:hAnsi="Times New Roman"/>
          <w:sz w:val="28"/>
          <w:szCs w:val="28"/>
          <w:lang w:val="uk-UA"/>
        </w:rPr>
      </w:pPr>
    </w:p>
    <w:p w14:paraId="52F3EA64" w14:textId="77777777" w:rsidR="007967F8" w:rsidRPr="009026CD" w:rsidRDefault="007967F8" w:rsidP="003931D5">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color w:val="FF0000"/>
          <w:sz w:val="28"/>
          <w:szCs w:val="28"/>
          <w:lang w:val="uk-UA" w:eastAsia="ru-RU"/>
        </w:rPr>
        <w:br w:type="page"/>
      </w:r>
      <w:r w:rsidR="00BF67D6" w:rsidRPr="009026CD">
        <w:rPr>
          <w:rFonts w:ascii="Times New Roman" w:eastAsia="T" w:hAnsi="Times New Roman"/>
          <w:b/>
          <w:sz w:val="28"/>
          <w:szCs w:val="28"/>
          <w:lang w:val="uk-UA" w:eastAsia="ru-RU"/>
        </w:rPr>
        <w:lastRenderedPageBreak/>
        <w:t>ВСТУП</w:t>
      </w:r>
    </w:p>
    <w:p w14:paraId="7273EC52" w14:textId="77777777" w:rsidR="00E129CF" w:rsidRPr="009026CD" w:rsidRDefault="00E129CF" w:rsidP="00E129CF">
      <w:pPr>
        <w:pStyle w:val="a3"/>
        <w:spacing w:before="0" w:beforeAutospacing="0" w:after="0" w:afterAutospacing="0" w:line="360" w:lineRule="auto"/>
        <w:ind w:firstLine="709"/>
        <w:jc w:val="both"/>
        <w:rPr>
          <w:sz w:val="28"/>
          <w:szCs w:val="28"/>
          <w:lang w:val="uk-UA"/>
        </w:rPr>
      </w:pPr>
      <w:r w:rsidRPr="009026CD">
        <w:rPr>
          <w:sz w:val="28"/>
          <w:szCs w:val="28"/>
          <w:lang w:val="uk-UA"/>
        </w:rPr>
        <w:t>Комплекс весняно-польових роботи є ключовим етапом у системі ведення сільськогосподарського виробництва, що визначає передумови формування врожаю сільськогосподарських культур у поточному році. Від належної організації та своєчасного виконання необхідних для даного періоду агротехнічних заходів залежить ефективність використання земельних ресурсів, рівень продуктивності рослинництва та економічні показники господарської діяльності.</w:t>
      </w:r>
    </w:p>
    <w:p w14:paraId="643DF881" w14:textId="77777777" w:rsidR="00E129CF" w:rsidRPr="009026CD" w:rsidRDefault="00E129CF" w:rsidP="00E129CF">
      <w:pPr>
        <w:pStyle w:val="a3"/>
        <w:spacing w:before="0" w:beforeAutospacing="0" w:after="0" w:afterAutospacing="0" w:line="360" w:lineRule="auto"/>
        <w:ind w:firstLine="709"/>
        <w:jc w:val="both"/>
        <w:rPr>
          <w:sz w:val="28"/>
          <w:szCs w:val="28"/>
          <w:lang w:val="uk-UA"/>
        </w:rPr>
      </w:pPr>
      <w:r w:rsidRPr="009026CD">
        <w:rPr>
          <w:sz w:val="28"/>
          <w:szCs w:val="28"/>
          <w:lang w:val="uk-UA"/>
        </w:rPr>
        <w:t>З огляду на сучасні кліматичні виклики, необхідність збереження родючості ґрунтів і впровадження інноваційних технологій, особливого значення набуває науково обґрунтований підхід до проведення весняно-польових робіт. Дотримання оптимальних строків виконання технологічних операцій, раціональне застосування добрив, засобів захисту рослин і матеріально-технічних ресурсів є визначальними чинниками досягнення стабільно високих урожаїв.</w:t>
      </w:r>
    </w:p>
    <w:p w14:paraId="38734A4D" w14:textId="77777777" w:rsidR="00E129CF" w:rsidRPr="009026CD" w:rsidRDefault="00E129CF" w:rsidP="00E129CF">
      <w:pPr>
        <w:pStyle w:val="a3"/>
        <w:spacing w:before="0" w:beforeAutospacing="0" w:after="0" w:afterAutospacing="0" w:line="360" w:lineRule="auto"/>
        <w:ind w:firstLine="709"/>
        <w:jc w:val="both"/>
        <w:rPr>
          <w:sz w:val="28"/>
          <w:szCs w:val="28"/>
          <w:lang w:val="uk-UA"/>
        </w:rPr>
      </w:pPr>
      <w:r w:rsidRPr="009026CD">
        <w:rPr>
          <w:sz w:val="28"/>
          <w:szCs w:val="28"/>
          <w:lang w:val="uk-UA"/>
        </w:rPr>
        <w:t>Ці рекомендації розроблені з метою забезпечення ефективної організації та проведення весняно-польових робіт, підвищення врожайності сільськогосподарських культур і забезпечення сталого розвитку аграрного сектору</w:t>
      </w:r>
    </w:p>
    <w:p w14:paraId="39F632DB" w14:textId="77777777" w:rsidR="00DC4685" w:rsidRPr="009026CD" w:rsidRDefault="00DC4685" w:rsidP="00DC4685">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На Чернігівщині площі посіву озимих культур під урожай </w:t>
      </w:r>
      <w:r w:rsidR="008206D6" w:rsidRPr="009026CD">
        <w:rPr>
          <w:rFonts w:ascii="Times New Roman" w:hAnsi="Times New Roman"/>
          <w:sz w:val="28"/>
          <w:szCs w:val="28"/>
          <w:lang w:val="uk-UA"/>
        </w:rPr>
        <w:t>2026</w:t>
      </w:r>
      <w:r w:rsidRPr="009026CD">
        <w:rPr>
          <w:rFonts w:ascii="Times New Roman" w:hAnsi="Times New Roman"/>
          <w:sz w:val="28"/>
          <w:szCs w:val="28"/>
          <w:lang w:val="uk-UA"/>
        </w:rPr>
        <w:t xml:space="preserve"> року за даними Департаменту агропромислового розвитку Чернігівської обласної державної адміністрації становлять </w:t>
      </w:r>
      <w:r w:rsidR="00BB2E0D" w:rsidRPr="009026CD">
        <w:rPr>
          <w:rFonts w:ascii="Times New Roman" w:hAnsi="Times New Roman"/>
          <w:sz w:val="28"/>
          <w:szCs w:val="28"/>
          <w:lang w:val="uk-UA"/>
        </w:rPr>
        <w:t>305,1</w:t>
      </w:r>
      <w:r w:rsidRPr="009026CD">
        <w:rPr>
          <w:rFonts w:ascii="Times New Roman" w:hAnsi="Times New Roman"/>
          <w:sz w:val="28"/>
          <w:szCs w:val="28"/>
          <w:lang w:val="uk-UA"/>
        </w:rPr>
        <w:t xml:space="preserve"> тис. га (</w:t>
      </w:r>
      <w:r w:rsidR="00BB2E0D" w:rsidRPr="009026CD">
        <w:rPr>
          <w:rFonts w:ascii="Times New Roman" w:hAnsi="Times New Roman"/>
          <w:bCs/>
          <w:sz w:val="28"/>
          <w:szCs w:val="28"/>
          <w:lang w:val="uk-UA" w:eastAsia="ru-RU"/>
        </w:rPr>
        <w:t>216,3</w:t>
      </w:r>
      <w:r w:rsidRPr="009026CD">
        <w:rPr>
          <w:rFonts w:ascii="Times New Roman" w:hAnsi="Times New Roman"/>
          <w:sz w:val="28"/>
          <w:szCs w:val="28"/>
          <w:lang w:val="uk-UA"/>
        </w:rPr>
        <w:t xml:space="preserve"> тис. га зернових та </w:t>
      </w:r>
      <w:r w:rsidR="00BB2E0D" w:rsidRPr="009026CD">
        <w:rPr>
          <w:rFonts w:ascii="Times New Roman" w:hAnsi="Times New Roman"/>
          <w:sz w:val="28"/>
          <w:szCs w:val="28"/>
          <w:lang w:val="uk-UA"/>
        </w:rPr>
        <w:t>88,8</w:t>
      </w:r>
      <w:r w:rsidRPr="009026CD">
        <w:rPr>
          <w:rFonts w:ascii="Times New Roman" w:hAnsi="Times New Roman"/>
          <w:sz w:val="28"/>
          <w:szCs w:val="28"/>
          <w:lang w:val="uk-UA"/>
        </w:rPr>
        <w:t xml:space="preserve">тис.га ріпаку), що майже на </w:t>
      </w:r>
      <w:r w:rsidR="00BB2E0D" w:rsidRPr="009026CD">
        <w:rPr>
          <w:rFonts w:ascii="Times New Roman" w:hAnsi="Times New Roman"/>
          <w:sz w:val="28"/>
          <w:szCs w:val="28"/>
          <w:lang w:val="uk-UA"/>
        </w:rPr>
        <w:t>9</w:t>
      </w:r>
      <w:r w:rsidRPr="009026CD">
        <w:rPr>
          <w:rFonts w:ascii="Times New Roman" w:hAnsi="Times New Roman"/>
          <w:sz w:val="28"/>
          <w:szCs w:val="28"/>
          <w:lang w:val="uk-UA"/>
        </w:rPr>
        <w:t xml:space="preserve"> % більше</w:t>
      </w:r>
      <w:r w:rsidR="003931D5" w:rsidRPr="009026CD">
        <w:rPr>
          <w:rFonts w:ascii="Times New Roman" w:hAnsi="Times New Roman"/>
          <w:sz w:val="28"/>
          <w:szCs w:val="28"/>
          <w:lang w:val="uk-UA"/>
        </w:rPr>
        <w:t xml:space="preserve"> за минулорічні показники</w:t>
      </w:r>
      <w:r w:rsidRPr="009026CD">
        <w:rPr>
          <w:rFonts w:ascii="Times New Roman" w:hAnsi="Times New Roman"/>
          <w:sz w:val="28"/>
          <w:szCs w:val="28"/>
          <w:lang w:val="uk-UA"/>
        </w:rPr>
        <w:t>.</w:t>
      </w:r>
    </w:p>
    <w:p w14:paraId="3509CEF4" w14:textId="77777777" w:rsidR="00DC4685" w:rsidRPr="009026CD" w:rsidRDefault="00DC4685" w:rsidP="00DC4685">
      <w:pPr>
        <w:shd w:val="clear" w:color="auto" w:fill="FFFFFF"/>
        <w:tabs>
          <w:tab w:val="left" w:pos="14040"/>
        </w:tabs>
        <w:spacing w:after="0" w:line="360" w:lineRule="auto"/>
        <w:ind w:firstLine="567"/>
        <w:contextualSpacing/>
        <w:jc w:val="both"/>
        <w:rPr>
          <w:rFonts w:ascii="Times New Roman" w:hAnsi="Times New Roman"/>
          <w:bCs/>
          <w:sz w:val="28"/>
          <w:szCs w:val="28"/>
          <w:lang w:val="uk-UA" w:eastAsia="ru-RU"/>
        </w:rPr>
      </w:pPr>
      <w:r w:rsidRPr="009026CD">
        <w:rPr>
          <w:rFonts w:ascii="Times New Roman" w:hAnsi="Times New Roman"/>
          <w:bCs/>
          <w:sz w:val="28"/>
          <w:szCs w:val="28"/>
          <w:lang w:val="uk-UA" w:eastAsia="ru-RU"/>
        </w:rPr>
        <w:t>Значний вплив на формування вегетативних та генеративних органів культурних рослин, продуктивність та кінцевий розмір їх врожаю, якість продукції, а отже і її вартість мають погодні умов</w:t>
      </w:r>
      <w:r w:rsidR="00175CF7" w:rsidRPr="009026CD">
        <w:rPr>
          <w:rFonts w:ascii="Times New Roman" w:hAnsi="Times New Roman"/>
          <w:bCs/>
          <w:sz w:val="28"/>
          <w:szCs w:val="28"/>
          <w:lang w:val="uk-UA" w:eastAsia="ru-RU"/>
        </w:rPr>
        <w:t>и</w:t>
      </w:r>
      <w:r w:rsidRPr="009026CD">
        <w:rPr>
          <w:rFonts w:ascii="Times New Roman" w:hAnsi="Times New Roman"/>
          <w:bCs/>
          <w:sz w:val="28"/>
          <w:szCs w:val="28"/>
          <w:lang w:val="uk-UA" w:eastAsia="ru-RU"/>
        </w:rPr>
        <w:t>, що складаються протягом вегетації вирощуваних культур.</w:t>
      </w:r>
    </w:p>
    <w:p w14:paraId="545546D9" w14:textId="77777777" w:rsidR="00DC4685" w:rsidRPr="009026CD" w:rsidRDefault="00DC4685" w:rsidP="00DC4685">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ru-RU"/>
        </w:rPr>
        <w:t xml:space="preserve">В господарствах Чернігівської області </w:t>
      </w:r>
      <w:r w:rsidRPr="009026CD">
        <w:rPr>
          <w:rFonts w:ascii="Times New Roman" w:hAnsi="Times New Roman"/>
          <w:sz w:val="28"/>
          <w:szCs w:val="28"/>
          <w:lang w:val="uk-UA"/>
        </w:rPr>
        <w:t xml:space="preserve">посівна кампанія озимих культур </w:t>
      </w:r>
      <w:r w:rsidR="00984059" w:rsidRPr="009026CD">
        <w:rPr>
          <w:rFonts w:ascii="Times New Roman" w:hAnsi="Times New Roman"/>
          <w:sz w:val="28"/>
          <w:szCs w:val="28"/>
          <w:lang w:val="uk-UA"/>
        </w:rPr>
        <w:t>2025</w:t>
      </w:r>
      <w:r w:rsidRPr="009026CD">
        <w:rPr>
          <w:rFonts w:ascii="Times New Roman" w:hAnsi="Times New Roman"/>
          <w:sz w:val="28"/>
          <w:szCs w:val="28"/>
          <w:lang w:val="uk-UA"/>
        </w:rPr>
        <w:t xml:space="preserve"> року значно розтягнулася в часі, розпочалася в третій декаді серпня посівом озимого ріпаку </w:t>
      </w:r>
      <w:r w:rsidR="00BB2E0D" w:rsidRPr="00E41295">
        <w:rPr>
          <w:rFonts w:ascii="Times New Roman" w:hAnsi="Times New Roman"/>
          <w:sz w:val="28"/>
          <w:szCs w:val="28"/>
          <w:lang w:val="uk-UA"/>
        </w:rPr>
        <w:t xml:space="preserve">(станом на 29 серпня ним було вже засіяно 43,8 тис. га - 67% до </w:t>
      </w:r>
      <w:r w:rsidR="00BB2E0D" w:rsidRPr="00E41295">
        <w:rPr>
          <w:rFonts w:ascii="Times New Roman" w:hAnsi="Times New Roman"/>
          <w:sz w:val="28"/>
          <w:szCs w:val="28"/>
          <w:lang w:val="uk-UA"/>
        </w:rPr>
        <w:lastRenderedPageBreak/>
        <w:t>прогнозу)</w:t>
      </w:r>
      <w:r w:rsidR="00BB2E0D" w:rsidRPr="009026CD">
        <w:rPr>
          <w:rFonts w:ascii="Times New Roman" w:hAnsi="Times New Roman"/>
          <w:sz w:val="28"/>
          <w:szCs w:val="28"/>
          <w:lang w:val="uk-UA"/>
        </w:rPr>
        <w:t xml:space="preserve"> </w:t>
      </w:r>
      <w:r w:rsidRPr="009026CD">
        <w:rPr>
          <w:rFonts w:ascii="Times New Roman" w:hAnsi="Times New Roman"/>
          <w:sz w:val="28"/>
          <w:szCs w:val="28"/>
          <w:lang w:val="uk-UA"/>
        </w:rPr>
        <w:t>та тривала майже до кінці жовтня</w:t>
      </w:r>
      <w:r w:rsidR="00BB2E0D" w:rsidRPr="009026CD">
        <w:rPr>
          <w:rFonts w:ascii="Times New Roman" w:hAnsi="Times New Roman"/>
          <w:sz w:val="28"/>
          <w:szCs w:val="28"/>
          <w:shd w:val="clear" w:color="auto" w:fill="FFFFE6"/>
          <w:lang w:val="uk-UA"/>
        </w:rPr>
        <w:t>.</w:t>
      </w:r>
      <w:r w:rsidR="00BB2E0D" w:rsidRPr="009026CD">
        <w:rPr>
          <w:rFonts w:ascii="Times New Roman" w:hAnsi="Times New Roman"/>
          <w:sz w:val="28"/>
          <w:szCs w:val="28"/>
          <w:lang w:val="uk-UA"/>
        </w:rPr>
        <w:t xml:space="preserve"> </w:t>
      </w:r>
      <w:r w:rsidRPr="009026CD">
        <w:rPr>
          <w:rFonts w:ascii="Times New Roman" w:hAnsi="Times New Roman"/>
          <w:sz w:val="28"/>
          <w:szCs w:val="28"/>
          <w:lang w:val="uk-UA"/>
        </w:rPr>
        <w:t xml:space="preserve">Так, станом на </w:t>
      </w:r>
      <w:r w:rsidR="004446FC" w:rsidRPr="009026CD">
        <w:rPr>
          <w:rFonts w:ascii="Times New Roman" w:hAnsi="Times New Roman"/>
          <w:sz w:val="28"/>
          <w:szCs w:val="28"/>
          <w:lang w:val="uk-UA"/>
        </w:rPr>
        <w:t>5</w:t>
      </w:r>
      <w:r w:rsidRPr="009026CD">
        <w:rPr>
          <w:rFonts w:ascii="Times New Roman" w:hAnsi="Times New Roman"/>
          <w:sz w:val="28"/>
          <w:szCs w:val="28"/>
          <w:lang w:val="uk-UA"/>
        </w:rPr>
        <w:t xml:space="preserve"> жовтня </w:t>
      </w:r>
      <w:r w:rsidR="00984059" w:rsidRPr="009026CD">
        <w:rPr>
          <w:rFonts w:ascii="Times New Roman" w:hAnsi="Times New Roman"/>
          <w:sz w:val="28"/>
          <w:szCs w:val="28"/>
          <w:lang w:val="uk-UA"/>
        </w:rPr>
        <w:t>2025</w:t>
      </w:r>
      <w:r w:rsidRPr="009026CD">
        <w:rPr>
          <w:rFonts w:ascii="Times New Roman" w:hAnsi="Times New Roman"/>
          <w:sz w:val="28"/>
          <w:szCs w:val="28"/>
          <w:lang w:val="uk-UA"/>
        </w:rPr>
        <w:t xml:space="preserve"> року в регіоні було посіяно лише 1</w:t>
      </w:r>
      <w:r w:rsidR="004446FC" w:rsidRPr="009026CD">
        <w:rPr>
          <w:rFonts w:ascii="Times New Roman" w:hAnsi="Times New Roman"/>
          <w:sz w:val="28"/>
          <w:szCs w:val="28"/>
          <w:lang w:val="uk-UA"/>
        </w:rPr>
        <w:t>45</w:t>
      </w:r>
      <w:r w:rsidRPr="009026CD">
        <w:rPr>
          <w:rFonts w:ascii="Times New Roman" w:hAnsi="Times New Roman"/>
          <w:sz w:val="28"/>
          <w:szCs w:val="28"/>
          <w:lang w:val="uk-UA"/>
        </w:rPr>
        <w:t>,2 тис. га (</w:t>
      </w:r>
      <w:r w:rsidR="004446FC" w:rsidRPr="009026CD">
        <w:rPr>
          <w:rFonts w:ascii="Times New Roman" w:hAnsi="Times New Roman"/>
          <w:sz w:val="28"/>
          <w:szCs w:val="28"/>
          <w:lang w:val="uk-UA"/>
        </w:rPr>
        <w:t>7</w:t>
      </w:r>
      <w:r w:rsidRPr="009026CD">
        <w:rPr>
          <w:rFonts w:ascii="Times New Roman" w:hAnsi="Times New Roman"/>
          <w:sz w:val="28"/>
          <w:szCs w:val="28"/>
          <w:lang w:val="uk-UA"/>
        </w:rPr>
        <w:t xml:space="preserve">0% до прогнозу) озимих сільськогосподарських культур під урожай </w:t>
      </w:r>
      <w:r w:rsidR="008206D6" w:rsidRPr="009026CD">
        <w:rPr>
          <w:rFonts w:ascii="Times New Roman" w:hAnsi="Times New Roman"/>
          <w:sz w:val="28"/>
          <w:szCs w:val="28"/>
          <w:lang w:val="uk-UA"/>
        </w:rPr>
        <w:t>2026</w:t>
      </w:r>
      <w:r w:rsidRPr="009026CD">
        <w:rPr>
          <w:rFonts w:ascii="Times New Roman" w:hAnsi="Times New Roman"/>
          <w:sz w:val="28"/>
          <w:szCs w:val="28"/>
          <w:lang w:val="uk-UA"/>
        </w:rPr>
        <w:t xml:space="preserve"> року.</w:t>
      </w:r>
    </w:p>
    <w:p w14:paraId="668BD55C" w14:textId="77777777" w:rsidR="00DC4685" w:rsidRPr="009026CD" w:rsidRDefault="00DC4685" w:rsidP="00DC4685">
      <w:pPr>
        <w:spacing w:after="0" w:line="360" w:lineRule="auto"/>
        <w:ind w:firstLine="709"/>
        <w:jc w:val="both"/>
        <w:rPr>
          <w:rFonts w:ascii="Times New Roman" w:hAnsi="Times New Roman"/>
          <w:b/>
          <w:i/>
          <w:sz w:val="28"/>
          <w:szCs w:val="28"/>
          <w:lang w:val="uk-UA" w:eastAsia="ru-RU"/>
        </w:rPr>
      </w:pPr>
      <w:r w:rsidRPr="009026CD">
        <w:rPr>
          <w:rFonts w:ascii="Times New Roman" w:hAnsi="Times New Roman"/>
          <w:b/>
          <w:i/>
          <w:sz w:val="28"/>
          <w:szCs w:val="28"/>
          <w:lang w:val="uk-UA"/>
        </w:rPr>
        <w:t xml:space="preserve">Як результат, озимі культури під час припинення вегетації </w:t>
      </w:r>
      <w:r w:rsidR="00895271" w:rsidRPr="009026CD">
        <w:rPr>
          <w:rFonts w:ascii="Times New Roman" w:hAnsi="Times New Roman"/>
          <w:b/>
          <w:i/>
          <w:sz w:val="28"/>
          <w:szCs w:val="28"/>
          <w:lang w:val="uk-UA"/>
        </w:rPr>
        <w:t>16</w:t>
      </w:r>
      <w:r w:rsidRPr="009026CD">
        <w:rPr>
          <w:rFonts w:ascii="Times New Roman" w:hAnsi="Times New Roman"/>
          <w:b/>
          <w:i/>
          <w:sz w:val="28"/>
          <w:szCs w:val="28"/>
          <w:lang w:val="uk-UA"/>
        </w:rPr>
        <w:t xml:space="preserve"> </w:t>
      </w:r>
      <w:r w:rsidR="00895271" w:rsidRPr="009026CD">
        <w:rPr>
          <w:rFonts w:ascii="Times New Roman" w:hAnsi="Times New Roman"/>
          <w:b/>
          <w:i/>
          <w:sz w:val="28"/>
          <w:szCs w:val="28"/>
          <w:lang w:val="uk-UA"/>
        </w:rPr>
        <w:t xml:space="preserve">- 20 </w:t>
      </w:r>
      <w:r w:rsidRPr="009026CD">
        <w:rPr>
          <w:rFonts w:ascii="Times New Roman" w:hAnsi="Times New Roman"/>
          <w:b/>
          <w:i/>
          <w:sz w:val="28"/>
          <w:szCs w:val="28"/>
          <w:lang w:val="uk-UA"/>
        </w:rPr>
        <w:t xml:space="preserve">листопада, що </w:t>
      </w:r>
      <w:r w:rsidR="00895271" w:rsidRPr="009026CD">
        <w:rPr>
          <w:rFonts w:ascii="Times New Roman" w:hAnsi="Times New Roman"/>
          <w:b/>
          <w:i/>
          <w:sz w:val="28"/>
          <w:szCs w:val="28"/>
          <w:lang w:val="uk-UA"/>
        </w:rPr>
        <w:t>майже на два тижні</w:t>
      </w:r>
      <w:r w:rsidRPr="009026CD">
        <w:rPr>
          <w:rFonts w:ascii="Times New Roman" w:hAnsi="Times New Roman"/>
          <w:b/>
          <w:i/>
          <w:sz w:val="28"/>
          <w:szCs w:val="28"/>
          <w:lang w:val="uk-UA"/>
        </w:rPr>
        <w:t xml:space="preserve"> пізніше звичайного, перебували у різних фазах розвитку: сходів, двох-трьох справжніх листків та початку кущіння. Озимий ріпак також припинив вегетацію </w:t>
      </w:r>
      <w:r w:rsidR="00895271" w:rsidRPr="009026CD">
        <w:rPr>
          <w:rFonts w:ascii="Times New Roman" w:hAnsi="Times New Roman"/>
          <w:b/>
          <w:i/>
          <w:sz w:val="28"/>
          <w:szCs w:val="28"/>
          <w:lang w:val="uk-UA"/>
        </w:rPr>
        <w:t>в указані терміни</w:t>
      </w:r>
      <w:r w:rsidRPr="009026CD">
        <w:rPr>
          <w:rFonts w:ascii="Times New Roman" w:hAnsi="Times New Roman"/>
          <w:b/>
          <w:i/>
          <w:sz w:val="28"/>
          <w:szCs w:val="28"/>
          <w:lang w:val="uk-UA"/>
        </w:rPr>
        <w:t xml:space="preserve"> листопада. На цей час його посіви знаходились у фазі сходів та 1-го справжнього листка.</w:t>
      </w:r>
    </w:p>
    <w:p w14:paraId="1D852528" w14:textId="35622AFB" w:rsidR="00DC4685" w:rsidRPr="009026CD" w:rsidRDefault="00DC4685" w:rsidP="00895271">
      <w:pPr>
        <w:autoSpaceDE w:val="0"/>
        <w:autoSpaceDN w:val="0"/>
        <w:adjustRightInd w:val="0"/>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ru-RU"/>
        </w:rPr>
        <w:t>З початку холодів погодні умови в регіоні для перезимівлі озимих у цілому складалися задовільно. За даними Чернігівського обласного центру з гідрометеорології п</w:t>
      </w:r>
      <w:r w:rsidRPr="009026CD">
        <w:rPr>
          <w:rFonts w:ascii="Times New Roman" w:hAnsi="Times New Roman"/>
          <w:sz w:val="28"/>
          <w:szCs w:val="28"/>
          <w:lang w:val="uk-UA"/>
        </w:rPr>
        <w:t>ротягом листопада</w:t>
      </w:r>
      <w:r w:rsidR="00895271" w:rsidRPr="009026CD">
        <w:rPr>
          <w:rFonts w:ascii="Times New Roman" w:hAnsi="Times New Roman"/>
          <w:sz w:val="28"/>
          <w:szCs w:val="28"/>
          <w:lang w:val="uk-UA" w:eastAsia="ru-RU"/>
        </w:rPr>
        <w:t xml:space="preserve"> пер</w:t>
      </w:r>
      <w:r w:rsidR="00895271" w:rsidRPr="009026CD">
        <w:rPr>
          <w:rFonts w:ascii="Times New Roman" w:hAnsi="Times New Roman"/>
          <w:color w:val="080809"/>
          <w:sz w:val="28"/>
          <w:szCs w:val="28"/>
          <w:lang w:val="uk-UA" w:eastAsia="ru-RU"/>
        </w:rPr>
        <w:t xml:space="preserve">еважала тепла погода з опадами різної інтенсивності. Часом відмічалися тумани, 2 листопада місцями утворювалася слабка ожеледь. 23-24 листопада у північних та східних районах прогриміли грози. Середньомісячна температура повітря склала 4,9-6,1 </w:t>
      </w:r>
      <w:r w:rsidR="009026CD" w:rsidRPr="009026CD">
        <w:rPr>
          <w:rFonts w:ascii="Times New Roman" w:hAnsi="Times New Roman"/>
          <w:color w:val="080809"/>
          <w:sz w:val="28"/>
          <w:szCs w:val="28"/>
          <w:lang w:val="uk-UA" w:eastAsia="ru-RU"/>
        </w:rPr>
        <w:t>ºС</w:t>
      </w:r>
      <w:r w:rsidR="00895271" w:rsidRPr="009026CD">
        <w:rPr>
          <w:rFonts w:ascii="Times New Roman" w:hAnsi="Times New Roman"/>
          <w:color w:val="080809"/>
          <w:sz w:val="28"/>
          <w:szCs w:val="28"/>
          <w:lang w:val="uk-UA" w:eastAsia="ru-RU"/>
        </w:rPr>
        <w:t xml:space="preserve"> тепла, що на 3,6-4,2</w:t>
      </w:r>
      <w:r w:rsidR="009026CD" w:rsidRPr="009026CD">
        <w:rPr>
          <w:rFonts w:ascii="Times New Roman" w:hAnsi="Times New Roman"/>
          <w:color w:val="080809"/>
          <w:sz w:val="28"/>
          <w:szCs w:val="28"/>
          <w:lang w:val="uk-UA" w:eastAsia="ru-RU"/>
        </w:rPr>
        <w:t>ºС</w:t>
      </w:r>
      <w:r w:rsidR="00895271" w:rsidRPr="009026CD">
        <w:rPr>
          <w:rFonts w:ascii="Times New Roman" w:hAnsi="Times New Roman"/>
          <w:color w:val="080809"/>
          <w:sz w:val="28"/>
          <w:szCs w:val="28"/>
          <w:lang w:val="uk-UA" w:eastAsia="ru-RU"/>
        </w:rPr>
        <w:t xml:space="preserve"> вище за середні багаторічні значення. Максимальна температура повітря підвищувалась до 12-15</w:t>
      </w:r>
      <w:r w:rsidR="009026CD" w:rsidRPr="009026CD">
        <w:rPr>
          <w:rFonts w:ascii="Times New Roman" w:hAnsi="Times New Roman"/>
          <w:color w:val="080809"/>
          <w:sz w:val="28"/>
          <w:szCs w:val="28"/>
          <w:lang w:val="uk-UA" w:eastAsia="ru-RU"/>
        </w:rPr>
        <w:t>ºС</w:t>
      </w:r>
      <w:r w:rsidR="00895271" w:rsidRPr="009026CD">
        <w:rPr>
          <w:rFonts w:ascii="Times New Roman" w:hAnsi="Times New Roman"/>
          <w:color w:val="080809"/>
          <w:sz w:val="28"/>
          <w:szCs w:val="28"/>
          <w:lang w:val="uk-UA" w:eastAsia="ru-RU"/>
        </w:rPr>
        <w:t xml:space="preserve"> тепла. Мінімальна температура повітря та на поверхні ґрунту знижувалась до 3-8 </w:t>
      </w:r>
      <w:r w:rsidR="009026CD" w:rsidRPr="009026CD">
        <w:rPr>
          <w:rFonts w:ascii="Times New Roman" w:hAnsi="Times New Roman"/>
          <w:color w:val="080809"/>
          <w:sz w:val="28"/>
          <w:szCs w:val="28"/>
          <w:lang w:val="uk-UA" w:eastAsia="ru-RU"/>
        </w:rPr>
        <w:t>ºС</w:t>
      </w:r>
      <w:r w:rsidR="00895271" w:rsidRPr="009026CD">
        <w:rPr>
          <w:rFonts w:ascii="Times New Roman" w:hAnsi="Times New Roman"/>
          <w:color w:val="080809"/>
          <w:sz w:val="28"/>
          <w:szCs w:val="28"/>
          <w:lang w:val="uk-UA" w:eastAsia="ru-RU"/>
        </w:rPr>
        <w:t xml:space="preserve"> морозу. Кількість опадів за місяць дорівнювала 30-66 мм (72-143% від норми</w:t>
      </w:r>
      <w:r w:rsidR="00E41295">
        <w:rPr>
          <w:rFonts w:ascii="Times New Roman" w:hAnsi="Times New Roman"/>
          <w:color w:val="080809"/>
          <w:sz w:val="28"/>
          <w:szCs w:val="28"/>
          <w:lang w:val="uk-UA" w:eastAsia="ru-RU"/>
        </w:rPr>
        <w:t>,</w:t>
      </w:r>
      <w:r w:rsidR="00895271" w:rsidRPr="009026CD">
        <w:rPr>
          <w:rFonts w:ascii="Times New Roman" w:hAnsi="Times New Roman"/>
          <w:color w:val="080809"/>
          <w:sz w:val="28"/>
          <w:szCs w:val="28"/>
          <w:lang w:val="uk-UA" w:eastAsia="ru-RU"/>
        </w:rPr>
        <w:t xml:space="preserve"> </w:t>
      </w:r>
      <w:r w:rsidR="00E41295">
        <w:rPr>
          <w:rFonts w:ascii="Times New Roman" w:hAnsi="Times New Roman"/>
          <w:color w:val="080809"/>
          <w:sz w:val="28"/>
          <w:szCs w:val="28"/>
          <w:lang w:val="uk-UA" w:eastAsia="ru-RU"/>
        </w:rPr>
        <w:t xml:space="preserve">а </w:t>
      </w:r>
      <w:r w:rsidR="00895271" w:rsidRPr="009026CD">
        <w:rPr>
          <w:rFonts w:ascii="Times New Roman" w:hAnsi="Times New Roman"/>
          <w:color w:val="080809"/>
          <w:sz w:val="28"/>
          <w:szCs w:val="28"/>
          <w:lang w:val="uk-UA" w:eastAsia="ru-RU"/>
        </w:rPr>
        <w:t>23 листопада у західних районах пройшли зливи</w:t>
      </w:r>
      <w:r w:rsidR="00E41295">
        <w:rPr>
          <w:rFonts w:ascii="Times New Roman" w:hAnsi="Times New Roman"/>
          <w:color w:val="080809"/>
          <w:sz w:val="28"/>
          <w:szCs w:val="28"/>
          <w:lang w:val="uk-UA" w:eastAsia="ru-RU"/>
        </w:rPr>
        <w:t>)</w:t>
      </w:r>
      <w:r w:rsidR="00895271" w:rsidRPr="009026CD">
        <w:rPr>
          <w:rFonts w:ascii="Times New Roman" w:hAnsi="Times New Roman"/>
          <w:color w:val="080809"/>
          <w:sz w:val="28"/>
          <w:szCs w:val="28"/>
          <w:lang w:val="uk-UA" w:eastAsia="ru-RU"/>
        </w:rPr>
        <w:t xml:space="preserve">, який досяг критерію небезпечного метеорологічного явища І рівня небезпечності. </w:t>
      </w:r>
      <w:r w:rsidRPr="009026CD">
        <w:rPr>
          <w:rFonts w:ascii="Times New Roman" w:hAnsi="Times New Roman"/>
          <w:b/>
          <w:i/>
          <w:sz w:val="28"/>
          <w:szCs w:val="28"/>
          <w:lang w:val="uk-UA"/>
        </w:rPr>
        <w:t xml:space="preserve">Загальний стан посівів озимих культур в області після припинення вегетації був добрий. Мінімальна температура ґрунту на глибині залягання вузла кущіння озимих знижувалась до </w:t>
      </w:r>
      <w:r w:rsidR="00895271" w:rsidRPr="009026CD">
        <w:rPr>
          <w:rFonts w:ascii="Times New Roman" w:hAnsi="Times New Roman"/>
          <w:b/>
          <w:i/>
          <w:sz w:val="28"/>
          <w:szCs w:val="28"/>
          <w:lang w:val="uk-UA"/>
        </w:rPr>
        <w:t>0-3</w:t>
      </w:r>
      <w:r w:rsidR="009026CD" w:rsidRPr="009026CD">
        <w:rPr>
          <w:rFonts w:ascii="Times New Roman" w:hAnsi="Times New Roman"/>
          <w:b/>
          <w:i/>
          <w:sz w:val="28"/>
          <w:szCs w:val="28"/>
          <w:lang w:val="uk-UA"/>
        </w:rPr>
        <w:t>ºС</w:t>
      </w:r>
      <w:r w:rsidR="000F04EA" w:rsidRPr="009026CD">
        <w:rPr>
          <w:rFonts w:ascii="Times New Roman" w:hAnsi="Times New Roman"/>
          <w:b/>
          <w:i/>
          <w:sz w:val="28"/>
          <w:szCs w:val="28"/>
          <w:lang w:val="uk-UA"/>
        </w:rPr>
        <w:t xml:space="preserve"> морозу </w:t>
      </w:r>
      <w:r w:rsidRPr="009026CD">
        <w:rPr>
          <w:rFonts w:ascii="Times New Roman" w:hAnsi="Times New Roman"/>
          <w:b/>
          <w:i/>
          <w:sz w:val="28"/>
          <w:szCs w:val="28"/>
          <w:lang w:val="uk-UA"/>
        </w:rPr>
        <w:t>і не була загрозливою для перезимівлі озимих культур</w:t>
      </w:r>
      <w:r w:rsidRPr="009026CD">
        <w:rPr>
          <w:rFonts w:ascii="Times New Roman" w:hAnsi="Times New Roman"/>
          <w:sz w:val="28"/>
          <w:szCs w:val="28"/>
          <w:lang w:val="uk-UA"/>
        </w:rPr>
        <w:t>.</w:t>
      </w:r>
    </w:p>
    <w:p w14:paraId="17EF373E" w14:textId="77777777" w:rsidR="006F1538" w:rsidRPr="001D1BF0" w:rsidRDefault="0046157D" w:rsidP="0046157D">
      <w:pPr>
        <w:autoSpaceDE w:val="0"/>
        <w:autoSpaceDN w:val="0"/>
        <w:adjustRightInd w:val="0"/>
        <w:spacing w:after="0" w:line="360" w:lineRule="auto"/>
        <w:ind w:firstLine="709"/>
        <w:jc w:val="both"/>
        <w:rPr>
          <w:rFonts w:ascii="Times New Roman" w:hAnsi="Times New Roman"/>
          <w:sz w:val="28"/>
          <w:szCs w:val="28"/>
          <w:lang w:val="uk-UA"/>
        </w:rPr>
      </w:pPr>
      <w:r w:rsidRPr="009026CD">
        <w:rPr>
          <w:rFonts w:ascii="Times New Roman" w:hAnsi="Times New Roman"/>
          <w:color w:val="080809"/>
          <w:sz w:val="28"/>
          <w:szCs w:val="28"/>
          <w:lang w:val="uk-UA" w:eastAsia="ru-RU"/>
        </w:rPr>
        <w:t xml:space="preserve">У грудні переважала тепла погода з частими опадами різної інтенсивності у вигляді снігу, мокрого снігу, дощу та мряки. В окремі дні відмічались налипання мокрого снігу, ожеледь, складні відкладення,  утворювалися тумани. На дорогах місцями зберігалась ожеледиця. Стійкий сніговий покрив у грудні на всій території області утворився 26 грудня і до кінця місяця він залягав суцільним </w:t>
      </w:r>
      <w:r w:rsidRPr="009026CD">
        <w:rPr>
          <w:rFonts w:ascii="Times New Roman" w:hAnsi="Times New Roman"/>
          <w:color w:val="080809"/>
          <w:sz w:val="28"/>
          <w:szCs w:val="28"/>
          <w:lang w:val="uk-UA" w:eastAsia="ru-RU"/>
        </w:rPr>
        <w:lastRenderedPageBreak/>
        <w:t>рівномірним шаром середньою висотою 8-14 см. Станом на 31 грудня ґрунт промерз на глибину 12-18 см. Середньомісячна температура повітря у грудні склала від 0,8</w:t>
      </w:r>
      <w:r w:rsidR="009026CD" w:rsidRPr="009026CD">
        <w:rPr>
          <w:rFonts w:ascii="Times New Roman" w:hAnsi="Times New Roman"/>
          <w:color w:val="080809"/>
          <w:sz w:val="28"/>
          <w:szCs w:val="28"/>
          <w:lang w:val="uk-UA" w:eastAsia="ru-RU"/>
        </w:rPr>
        <w:t>ºС</w:t>
      </w:r>
      <w:r w:rsidRPr="009026CD">
        <w:rPr>
          <w:rFonts w:ascii="Times New Roman" w:hAnsi="Times New Roman"/>
          <w:color w:val="080809"/>
          <w:sz w:val="28"/>
          <w:szCs w:val="28"/>
          <w:lang w:val="uk-UA" w:eastAsia="ru-RU"/>
        </w:rPr>
        <w:t xml:space="preserve"> морозу до 0,8</w:t>
      </w:r>
      <w:r w:rsidR="009026CD" w:rsidRPr="009026CD">
        <w:rPr>
          <w:rFonts w:ascii="Times New Roman" w:hAnsi="Times New Roman"/>
          <w:color w:val="080809"/>
          <w:sz w:val="28"/>
          <w:szCs w:val="28"/>
          <w:lang w:val="uk-UA" w:eastAsia="ru-RU"/>
        </w:rPr>
        <w:t>ºС</w:t>
      </w:r>
      <w:r w:rsidRPr="009026CD">
        <w:rPr>
          <w:rFonts w:ascii="Times New Roman" w:hAnsi="Times New Roman"/>
          <w:color w:val="080809"/>
          <w:sz w:val="28"/>
          <w:szCs w:val="28"/>
          <w:lang w:val="uk-UA" w:eastAsia="ru-RU"/>
        </w:rPr>
        <w:t xml:space="preserve"> тепла і була вище за середні </w:t>
      </w:r>
      <w:r w:rsidRPr="001D1BF0">
        <w:rPr>
          <w:rFonts w:ascii="Times New Roman" w:hAnsi="Times New Roman"/>
          <w:sz w:val="28"/>
          <w:szCs w:val="28"/>
          <w:lang w:val="uk-UA" w:eastAsia="ru-RU"/>
        </w:rPr>
        <w:t>багаторічні значення на 2,7-3,2</w:t>
      </w:r>
      <w:r w:rsidR="009026CD" w:rsidRPr="001D1BF0">
        <w:rPr>
          <w:rFonts w:ascii="Times New Roman" w:hAnsi="Times New Roman"/>
          <w:sz w:val="28"/>
          <w:szCs w:val="28"/>
          <w:lang w:val="uk-UA" w:eastAsia="ru-RU"/>
        </w:rPr>
        <w:t>ºС</w:t>
      </w:r>
      <w:r w:rsidRPr="001D1BF0">
        <w:rPr>
          <w:rFonts w:ascii="Times New Roman" w:hAnsi="Times New Roman"/>
          <w:sz w:val="28"/>
          <w:szCs w:val="28"/>
          <w:lang w:val="uk-UA" w:eastAsia="ru-RU"/>
        </w:rPr>
        <w:t>. Максимальна температура повітря підвищувалась до 6-9</w:t>
      </w:r>
      <w:r w:rsidR="009026CD" w:rsidRPr="001D1BF0">
        <w:rPr>
          <w:rFonts w:ascii="Times New Roman" w:hAnsi="Times New Roman"/>
          <w:sz w:val="28"/>
          <w:szCs w:val="28"/>
          <w:lang w:val="uk-UA" w:eastAsia="ru-RU"/>
        </w:rPr>
        <w:t>ºС</w:t>
      </w:r>
      <w:r w:rsidRPr="001D1BF0">
        <w:rPr>
          <w:rFonts w:ascii="Times New Roman" w:hAnsi="Times New Roman"/>
          <w:sz w:val="28"/>
          <w:szCs w:val="28"/>
          <w:lang w:val="uk-UA" w:eastAsia="ru-RU"/>
        </w:rPr>
        <w:t xml:space="preserve"> тепла. Мінімальна температура повітря знижувалась до 11-13</w:t>
      </w:r>
      <w:r w:rsidR="009026CD" w:rsidRPr="001D1BF0">
        <w:rPr>
          <w:rFonts w:ascii="Times New Roman" w:hAnsi="Times New Roman"/>
          <w:sz w:val="28"/>
          <w:szCs w:val="28"/>
          <w:lang w:val="uk-UA" w:eastAsia="ru-RU"/>
        </w:rPr>
        <w:t>ºС</w:t>
      </w:r>
      <w:r w:rsidRPr="001D1BF0">
        <w:rPr>
          <w:rFonts w:ascii="Times New Roman" w:hAnsi="Times New Roman"/>
          <w:sz w:val="28"/>
          <w:szCs w:val="28"/>
          <w:lang w:val="uk-UA" w:eastAsia="ru-RU"/>
        </w:rPr>
        <w:t>, на поверхні снігу до 11-18</w:t>
      </w:r>
      <w:r w:rsidR="009026CD" w:rsidRPr="001D1BF0">
        <w:rPr>
          <w:rFonts w:ascii="Times New Roman" w:hAnsi="Times New Roman"/>
          <w:sz w:val="28"/>
          <w:szCs w:val="28"/>
          <w:lang w:val="uk-UA" w:eastAsia="ru-RU"/>
        </w:rPr>
        <w:t>ºС</w:t>
      </w:r>
      <w:r w:rsidRPr="001D1BF0">
        <w:rPr>
          <w:rFonts w:ascii="Times New Roman" w:hAnsi="Times New Roman"/>
          <w:sz w:val="28"/>
          <w:szCs w:val="28"/>
          <w:lang w:val="uk-UA" w:eastAsia="ru-RU"/>
        </w:rPr>
        <w:t xml:space="preserve"> морозу. Кількість опадів за місяць дорівнювала 27-48 мм (64-95% від норми).</w:t>
      </w:r>
    </w:p>
    <w:p w14:paraId="4F26F27B" w14:textId="77777777" w:rsidR="00DC4685" w:rsidRPr="009026CD" w:rsidRDefault="00DC4685" w:rsidP="006F1538">
      <w:pPr>
        <w:autoSpaceDE w:val="0"/>
        <w:autoSpaceDN w:val="0"/>
        <w:adjustRightInd w:val="0"/>
        <w:spacing w:after="0" w:line="360" w:lineRule="auto"/>
        <w:jc w:val="both"/>
        <w:rPr>
          <w:rFonts w:ascii="Times New Roman" w:hAnsi="Times New Roman"/>
          <w:sz w:val="28"/>
          <w:szCs w:val="28"/>
          <w:lang w:val="uk-UA"/>
        </w:rPr>
      </w:pPr>
      <w:r w:rsidRPr="009026CD">
        <w:rPr>
          <w:rFonts w:ascii="Times New Roman" w:hAnsi="Times New Roman"/>
          <w:b/>
          <w:i/>
          <w:sz w:val="28"/>
          <w:szCs w:val="28"/>
          <w:lang w:val="uk-UA"/>
        </w:rPr>
        <w:t>Таким чином</w:t>
      </w:r>
      <w:r w:rsidR="00175CF7" w:rsidRPr="009026CD">
        <w:rPr>
          <w:rFonts w:ascii="Times New Roman" w:hAnsi="Times New Roman"/>
          <w:b/>
          <w:i/>
          <w:sz w:val="28"/>
          <w:szCs w:val="28"/>
          <w:lang w:val="uk-UA"/>
        </w:rPr>
        <w:t>,</w:t>
      </w:r>
      <w:r w:rsidRPr="009026CD">
        <w:rPr>
          <w:rFonts w:ascii="Times New Roman" w:hAnsi="Times New Roman"/>
          <w:b/>
          <w:i/>
          <w:sz w:val="28"/>
          <w:szCs w:val="28"/>
          <w:lang w:val="uk-UA"/>
        </w:rPr>
        <w:t xml:space="preserve"> на кінець </w:t>
      </w:r>
      <w:r w:rsidR="00984059" w:rsidRPr="009026CD">
        <w:rPr>
          <w:rFonts w:ascii="Times New Roman" w:hAnsi="Times New Roman"/>
          <w:b/>
          <w:i/>
          <w:sz w:val="28"/>
          <w:szCs w:val="28"/>
          <w:lang w:val="uk-UA"/>
        </w:rPr>
        <w:t>2025</w:t>
      </w:r>
      <w:r w:rsidRPr="009026CD">
        <w:rPr>
          <w:rFonts w:ascii="Times New Roman" w:hAnsi="Times New Roman"/>
          <w:b/>
          <w:i/>
          <w:sz w:val="28"/>
          <w:szCs w:val="28"/>
          <w:lang w:val="uk-UA"/>
        </w:rPr>
        <w:t xml:space="preserve"> року озимі культури перебували у ст</w:t>
      </w:r>
      <w:r w:rsidR="006F1538" w:rsidRPr="009026CD">
        <w:rPr>
          <w:rFonts w:ascii="Times New Roman" w:hAnsi="Times New Roman"/>
          <w:b/>
          <w:i/>
          <w:sz w:val="28"/>
          <w:szCs w:val="28"/>
          <w:lang w:val="uk-UA"/>
        </w:rPr>
        <w:t>ані неглибокого зимового спокою</w:t>
      </w:r>
      <w:r w:rsidRPr="009026CD">
        <w:rPr>
          <w:rFonts w:ascii="Times New Roman" w:hAnsi="Times New Roman"/>
          <w:b/>
          <w:i/>
          <w:sz w:val="28"/>
          <w:szCs w:val="28"/>
          <w:lang w:val="uk-UA"/>
        </w:rPr>
        <w:t>.</w:t>
      </w:r>
    </w:p>
    <w:p w14:paraId="243131ED" w14:textId="77777777" w:rsidR="006F1538" w:rsidRPr="009026CD" w:rsidRDefault="006F1538" w:rsidP="006F1538">
      <w:pPr>
        <w:autoSpaceDE w:val="0"/>
        <w:autoSpaceDN w:val="0"/>
        <w:adjustRightInd w:val="0"/>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ru-RU"/>
        </w:rPr>
        <w:t>У січні переважала холодна погода з надмірною кількістю опадів. Часом відмічались тумани, слабка ожеледь, налипання мокрого снігу, хуртовини, посилення вітру, на дорогах ожеледиця. Середньодобові температури повітря протягом січня виявилися на 1- 14</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нижче за середні багаторічні показники, лише 3-4, 7-8, 27 та 29 січня на 1-5</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вище за норму. Сніговий покрив протягом місяця залягав суцільним рівномірним шаром, подекуди із заметами. Середня висота його на кінець січня на більшій частині території області була 24-30 см, у південно-західних та південно-східних районах 13-18 см. Глибина промерзання ґрунту станом на 31 січня склала від 3 до 27 см. У південно-східних районах ґрунт промерз до 59 см. 29 січня по області спостерігалися небезпечні метеорологічні явища І рівня небезпечності: у східних районах утворювалися складні відкладення діаметром 15 мм, у південних районах відмічалося налипання мокрого снігу, діаметром 30 мм. Середньомісячна температура повітря у січні склала 8-10</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морозу, що на 4-6</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нижче за середні багаторічні значення. Максимальна температура повітря підвищувалась до 1-6</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тепла. Мінімальна температура повітря знижувалась до 18-25</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морозу, поверхня снігу охолоджувалась до 21-30</w:t>
      </w:r>
      <w:r w:rsidR="009026CD" w:rsidRPr="009026CD">
        <w:rPr>
          <w:rFonts w:ascii="Times New Roman" w:hAnsi="Times New Roman"/>
          <w:sz w:val="28"/>
          <w:szCs w:val="28"/>
          <w:lang w:val="uk-UA" w:eastAsia="ru-RU"/>
        </w:rPr>
        <w:t>ºС</w:t>
      </w:r>
      <w:r w:rsidRPr="009026CD">
        <w:rPr>
          <w:rFonts w:ascii="Times New Roman" w:hAnsi="Times New Roman"/>
          <w:sz w:val="28"/>
          <w:szCs w:val="28"/>
          <w:lang w:val="uk-UA" w:eastAsia="ru-RU"/>
        </w:rPr>
        <w:t xml:space="preserve"> морозу. У цілому за місяць опадів випало 41-73 мм (115-146% від норми). </w:t>
      </w:r>
      <w:r w:rsidRPr="009026CD">
        <w:rPr>
          <w:rFonts w:ascii="Times New Roman" w:hAnsi="Times New Roman"/>
          <w:b/>
          <w:i/>
          <w:sz w:val="28"/>
          <w:szCs w:val="28"/>
          <w:lang w:val="uk-UA" w:eastAsia="ru-RU"/>
        </w:rPr>
        <w:t xml:space="preserve">Озимі перебували у стані глибокого зимового спокою. Мінімальна температура ґрунту на глибині залягання вузла кущіння озимих знижувалась </w:t>
      </w:r>
      <w:r w:rsidRPr="009026CD">
        <w:rPr>
          <w:rFonts w:ascii="Times New Roman" w:hAnsi="Times New Roman"/>
          <w:b/>
          <w:i/>
          <w:sz w:val="28"/>
          <w:szCs w:val="28"/>
          <w:lang w:val="uk-UA" w:eastAsia="ru-RU"/>
        </w:rPr>
        <w:lastRenderedPageBreak/>
        <w:t>до 1-7</w:t>
      </w:r>
      <w:r w:rsidR="009026CD" w:rsidRPr="009026CD">
        <w:rPr>
          <w:rFonts w:ascii="Times New Roman" w:hAnsi="Times New Roman"/>
          <w:b/>
          <w:i/>
          <w:sz w:val="28"/>
          <w:szCs w:val="28"/>
          <w:lang w:val="uk-UA" w:eastAsia="ru-RU"/>
        </w:rPr>
        <w:t>ºС</w:t>
      </w:r>
      <w:r w:rsidRPr="009026CD">
        <w:rPr>
          <w:rFonts w:ascii="Times New Roman" w:hAnsi="Times New Roman"/>
          <w:b/>
          <w:i/>
          <w:sz w:val="28"/>
          <w:szCs w:val="28"/>
          <w:lang w:val="uk-UA" w:eastAsia="ru-RU"/>
        </w:rPr>
        <w:t xml:space="preserve"> морозу і могла загрожувати перезимівлі слаборозвинених з осені рослин озимого ріпаку.</w:t>
      </w:r>
    </w:p>
    <w:p w14:paraId="0E551164" w14:textId="77777777" w:rsidR="009026CD" w:rsidRPr="00B0641B" w:rsidRDefault="009026CD" w:rsidP="009026CD">
      <w:pPr>
        <w:autoSpaceDE w:val="0"/>
        <w:autoSpaceDN w:val="0"/>
        <w:adjustRightInd w:val="0"/>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ru-RU"/>
        </w:rPr>
        <w:t>У лютому переважав знижений температурний режим з опадами в окремі дні. Часом утворювалися тумани та слабка ожеледь, подекуди відмічалися хуртовини та налипання мокрого снігу. Середньодобові температури повітря були 1-16º</w:t>
      </w:r>
      <w:r>
        <w:rPr>
          <w:rFonts w:ascii="Times New Roman" w:hAnsi="Times New Roman"/>
          <w:sz w:val="28"/>
          <w:szCs w:val="28"/>
          <w:lang w:val="uk-UA" w:eastAsia="ru-RU"/>
        </w:rPr>
        <w:t>С</w:t>
      </w:r>
      <w:r w:rsidRPr="009026CD">
        <w:rPr>
          <w:rFonts w:ascii="Times New Roman" w:hAnsi="Times New Roman"/>
          <w:sz w:val="28"/>
          <w:szCs w:val="28"/>
          <w:lang w:val="uk-UA" w:eastAsia="ru-RU"/>
        </w:rPr>
        <w:t xml:space="preserve"> нижче за середні багаторічні значення, лише 12-15 та 23-28 лютого на 1-8º</w:t>
      </w:r>
      <w:r>
        <w:rPr>
          <w:rFonts w:ascii="Times New Roman" w:hAnsi="Times New Roman"/>
          <w:sz w:val="28"/>
          <w:szCs w:val="28"/>
          <w:lang w:val="uk-UA" w:eastAsia="ru-RU"/>
        </w:rPr>
        <w:t>С</w:t>
      </w:r>
      <w:r w:rsidRPr="009026CD">
        <w:rPr>
          <w:rFonts w:ascii="Times New Roman" w:hAnsi="Times New Roman"/>
          <w:sz w:val="28"/>
          <w:szCs w:val="28"/>
          <w:lang w:val="uk-UA" w:eastAsia="ru-RU"/>
        </w:rPr>
        <w:t xml:space="preserve"> вище за норму. Сніговий покрив протягом місяця залягав суцільним рівномірним шаром місцями із заметами. Станом на 28 лютого середня висота його на більшій частині території області була 22-37 см, у південно-східних та південно-західних районах – 10-13 см. Ґрунт на кінець лютого на більшій частині території області промерз на глибину 13-28 см, у північних та північно-східних районах – 3-5 см. У південно-східних районах глибина промерзання ґрунту склала 69 см. Льодяна кірка у східних районах утворилася у ІІ декаді лютого розповсюдженістю 3 бали, товщиною 23 мм і зберігалася до кінця місяця розповсюдженням 1 бал, товщиною 21 мм. У ІІІ декаді лютого льодяна кірка утворилася у південно-східних районах. Розповсюдження її 1 бал, товщина 33 мм. Середньомісячна температура повітря склала 6,6-8,0º</w:t>
      </w:r>
      <w:r>
        <w:rPr>
          <w:rFonts w:ascii="Times New Roman" w:hAnsi="Times New Roman"/>
          <w:sz w:val="28"/>
          <w:szCs w:val="28"/>
          <w:lang w:val="uk-UA" w:eastAsia="ru-RU"/>
        </w:rPr>
        <w:t>С</w:t>
      </w:r>
      <w:r w:rsidRPr="009026CD">
        <w:rPr>
          <w:rFonts w:ascii="Times New Roman" w:hAnsi="Times New Roman"/>
          <w:sz w:val="28"/>
          <w:szCs w:val="28"/>
          <w:lang w:val="uk-UA" w:eastAsia="ru-RU"/>
        </w:rPr>
        <w:t xml:space="preserve"> морозу і була на 3,4-3,9º</w:t>
      </w:r>
      <w:r>
        <w:rPr>
          <w:rFonts w:ascii="Times New Roman" w:hAnsi="Times New Roman"/>
          <w:sz w:val="28"/>
          <w:szCs w:val="28"/>
          <w:lang w:val="uk-UA" w:eastAsia="ru-RU"/>
        </w:rPr>
        <w:t>С</w:t>
      </w:r>
      <w:r w:rsidRPr="009026CD">
        <w:rPr>
          <w:rFonts w:ascii="Times New Roman" w:hAnsi="Times New Roman"/>
          <w:sz w:val="28"/>
          <w:szCs w:val="28"/>
          <w:lang w:val="uk-UA" w:eastAsia="ru-RU"/>
        </w:rPr>
        <w:t xml:space="preserve"> нижче за середні багаторічні значення. Максимальна температура повітря підвищувалась до 3-6º</w:t>
      </w:r>
      <w:r>
        <w:rPr>
          <w:rFonts w:ascii="Times New Roman" w:hAnsi="Times New Roman"/>
          <w:sz w:val="28"/>
          <w:szCs w:val="28"/>
          <w:lang w:val="uk-UA" w:eastAsia="ru-RU"/>
        </w:rPr>
        <w:t>С</w:t>
      </w:r>
      <w:r w:rsidRPr="009026CD">
        <w:rPr>
          <w:rFonts w:ascii="Times New Roman" w:hAnsi="Times New Roman"/>
          <w:sz w:val="28"/>
          <w:szCs w:val="28"/>
          <w:lang w:val="uk-UA" w:eastAsia="ru-RU"/>
        </w:rPr>
        <w:t xml:space="preserve"> тепла. Мінімальна температура повітря знижувалась до 24</w:t>
      </w:r>
      <w:r w:rsidRPr="00B0641B">
        <w:rPr>
          <w:rFonts w:ascii="Times New Roman" w:hAnsi="Times New Roman"/>
          <w:sz w:val="28"/>
          <w:szCs w:val="28"/>
          <w:lang w:val="uk-UA" w:eastAsia="ru-RU"/>
        </w:rPr>
        <w:t>-28ºС морозу. Опадів за місяць випало 33-68 мм (98-144% від норми).</w:t>
      </w:r>
    </w:p>
    <w:p w14:paraId="7088D6F5" w14:textId="77777777" w:rsidR="00BF67D6" w:rsidRPr="00B0641B" w:rsidRDefault="003E6E5B" w:rsidP="006F1538">
      <w:pPr>
        <w:spacing w:after="0" w:line="360" w:lineRule="auto"/>
        <w:ind w:firstLine="709"/>
        <w:jc w:val="both"/>
        <w:rPr>
          <w:rFonts w:ascii="Times New Roman" w:hAnsi="Times New Roman"/>
          <w:sz w:val="28"/>
          <w:szCs w:val="28"/>
          <w:lang w:val="uk-UA" w:eastAsia="ru-RU"/>
        </w:rPr>
      </w:pPr>
      <w:r w:rsidRPr="00B0641B">
        <w:rPr>
          <w:rFonts w:ascii="Times New Roman" w:hAnsi="Times New Roman"/>
          <w:b/>
          <w:i/>
          <w:sz w:val="28"/>
          <w:szCs w:val="28"/>
          <w:lang w:val="uk-UA"/>
        </w:rPr>
        <w:t>Загалом о</w:t>
      </w:r>
      <w:r w:rsidR="00DC4685" w:rsidRPr="00B0641B">
        <w:rPr>
          <w:rFonts w:ascii="Times New Roman" w:hAnsi="Times New Roman"/>
          <w:b/>
          <w:i/>
          <w:sz w:val="28"/>
          <w:szCs w:val="28"/>
          <w:lang w:val="uk-UA"/>
        </w:rPr>
        <w:t xml:space="preserve">зимі культури </w:t>
      </w:r>
      <w:r w:rsidRPr="00B0641B">
        <w:rPr>
          <w:rFonts w:ascii="Times New Roman" w:hAnsi="Times New Roman"/>
          <w:b/>
          <w:i/>
          <w:sz w:val="28"/>
          <w:szCs w:val="28"/>
          <w:lang w:val="uk-UA"/>
        </w:rPr>
        <w:t xml:space="preserve">на кінець лютого — початок березня 2026 року </w:t>
      </w:r>
      <w:r w:rsidR="00DC4685" w:rsidRPr="00B0641B">
        <w:rPr>
          <w:rFonts w:ascii="Times New Roman" w:hAnsi="Times New Roman"/>
          <w:b/>
          <w:i/>
          <w:sz w:val="28"/>
          <w:szCs w:val="28"/>
          <w:lang w:val="uk-UA"/>
        </w:rPr>
        <w:t xml:space="preserve">перебували у стані глибокого зимового спокою. </w:t>
      </w:r>
      <w:r w:rsidRPr="00B0641B">
        <w:rPr>
          <w:rFonts w:ascii="Times New Roman" w:hAnsi="Times New Roman"/>
          <w:b/>
          <w:i/>
          <w:sz w:val="28"/>
          <w:szCs w:val="28"/>
          <w:lang w:val="uk-UA"/>
        </w:rPr>
        <w:t>У результаті аналізу відбору монолітів (друга декада лютого) з метою визначення життєздатності озимих культур, було встановлено, що стан перезимівлі озимих оцінювався як добрий та стабільний. Завдяки сніговому покриву в 10-37 см посіви не зазнали істотних пошкоджень від морозів.</w:t>
      </w:r>
      <w:r w:rsidR="00B0641B" w:rsidRPr="00B0641B">
        <w:rPr>
          <w:rFonts w:ascii="Times New Roman" w:hAnsi="Times New Roman"/>
          <w:b/>
          <w:i/>
          <w:sz w:val="28"/>
          <w:szCs w:val="28"/>
          <w:lang w:val="uk-UA" w:eastAsia="ru-RU"/>
        </w:rPr>
        <w:t xml:space="preserve"> Мінімальна температура ґрунту на глибині залягання вузла кущіння знижувалась до 3-10ºС морозу і місцями загрожувала перезимівлі слаборозвиненим з осені рослинам озимого ріпаку</w:t>
      </w:r>
      <w:r w:rsidR="00B0641B">
        <w:rPr>
          <w:rFonts w:ascii="Times New Roman" w:hAnsi="Times New Roman"/>
          <w:b/>
          <w:i/>
          <w:sz w:val="28"/>
          <w:szCs w:val="28"/>
          <w:lang w:val="uk-UA" w:eastAsia="ru-RU"/>
        </w:rPr>
        <w:t>.</w:t>
      </w:r>
    </w:p>
    <w:p w14:paraId="4CAB6698"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lastRenderedPageBreak/>
        <w:t>ОСОБЛИВОСТІ ДОГЛЯДУ ЗА ПОСІВАМИ ОЗИМИХ КОЛОСОВИХ ТА ОЗИМОГО РІПАКУ В РАННЬОВЕСНЯНИЙ ПЕРІОД</w:t>
      </w:r>
    </w:p>
    <w:p w14:paraId="668BBD24" w14:textId="77777777" w:rsidR="007803C8" w:rsidRPr="009026CD" w:rsidRDefault="007803C8" w:rsidP="003F06F3">
      <w:pPr>
        <w:autoSpaceDE w:val="0"/>
        <w:autoSpaceDN w:val="0"/>
        <w:adjustRightInd w:val="0"/>
        <w:spacing w:after="0" w:line="360" w:lineRule="auto"/>
        <w:jc w:val="center"/>
        <w:rPr>
          <w:rFonts w:ascii="Times New Roman" w:eastAsia="T" w:hAnsi="Times New Roman"/>
          <w:b/>
          <w:sz w:val="28"/>
          <w:szCs w:val="28"/>
          <w:lang w:val="uk-UA" w:eastAsia="ru-RU"/>
        </w:rPr>
      </w:pPr>
    </w:p>
    <w:p w14:paraId="19E40BCF"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Ранньовесняна оцінка стану посівів озимих зернових культур вимагає особливо ретельного і своєчасного </w:t>
      </w:r>
      <w:r w:rsidR="003931D5" w:rsidRPr="009026CD">
        <w:rPr>
          <w:rFonts w:ascii="Times New Roman" w:hAnsi="Times New Roman"/>
          <w:sz w:val="28"/>
          <w:szCs w:val="28"/>
          <w:lang w:val="uk-UA" w:eastAsia="ru-RU"/>
        </w:rPr>
        <w:t xml:space="preserve">її </w:t>
      </w:r>
      <w:r w:rsidRPr="009026CD">
        <w:rPr>
          <w:rFonts w:ascii="Times New Roman" w:hAnsi="Times New Roman"/>
          <w:sz w:val="28"/>
          <w:szCs w:val="28"/>
          <w:lang w:val="uk-UA" w:eastAsia="ru-RU"/>
        </w:rPr>
        <w:t>проведення: перед відновленням весняної вегетації, в процесі настання весняної вегетації і остаточно – через 10-12 днів після відновлення вегетації.</w:t>
      </w:r>
    </w:p>
    <w:p w14:paraId="5CA5D618"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Відновлення весняної вегетації залежить від перебігу середньодобової температури повітря </w:t>
      </w:r>
      <w:bookmarkStart w:id="0" w:name="_Hlk193101754"/>
      <w:r w:rsidRPr="009026CD">
        <w:rPr>
          <w:rFonts w:ascii="Times New Roman" w:hAnsi="Times New Roman"/>
          <w:sz w:val="28"/>
          <w:szCs w:val="28"/>
          <w:lang w:val="uk-UA" w:eastAsia="ru-RU"/>
        </w:rPr>
        <w:t>–</w:t>
      </w:r>
      <w:bookmarkEnd w:id="0"/>
      <w:r w:rsidRPr="009026CD">
        <w:rPr>
          <w:rFonts w:ascii="Times New Roman" w:hAnsi="Times New Roman"/>
          <w:sz w:val="28"/>
          <w:szCs w:val="28"/>
          <w:lang w:val="uk-UA" w:eastAsia="ru-RU"/>
        </w:rPr>
        <w:t xml:space="preserve"> з настанням температури вище 5°С і нарощуванням її, пшениця починає вегетацію вже на 4-5 день, а при різких перепадах температури в сторону зниження протікання вегетації може бути малоактивним і непомітним для оцінки.</w:t>
      </w:r>
    </w:p>
    <w:p w14:paraId="61134503"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Перед відновленням вегетації озимих зернових культур проводять:</w:t>
      </w:r>
    </w:p>
    <w:p w14:paraId="3B4B6C51" w14:textId="77777777" w:rsidR="007803C8" w:rsidRPr="009026CD" w:rsidRDefault="007803C8" w:rsidP="007803C8">
      <w:pPr>
        <w:numPr>
          <w:ilvl w:val="0"/>
          <w:numId w:val="3"/>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оцінку стану посівів за рівномірністю густоти;</w:t>
      </w:r>
    </w:p>
    <w:p w14:paraId="57872C4D" w14:textId="77777777" w:rsidR="007803C8" w:rsidRPr="009026CD" w:rsidRDefault="007803C8" w:rsidP="007803C8">
      <w:pPr>
        <w:numPr>
          <w:ilvl w:val="0"/>
          <w:numId w:val="3"/>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оцінку стану тканин вузла кущіння;</w:t>
      </w:r>
    </w:p>
    <w:p w14:paraId="77BB6DBF" w14:textId="77777777" w:rsidR="007803C8" w:rsidRPr="009026CD" w:rsidRDefault="007803C8" w:rsidP="007803C8">
      <w:pPr>
        <w:numPr>
          <w:ilvl w:val="0"/>
          <w:numId w:val="3"/>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біологічний контроль конусу росту.</w:t>
      </w:r>
    </w:p>
    <w:p w14:paraId="6C6E282D"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Після відновлення весняної вегетації оцінюють:</w:t>
      </w:r>
    </w:p>
    <w:p w14:paraId="590846D9"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стан виходу рослин із зими (густота, фаза; рослини, що загинули);</w:t>
      </w:r>
    </w:p>
    <w:p w14:paraId="2D92E074"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регенерацію листкового апарату;</w:t>
      </w:r>
    </w:p>
    <w:p w14:paraId="76B99203"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наявність і відростання вторинних коренів весняного утворення;</w:t>
      </w:r>
    </w:p>
    <w:p w14:paraId="48236F0E"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заселення площ гризунами;</w:t>
      </w:r>
    </w:p>
    <w:p w14:paraId="12685091"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засмічення бур'янами;</w:t>
      </w:r>
    </w:p>
    <w:p w14:paraId="46E79468"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ураження листкового апарату хворобами;</w:t>
      </w:r>
    </w:p>
    <w:p w14:paraId="3D35296E"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погодні умови і необхідність ремонту або пересіву перевірених площ;</w:t>
      </w:r>
    </w:p>
    <w:p w14:paraId="3B833E06" w14:textId="77777777" w:rsidR="007803C8" w:rsidRPr="009026CD" w:rsidRDefault="007803C8" w:rsidP="007803C8">
      <w:pPr>
        <w:numPr>
          <w:ilvl w:val="0"/>
          <w:numId w:val="4"/>
        </w:numPr>
        <w:shd w:val="clear" w:color="auto" w:fill="FFFFFF"/>
        <w:spacing w:after="0" w:line="360" w:lineRule="auto"/>
        <w:ind w:left="0"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необхідність і норми підживлення азотними добривами.</w:t>
      </w:r>
    </w:p>
    <w:p w14:paraId="34EF3696"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Враховуючи, що значна частина посівів озимих культур пішла в зиму у фазі сходів і початку кущіння, то в догляді за посівами необхідно враховувати особливість настання весни. Слід бути готовим до різних варіантів весняного </w:t>
      </w:r>
      <w:r w:rsidRPr="009026CD">
        <w:rPr>
          <w:rFonts w:ascii="Times New Roman" w:hAnsi="Times New Roman"/>
          <w:sz w:val="28"/>
          <w:szCs w:val="28"/>
          <w:lang w:val="uk-UA"/>
        </w:rPr>
        <w:lastRenderedPageBreak/>
        <w:t>періоду і відповідно діяти щодо підходів підсіву, пересіву, характеру удобрення і захисту рослин від бур’янів і хвороб.</w:t>
      </w:r>
    </w:p>
    <w:p w14:paraId="580DDA21"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Слід передбачити можливі подальші дії як мінімум за трьома варіантами.</w:t>
      </w:r>
    </w:p>
    <w:p w14:paraId="26760253"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i/>
          <w:sz w:val="28"/>
          <w:szCs w:val="28"/>
          <w:lang w:val="uk-UA"/>
        </w:rPr>
        <w:t>- Рання, затяжна, волога і прохолодна весна (оптимістичний варіант).</w:t>
      </w:r>
      <w:r w:rsidRPr="009026CD">
        <w:rPr>
          <w:rFonts w:ascii="Times New Roman" w:hAnsi="Times New Roman"/>
          <w:sz w:val="28"/>
          <w:szCs w:val="28"/>
          <w:lang w:val="uk-UA"/>
        </w:rPr>
        <w:t xml:space="preserve"> Такий хід весни створює надзвичайно сприятливі умови для весняного кущіння озимих культур, що може повністю знівелювати недостатнє осіннє кущіння. До виходу в трубку рослини таких агроценозів формують потужну листову поверхню і добру врожайність. При цьому виправдано підживлення рослин по мерзлоталому ґрунті, що стимулюватиме весняне кущіння і ріст листків. Подальші позакореневі підживлення посівів (карбамід, КАС) стабілізують ріст і розвиток рослин.</w:t>
      </w:r>
    </w:p>
    <w:p w14:paraId="1843F7EE"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i/>
          <w:sz w:val="28"/>
          <w:szCs w:val="28"/>
          <w:lang w:val="uk-UA"/>
        </w:rPr>
        <w:t xml:space="preserve">- Прихід весни за звичайними </w:t>
      </w:r>
      <w:proofErr w:type="spellStart"/>
      <w:r w:rsidRPr="009026CD">
        <w:rPr>
          <w:rFonts w:ascii="Times New Roman" w:hAnsi="Times New Roman"/>
          <w:i/>
          <w:sz w:val="28"/>
          <w:szCs w:val="28"/>
          <w:lang w:val="uk-UA"/>
        </w:rPr>
        <w:t>середньобагаторічними</w:t>
      </w:r>
      <w:proofErr w:type="spellEnd"/>
      <w:r w:rsidRPr="009026CD">
        <w:rPr>
          <w:rFonts w:ascii="Times New Roman" w:hAnsi="Times New Roman"/>
          <w:i/>
          <w:sz w:val="28"/>
          <w:szCs w:val="28"/>
          <w:lang w:val="uk-UA"/>
        </w:rPr>
        <w:t xml:space="preserve"> календарними строками.</w:t>
      </w:r>
      <w:r w:rsidRPr="009026CD">
        <w:rPr>
          <w:rFonts w:ascii="Times New Roman" w:hAnsi="Times New Roman"/>
          <w:sz w:val="28"/>
          <w:szCs w:val="28"/>
          <w:lang w:val="uk-UA"/>
        </w:rPr>
        <w:t xml:space="preserve"> Створюються добрі умови для розкущених з осені рослин озимих культур і тих, які знаходяться на початку кущіння. Ріст і розвиток рослин, що знаходяться у фазі сходів значно затримуватиметься, а тому такі посіви не зможуть сформувати потужний продуктивний стеблостій. У такій ситуації економічний ефект забезпечить правильне підживлення, захист рослин і підсів слабких і зріджених посівів, які вийшли із зими у фазі сходів.</w:t>
      </w:r>
    </w:p>
    <w:p w14:paraId="028B2DC5"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i/>
          <w:sz w:val="28"/>
          <w:szCs w:val="28"/>
          <w:lang w:val="uk-UA"/>
        </w:rPr>
        <w:t>- Швидкий перехід від зими до літа (запізнення з приходом весни, (найбільш несприятливий варіант).</w:t>
      </w:r>
      <w:r w:rsidRPr="009026CD">
        <w:rPr>
          <w:rFonts w:ascii="Times New Roman" w:hAnsi="Times New Roman"/>
          <w:sz w:val="28"/>
          <w:szCs w:val="28"/>
          <w:lang w:val="uk-UA"/>
        </w:rPr>
        <w:t xml:space="preserve"> Може бути повністю відсутнє весняне кущіння озимих культур. Швидке наростання плюсових температур негативно впливатиме на формування і ріст кореневої системи, листового апарату і формування врожайності. У такій ситуації необхідно бути готовим до можливих значних пересівів і підсівів, ефективної боротьби з бур’янами, раціонального удобрення.</w:t>
      </w:r>
    </w:p>
    <w:p w14:paraId="30679CE8"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2"/>
          <w:sz w:val="28"/>
          <w:szCs w:val="28"/>
          <w:lang w:val="uk-UA"/>
        </w:rPr>
        <w:t>Тому слід визначити стан озимини на період відновлення вегетації в умовах, що складаються, необхідно встановити подальший постійний моніторинг за життєздатністю рослин</w:t>
      </w:r>
      <w:r w:rsidRPr="009026CD">
        <w:rPr>
          <w:rFonts w:ascii="Times New Roman" w:hAnsi="Times New Roman"/>
          <w:sz w:val="28"/>
          <w:szCs w:val="28"/>
          <w:lang w:val="uk-UA"/>
        </w:rPr>
        <w:t>.</w:t>
      </w:r>
    </w:p>
    <w:p w14:paraId="11FB4EEC"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8"/>
          <w:sz w:val="28"/>
          <w:szCs w:val="28"/>
          <w:lang w:val="uk-UA"/>
        </w:rPr>
        <w:t>За умови, коли на 1 м</w:t>
      </w:r>
      <w:r w:rsidRPr="009026CD">
        <w:rPr>
          <w:rFonts w:ascii="Times New Roman" w:hAnsi="Times New Roman"/>
          <w:spacing w:val="-8"/>
          <w:sz w:val="28"/>
          <w:szCs w:val="28"/>
          <w:vertAlign w:val="superscript"/>
          <w:lang w:val="uk-UA"/>
        </w:rPr>
        <w:t>2</w:t>
      </w:r>
      <w:r w:rsidRPr="009026CD">
        <w:rPr>
          <w:rFonts w:ascii="Times New Roman" w:hAnsi="Times New Roman"/>
          <w:spacing w:val="-8"/>
          <w:sz w:val="28"/>
          <w:szCs w:val="28"/>
          <w:lang w:val="uk-UA"/>
        </w:rPr>
        <w:t xml:space="preserve"> залишилось </w:t>
      </w:r>
      <w:r w:rsidRPr="009026CD">
        <w:rPr>
          <w:rFonts w:ascii="Times New Roman" w:hAnsi="Times New Roman"/>
          <w:spacing w:val="-4"/>
          <w:sz w:val="28"/>
          <w:szCs w:val="28"/>
          <w:lang w:val="uk-UA"/>
        </w:rPr>
        <w:t>менше 150 розкущених, або 200-250 не</w:t>
      </w:r>
      <w:r w:rsidRPr="009026CD">
        <w:rPr>
          <w:rFonts w:ascii="Times New Roman" w:hAnsi="Times New Roman"/>
          <w:spacing w:val="-7"/>
          <w:sz w:val="28"/>
          <w:szCs w:val="28"/>
          <w:lang w:val="uk-UA"/>
        </w:rPr>
        <w:t xml:space="preserve">розкущених рослин, такі площі доцільно </w:t>
      </w:r>
      <w:r w:rsidRPr="009026CD">
        <w:rPr>
          <w:rFonts w:ascii="Times New Roman" w:hAnsi="Times New Roman"/>
          <w:spacing w:val="-5"/>
          <w:sz w:val="28"/>
          <w:szCs w:val="28"/>
          <w:lang w:val="uk-UA"/>
        </w:rPr>
        <w:t xml:space="preserve">пересіяти. Ремонту підлягають посіви з </w:t>
      </w:r>
      <w:r w:rsidRPr="009026CD">
        <w:rPr>
          <w:rFonts w:ascii="Times New Roman" w:hAnsi="Times New Roman"/>
          <w:sz w:val="28"/>
          <w:szCs w:val="28"/>
          <w:lang w:val="uk-UA"/>
        </w:rPr>
        <w:lastRenderedPageBreak/>
        <w:t xml:space="preserve">густотою 150-200 розкущених рослин, або 250-300 нерозкущених, а також площі, де рослини на період відновлення весняної </w:t>
      </w:r>
      <w:r w:rsidRPr="009026CD">
        <w:rPr>
          <w:rFonts w:ascii="Times New Roman" w:hAnsi="Times New Roman"/>
          <w:spacing w:val="-5"/>
          <w:sz w:val="28"/>
          <w:szCs w:val="28"/>
          <w:lang w:val="uk-UA"/>
        </w:rPr>
        <w:t>вегетації знаходяться у фазі сходів і ма</w:t>
      </w:r>
      <w:r w:rsidRPr="009026CD">
        <w:rPr>
          <w:rFonts w:ascii="Times New Roman" w:hAnsi="Times New Roman"/>
          <w:spacing w:val="-7"/>
          <w:sz w:val="28"/>
          <w:szCs w:val="28"/>
          <w:lang w:val="uk-UA"/>
        </w:rPr>
        <w:t>ють менше 350 шт./м</w:t>
      </w:r>
      <w:r w:rsidRPr="009026CD">
        <w:rPr>
          <w:rFonts w:ascii="Times New Roman" w:hAnsi="Times New Roman"/>
          <w:spacing w:val="-7"/>
          <w:sz w:val="28"/>
          <w:szCs w:val="28"/>
          <w:vertAlign w:val="superscript"/>
          <w:lang w:val="uk-UA"/>
        </w:rPr>
        <w:t>2</w:t>
      </w:r>
      <w:r w:rsidRPr="009026CD">
        <w:rPr>
          <w:rFonts w:ascii="Times New Roman" w:hAnsi="Times New Roman"/>
          <w:spacing w:val="-7"/>
          <w:sz w:val="28"/>
          <w:szCs w:val="28"/>
          <w:lang w:val="uk-UA"/>
        </w:rPr>
        <w:t>. Виробничий та науковий д</w:t>
      </w:r>
      <w:r w:rsidRPr="009026CD">
        <w:rPr>
          <w:rFonts w:ascii="Times New Roman" w:hAnsi="Times New Roman"/>
          <w:sz w:val="28"/>
          <w:szCs w:val="28"/>
          <w:lang w:val="uk-UA"/>
        </w:rPr>
        <w:t>освід показує, що краще за такої си</w:t>
      </w:r>
      <w:r w:rsidRPr="009026CD">
        <w:rPr>
          <w:rFonts w:ascii="Times New Roman" w:hAnsi="Times New Roman"/>
          <w:spacing w:val="-2"/>
          <w:sz w:val="28"/>
          <w:szCs w:val="28"/>
          <w:lang w:val="uk-UA"/>
        </w:rPr>
        <w:t>туації на 10% збільшити площу підсіву відразу, ніж на цю величину залишити її без ущільнення, в якому з часом може з'явитися по</w:t>
      </w:r>
      <w:r w:rsidRPr="009026CD">
        <w:rPr>
          <w:rFonts w:ascii="Times New Roman" w:hAnsi="Times New Roman"/>
          <w:spacing w:val="-1"/>
          <w:sz w:val="28"/>
          <w:szCs w:val="28"/>
          <w:lang w:val="uk-UA"/>
        </w:rPr>
        <w:t>треба, але будуть втрачені оптимальні строки.</w:t>
      </w:r>
      <w:r w:rsidRPr="009026CD">
        <w:rPr>
          <w:rFonts w:ascii="Times New Roman" w:hAnsi="Times New Roman"/>
          <w:sz w:val="28"/>
          <w:szCs w:val="28"/>
          <w:lang w:val="uk-UA"/>
        </w:rPr>
        <w:t xml:space="preserve"> Зазвичай пересів проводять ранньостиглими сортами пшениці ярої, ячменю. </w:t>
      </w:r>
      <w:r w:rsidRPr="009026CD">
        <w:rPr>
          <w:rFonts w:ascii="Times New Roman" w:hAnsi="Times New Roman"/>
          <w:spacing w:val="-2"/>
          <w:sz w:val="28"/>
          <w:szCs w:val="28"/>
          <w:lang w:val="uk-UA"/>
        </w:rPr>
        <w:t xml:space="preserve">У випадках, коли оптимальні строки </w:t>
      </w:r>
      <w:r w:rsidRPr="009026CD">
        <w:rPr>
          <w:rFonts w:ascii="Times New Roman" w:hAnsi="Times New Roman"/>
          <w:spacing w:val="-7"/>
          <w:sz w:val="28"/>
          <w:szCs w:val="28"/>
          <w:lang w:val="uk-UA"/>
        </w:rPr>
        <w:t xml:space="preserve">сівби для ранніх ярих культур минули, </w:t>
      </w:r>
      <w:r w:rsidRPr="009026CD">
        <w:rPr>
          <w:rFonts w:ascii="Times New Roman" w:hAnsi="Times New Roman"/>
          <w:spacing w:val="-5"/>
          <w:sz w:val="28"/>
          <w:szCs w:val="28"/>
          <w:lang w:val="uk-UA"/>
        </w:rPr>
        <w:t xml:space="preserve">пересів озимих можна провести просом, </w:t>
      </w:r>
      <w:r w:rsidRPr="009026CD">
        <w:rPr>
          <w:rFonts w:ascii="Times New Roman" w:hAnsi="Times New Roman"/>
          <w:spacing w:val="-7"/>
          <w:sz w:val="28"/>
          <w:szCs w:val="28"/>
          <w:lang w:val="uk-UA"/>
        </w:rPr>
        <w:t>соєю, гречкою, кукурудзою.</w:t>
      </w:r>
    </w:p>
    <w:p w14:paraId="710F67A8"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1"/>
          <w:sz w:val="28"/>
          <w:szCs w:val="28"/>
          <w:lang w:val="uk-UA"/>
        </w:rPr>
        <w:t xml:space="preserve">Враховуючи невтішний стан озимих зернових культур </w:t>
      </w:r>
      <w:r w:rsidRPr="009026CD">
        <w:rPr>
          <w:rFonts w:ascii="Times New Roman" w:hAnsi="Times New Roman"/>
          <w:spacing w:val="-2"/>
          <w:sz w:val="28"/>
          <w:szCs w:val="28"/>
          <w:lang w:val="uk-UA"/>
        </w:rPr>
        <w:t xml:space="preserve">під час входу в зиму, спеціалісти господарств повинні особливу увагу приділити догляду </w:t>
      </w:r>
      <w:r w:rsidRPr="009026CD">
        <w:rPr>
          <w:rFonts w:ascii="Times New Roman" w:hAnsi="Times New Roman"/>
          <w:spacing w:val="-1"/>
          <w:sz w:val="28"/>
          <w:szCs w:val="28"/>
          <w:lang w:val="uk-UA"/>
        </w:rPr>
        <w:t>за посівами цих культур у весняний період. Для</w:t>
      </w:r>
      <w:r w:rsidRPr="009026CD">
        <w:rPr>
          <w:rFonts w:ascii="Times New Roman" w:hAnsi="Times New Roman"/>
          <w:spacing w:val="6"/>
          <w:sz w:val="28"/>
          <w:szCs w:val="28"/>
          <w:lang w:val="uk-UA"/>
        </w:rPr>
        <w:t xml:space="preserve"> стимулювання швидкого </w:t>
      </w:r>
      <w:r w:rsidRPr="009026CD">
        <w:rPr>
          <w:rFonts w:ascii="Times New Roman" w:hAnsi="Times New Roman"/>
          <w:spacing w:val="-1"/>
          <w:sz w:val="28"/>
          <w:szCs w:val="28"/>
          <w:lang w:val="uk-UA"/>
        </w:rPr>
        <w:t xml:space="preserve">відростання і формування повноцінної кількості продуктивних стебел, озимі зернові культури необхідно підживити азотними добривами. </w:t>
      </w:r>
      <w:r w:rsidRPr="009026CD">
        <w:rPr>
          <w:rFonts w:ascii="Times New Roman" w:hAnsi="Times New Roman"/>
          <w:sz w:val="28"/>
          <w:szCs w:val="28"/>
          <w:lang w:val="uk-UA"/>
        </w:rPr>
        <w:t>При визначенні дози азоту у весняне підживлення враховують стан розвитку озимини після перезимівлі і запаси нітратного азоту у весняний період на основі результатів агробіологічного контролю, а також час відновлення весняної вегетації озимих культур.</w:t>
      </w:r>
    </w:p>
    <w:p w14:paraId="77089383" w14:textId="77777777" w:rsidR="007803C8" w:rsidRPr="009026CD" w:rsidRDefault="007803C8" w:rsidP="007803C8">
      <w:pPr>
        <w:shd w:val="clear" w:color="auto" w:fill="FFFFFF"/>
        <w:spacing w:after="0" w:line="360" w:lineRule="auto"/>
        <w:ind w:firstLine="709"/>
        <w:jc w:val="both"/>
        <w:rPr>
          <w:rFonts w:ascii="Times New Roman" w:hAnsi="Times New Roman"/>
          <w:spacing w:val="-2"/>
          <w:sz w:val="28"/>
          <w:szCs w:val="28"/>
          <w:lang w:val="uk-UA"/>
        </w:rPr>
      </w:pPr>
      <w:r w:rsidRPr="009026CD">
        <w:rPr>
          <w:rFonts w:ascii="Times New Roman" w:hAnsi="Times New Roman"/>
          <w:spacing w:val="-2"/>
          <w:sz w:val="28"/>
          <w:szCs w:val="28"/>
          <w:lang w:val="uk-UA"/>
        </w:rPr>
        <w:t xml:space="preserve">У першу чергу необхідно підживити зріджені та недостатньо </w:t>
      </w:r>
      <w:r w:rsidRPr="009026CD">
        <w:rPr>
          <w:rFonts w:ascii="Times New Roman" w:hAnsi="Times New Roman"/>
          <w:sz w:val="28"/>
          <w:szCs w:val="28"/>
          <w:lang w:val="uk-UA"/>
        </w:rPr>
        <w:t xml:space="preserve">розвинуті посіви, а потім решту. Для стимулювання весняного кущіння і розвитку кореневої системи на </w:t>
      </w:r>
      <w:r w:rsidRPr="009026CD">
        <w:rPr>
          <w:rFonts w:ascii="Times New Roman" w:hAnsi="Times New Roman"/>
          <w:spacing w:val="1"/>
          <w:sz w:val="28"/>
          <w:szCs w:val="28"/>
          <w:lang w:val="uk-UA"/>
        </w:rPr>
        <w:t xml:space="preserve">зріджених, слаборозвинених та пошкоджених сніговою пліснявою посівах доза азоту у підживлення </w:t>
      </w:r>
      <w:r w:rsidRPr="009026CD">
        <w:rPr>
          <w:rFonts w:ascii="Times New Roman" w:hAnsi="Times New Roman"/>
          <w:spacing w:val="-1"/>
          <w:sz w:val="28"/>
          <w:szCs w:val="28"/>
          <w:lang w:val="uk-UA"/>
        </w:rPr>
        <w:t xml:space="preserve">перед відновленням вегетації повинна становити орієнтовно 50-60 кг/га (за умови, якщо </w:t>
      </w:r>
      <w:r w:rsidRPr="009026CD">
        <w:rPr>
          <w:rFonts w:ascii="Times New Roman" w:hAnsi="Times New Roman"/>
          <w:spacing w:val="4"/>
          <w:sz w:val="28"/>
          <w:szCs w:val="28"/>
          <w:lang w:val="uk-UA"/>
        </w:rPr>
        <w:t xml:space="preserve">цю дозу не внесено перед входом в зиму), а на добре розвинених посівах доза </w:t>
      </w:r>
      <w:r w:rsidRPr="009026CD">
        <w:rPr>
          <w:rFonts w:ascii="Times New Roman" w:hAnsi="Times New Roman"/>
          <w:spacing w:val="-2"/>
          <w:sz w:val="28"/>
          <w:szCs w:val="28"/>
          <w:lang w:val="uk-UA"/>
        </w:rPr>
        <w:t xml:space="preserve">азоту може становити 20-30 кг/га. </w:t>
      </w:r>
    </w:p>
    <w:p w14:paraId="1F0FEF9E"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2"/>
          <w:sz w:val="28"/>
          <w:szCs w:val="28"/>
          <w:lang w:val="uk-UA"/>
        </w:rPr>
        <w:t xml:space="preserve">У лісостеповій зоні області на посівах, які </w:t>
      </w:r>
      <w:r w:rsidRPr="009026CD">
        <w:rPr>
          <w:rFonts w:ascii="Times New Roman" w:hAnsi="Times New Roman"/>
          <w:sz w:val="28"/>
          <w:szCs w:val="28"/>
          <w:lang w:val="uk-UA"/>
        </w:rPr>
        <w:t xml:space="preserve">розміщені після зайнятих парів та зернобобових попередників і добре </w:t>
      </w:r>
      <w:r w:rsidRPr="009026CD">
        <w:rPr>
          <w:rFonts w:ascii="Times New Roman" w:hAnsi="Times New Roman"/>
          <w:spacing w:val="4"/>
          <w:sz w:val="28"/>
          <w:szCs w:val="28"/>
          <w:lang w:val="uk-UA"/>
        </w:rPr>
        <w:t xml:space="preserve">перезимували, підживлення рослин по мерзлоталому ґрунті у ранньовесняний період проводити </w:t>
      </w:r>
      <w:r w:rsidRPr="009026CD">
        <w:rPr>
          <w:rFonts w:ascii="Times New Roman" w:hAnsi="Times New Roman"/>
          <w:sz w:val="28"/>
          <w:szCs w:val="28"/>
          <w:lang w:val="uk-UA"/>
        </w:rPr>
        <w:t xml:space="preserve">не рекомендується і його слід перенести на ІІІ етап органогенезу (через 8-10 днів після відновлення весняної вегетації), коли призупиняються процеси весняного кущіння і внесений </w:t>
      </w:r>
      <w:r w:rsidRPr="009026CD">
        <w:rPr>
          <w:rFonts w:ascii="Times New Roman" w:hAnsi="Times New Roman"/>
          <w:sz w:val="28"/>
          <w:szCs w:val="28"/>
          <w:lang w:val="uk-UA"/>
        </w:rPr>
        <w:lastRenderedPageBreak/>
        <w:t xml:space="preserve">азот використовується для підтримання потенціалу колосу, а не витрачається на додаткові пагони. </w:t>
      </w:r>
    </w:p>
    <w:p w14:paraId="416850F2" w14:textId="77777777" w:rsidR="007803C8" w:rsidRPr="009026CD" w:rsidRDefault="007803C8" w:rsidP="006E30B9">
      <w:pPr>
        <w:shd w:val="clear" w:color="auto" w:fill="FFFFFF"/>
        <w:spacing w:after="0" w:line="360" w:lineRule="auto"/>
        <w:ind w:firstLine="709"/>
        <w:jc w:val="both"/>
        <w:rPr>
          <w:rFonts w:ascii="Times New Roman" w:hAnsi="Times New Roman"/>
          <w:spacing w:val="3"/>
          <w:sz w:val="28"/>
          <w:szCs w:val="28"/>
          <w:lang w:val="uk-UA"/>
        </w:rPr>
      </w:pPr>
      <w:r w:rsidRPr="009026CD">
        <w:rPr>
          <w:rFonts w:ascii="Times New Roman" w:hAnsi="Times New Roman"/>
          <w:sz w:val="28"/>
          <w:szCs w:val="28"/>
          <w:lang w:val="uk-UA"/>
        </w:rPr>
        <w:t xml:space="preserve">Основну дозу азоту у підживлення слід використати на початку виходу рослин в трубку (IV етап органогенезу). Внесення азоту в цей період розвитку рослин сприяє кращому </w:t>
      </w:r>
      <w:r w:rsidRPr="009026CD">
        <w:rPr>
          <w:rFonts w:ascii="Times New Roman" w:hAnsi="Times New Roman"/>
          <w:spacing w:val="-2"/>
          <w:sz w:val="28"/>
          <w:szCs w:val="28"/>
          <w:lang w:val="uk-UA"/>
        </w:rPr>
        <w:t xml:space="preserve">виживанню продуктивного стеблостою, більшої кількості закладання колосків у </w:t>
      </w:r>
      <w:r w:rsidRPr="009026CD">
        <w:rPr>
          <w:rFonts w:ascii="Times New Roman" w:hAnsi="Times New Roman"/>
          <w:spacing w:val="1"/>
          <w:sz w:val="28"/>
          <w:szCs w:val="28"/>
          <w:lang w:val="uk-UA"/>
        </w:rPr>
        <w:t>колосі, підвищенню посухостійкості рослин пшениці озимої.</w:t>
      </w:r>
      <w:r w:rsidRPr="009026CD">
        <w:rPr>
          <w:rFonts w:ascii="Times New Roman" w:hAnsi="Times New Roman"/>
          <w:spacing w:val="-1"/>
          <w:sz w:val="28"/>
          <w:szCs w:val="28"/>
          <w:lang w:val="uk-UA"/>
        </w:rPr>
        <w:t xml:space="preserve"> Дози азоту при цьому корегуються з урахуванням попередньо внесених. Так, якщо при відновленні вегетації було </w:t>
      </w:r>
      <w:r w:rsidRPr="009026CD">
        <w:rPr>
          <w:rFonts w:ascii="Times New Roman" w:hAnsi="Times New Roman"/>
          <w:spacing w:val="2"/>
          <w:sz w:val="28"/>
          <w:szCs w:val="28"/>
          <w:lang w:val="uk-UA"/>
        </w:rPr>
        <w:t xml:space="preserve">внесено 50-60 кг/га діючої речовини азоту, то на IV етапі потрібно </w:t>
      </w:r>
      <w:proofErr w:type="spellStart"/>
      <w:r w:rsidRPr="009026CD">
        <w:rPr>
          <w:rFonts w:ascii="Times New Roman" w:hAnsi="Times New Roman"/>
          <w:spacing w:val="2"/>
          <w:sz w:val="28"/>
          <w:szCs w:val="28"/>
          <w:lang w:val="uk-UA"/>
        </w:rPr>
        <w:t>довнести</w:t>
      </w:r>
      <w:proofErr w:type="spellEnd"/>
      <w:r w:rsidRPr="009026CD">
        <w:rPr>
          <w:rFonts w:ascii="Times New Roman" w:hAnsi="Times New Roman"/>
          <w:spacing w:val="2"/>
          <w:sz w:val="28"/>
          <w:szCs w:val="28"/>
          <w:lang w:val="uk-UA"/>
        </w:rPr>
        <w:t xml:space="preserve"> 40-50 кг/га, а </w:t>
      </w:r>
      <w:r w:rsidRPr="009026CD">
        <w:rPr>
          <w:rFonts w:ascii="Times New Roman" w:hAnsi="Times New Roman"/>
          <w:spacing w:val="3"/>
          <w:sz w:val="28"/>
          <w:szCs w:val="28"/>
          <w:lang w:val="uk-UA"/>
        </w:rPr>
        <w:t xml:space="preserve">при внесенні 20-30 кг/га в перший період </w:t>
      </w:r>
      <w:r w:rsidR="006E30B9" w:rsidRPr="009026CD">
        <w:rPr>
          <w:rFonts w:ascii="Times New Roman" w:hAnsi="Times New Roman"/>
          <w:spacing w:val="3"/>
          <w:sz w:val="28"/>
          <w:szCs w:val="28"/>
          <w:lang w:val="uk-UA"/>
        </w:rPr>
        <w:t>–</w:t>
      </w:r>
      <w:r w:rsidRPr="009026CD">
        <w:rPr>
          <w:rFonts w:ascii="Times New Roman" w:hAnsi="Times New Roman"/>
          <w:spacing w:val="3"/>
          <w:sz w:val="28"/>
          <w:szCs w:val="28"/>
          <w:lang w:val="uk-UA"/>
        </w:rPr>
        <w:t xml:space="preserve"> 60-70 кг/га. Третє підживлення </w:t>
      </w:r>
      <w:r w:rsidRPr="009026CD">
        <w:rPr>
          <w:rFonts w:ascii="Times New Roman" w:hAnsi="Times New Roman"/>
          <w:spacing w:val="1"/>
          <w:sz w:val="28"/>
          <w:szCs w:val="28"/>
          <w:lang w:val="uk-UA"/>
        </w:rPr>
        <w:t xml:space="preserve">азотом на VII-VIII етапах органогенезу рослин, дозою 20-30 кг/га, ефективне </w:t>
      </w:r>
      <w:r w:rsidRPr="009026CD">
        <w:rPr>
          <w:rFonts w:ascii="Times New Roman" w:hAnsi="Times New Roman"/>
          <w:spacing w:val="-1"/>
          <w:sz w:val="28"/>
          <w:szCs w:val="28"/>
          <w:lang w:val="uk-UA"/>
        </w:rPr>
        <w:t xml:space="preserve">при вирощуванні сильних по якості пшениць і дозволяє підвищити масу 1000 </w:t>
      </w:r>
      <w:r w:rsidRPr="009026CD">
        <w:rPr>
          <w:rFonts w:ascii="Times New Roman" w:hAnsi="Times New Roman"/>
          <w:spacing w:val="-2"/>
          <w:sz w:val="28"/>
          <w:szCs w:val="28"/>
          <w:lang w:val="uk-UA"/>
        </w:rPr>
        <w:t xml:space="preserve">зерен і забезпечити формування високоякісного зерна пшениці І-ІІІ класу, але за умови </w:t>
      </w:r>
      <w:r w:rsidRPr="009026CD">
        <w:rPr>
          <w:rFonts w:ascii="Times New Roman" w:hAnsi="Times New Roman"/>
          <w:spacing w:val="5"/>
          <w:sz w:val="28"/>
          <w:szCs w:val="28"/>
          <w:lang w:val="uk-UA"/>
        </w:rPr>
        <w:t xml:space="preserve">боротьби з комплексом шкідників пшениці озимої, таких як хлібні жуки, трипси і, особливо, клоп шкідлива черепашка. </w:t>
      </w:r>
    </w:p>
    <w:p w14:paraId="59F637DE"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 xml:space="preserve">Озимий </w:t>
      </w:r>
      <w:r w:rsidRPr="00B0641B">
        <w:rPr>
          <w:rFonts w:ascii="Times New Roman" w:hAnsi="Times New Roman"/>
          <w:b/>
          <w:sz w:val="28"/>
          <w:szCs w:val="28"/>
          <w:lang w:val="uk-UA"/>
        </w:rPr>
        <w:t>ріпак.</w:t>
      </w:r>
      <w:r w:rsidRPr="00B0641B">
        <w:rPr>
          <w:rFonts w:ascii="Times New Roman" w:hAnsi="Times New Roman"/>
          <w:sz w:val="28"/>
          <w:szCs w:val="28"/>
          <w:lang w:val="uk-UA"/>
        </w:rPr>
        <w:t xml:space="preserve"> У господарствах області озимий ріпак посіяно на площі </w:t>
      </w:r>
      <w:r w:rsidR="00B0641B" w:rsidRPr="00B0641B">
        <w:rPr>
          <w:rFonts w:ascii="Times New Roman" w:hAnsi="Times New Roman"/>
          <w:b/>
          <w:i/>
          <w:sz w:val="28"/>
          <w:szCs w:val="28"/>
          <w:lang w:val="uk-UA"/>
        </w:rPr>
        <w:t>88,8</w:t>
      </w:r>
      <w:r w:rsidRPr="00B0641B">
        <w:rPr>
          <w:rFonts w:ascii="Times New Roman" w:hAnsi="Times New Roman"/>
          <w:b/>
          <w:i/>
          <w:sz w:val="28"/>
          <w:szCs w:val="28"/>
          <w:lang w:val="uk-UA"/>
        </w:rPr>
        <w:t>тис. га</w:t>
      </w:r>
      <w:r w:rsidR="00551B86" w:rsidRPr="00B0641B">
        <w:rPr>
          <w:rFonts w:ascii="Times New Roman" w:hAnsi="Times New Roman"/>
          <w:b/>
          <w:i/>
          <w:sz w:val="28"/>
          <w:szCs w:val="28"/>
          <w:lang w:val="uk-UA"/>
        </w:rPr>
        <w:t>.</w:t>
      </w:r>
      <w:r w:rsidRPr="00B0641B">
        <w:rPr>
          <w:rFonts w:ascii="Times New Roman" w:hAnsi="Times New Roman"/>
          <w:sz w:val="28"/>
          <w:szCs w:val="28"/>
          <w:lang w:val="uk-UA"/>
        </w:rPr>
        <w:t xml:space="preserve"> Для нормальної</w:t>
      </w:r>
      <w:r w:rsidRPr="009026CD">
        <w:rPr>
          <w:rFonts w:ascii="Times New Roman" w:hAnsi="Times New Roman"/>
          <w:sz w:val="28"/>
          <w:szCs w:val="28"/>
          <w:lang w:val="uk-UA"/>
        </w:rPr>
        <w:t xml:space="preserve"> перезимівлі ріпаку озимого рослини з осені повинні пройти період загартування. За температури 5-7</w:t>
      </w:r>
      <w:r w:rsidRPr="009026CD">
        <w:rPr>
          <w:rFonts w:ascii="Times New Roman" w:hAnsi="Times New Roman"/>
          <w:sz w:val="28"/>
          <w:szCs w:val="28"/>
          <w:lang w:val="uk-UA"/>
        </w:rPr>
        <w:sym w:font="Times New Roman CYR" w:char="00B0"/>
      </w:r>
      <w:r w:rsidRPr="009026CD">
        <w:rPr>
          <w:rFonts w:ascii="Times New Roman" w:hAnsi="Times New Roman"/>
          <w:sz w:val="28"/>
          <w:szCs w:val="28"/>
          <w:lang w:val="uk-UA"/>
        </w:rPr>
        <w:t xml:space="preserve">С цей процес проходить 14-20 днів. За цей час у листках нагромаджуються високоенергетичні речовини (цукор, </w:t>
      </w:r>
      <w:proofErr w:type="spellStart"/>
      <w:r w:rsidRPr="009026CD">
        <w:rPr>
          <w:rFonts w:ascii="Times New Roman" w:hAnsi="Times New Roman"/>
          <w:sz w:val="28"/>
          <w:szCs w:val="28"/>
          <w:lang w:val="uk-UA"/>
        </w:rPr>
        <w:t>пентозан</w:t>
      </w:r>
      <w:proofErr w:type="spellEnd"/>
      <w:r w:rsidRPr="009026CD">
        <w:rPr>
          <w:rFonts w:ascii="Times New Roman" w:hAnsi="Times New Roman"/>
          <w:sz w:val="28"/>
          <w:szCs w:val="28"/>
          <w:lang w:val="uk-UA"/>
        </w:rPr>
        <w:t>, амінокислоти) з низькою точкою замерзання. Пізніше ці речовини переходять в кореневу шийку та точку росту. Внаслідок відтікання вільної води з клітин у рослинах підвищується стійкість до низьких температур. За оптимальних умов період осіннього росту повинен тривати 50-60 днів, після якого рослини входять у зиму з добре розвиненою листковою розеткою і кореневою системою 100-150 см (довжина головного стрижня кореня 15-20 см), що є основою успішної перезимівлі.</w:t>
      </w:r>
    </w:p>
    <w:p w14:paraId="55CA2553"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Однозначно найкраще перезимовують рослини які сформували розетку 6-8 справжніх листків, діаметром кореневої шийки не менш ніж 8 мм і довжиною </w:t>
      </w:r>
      <w:r w:rsidRPr="009026CD">
        <w:rPr>
          <w:rFonts w:ascii="Times New Roman" w:hAnsi="Times New Roman"/>
          <w:sz w:val="28"/>
          <w:szCs w:val="28"/>
          <w:lang w:val="uk-UA"/>
        </w:rPr>
        <w:lastRenderedPageBreak/>
        <w:t xml:space="preserve">стебла від 8 до 10 см і мають висоту розташування точки росту 2-3 см (не більше). Такі рослини ріпаку озимого можуть витримувати температури до </w:t>
      </w:r>
      <w:r w:rsidR="00630D7D" w:rsidRPr="009026CD">
        <w:rPr>
          <w:rFonts w:ascii="Times New Roman" w:hAnsi="Times New Roman"/>
          <w:sz w:val="28"/>
          <w:szCs w:val="28"/>
          <w:lang w:val="uk-UA"/>
        </w:rPr>
        <w:t>-</w:t>
      </w:r>
      <w:r w:rsidRPr="009026CD">
        <w:rPr>
          <w:rFonts w:ascii="Times New Roman" w:hAnsi="Times New Roman"/>
          <w:sz w:val="28"/>
          <w:szCs w:val="28"/>
          <w:lang w:val="uk-UA"/>
        </w:rPr>
        <w:t>21- 22</w:t>
      </w:r>
      <w:r w:rsidR="009026CD" w:rsidRPr="009026CD">
        <w:rPr>
          <w:rFonts w:ascii="Times New Roman" w:hAnsi="Times New Roman"/>
          <w:sz w:val="28"/>
          <w:szCs w:val="28"/>
          <w:lang w:val="uk-UA"/>
        </w:rPr>
        <w:t>ºС</w:t>
      </w:r>
      <w:r w:rsidRPr="009026CD">
        <w:rPr>
          <w:rFonts w:ascii="Times New Roman" w:hAnsi="Times New Roman"/>
          <w:sz w:val="28"/>
          <w:szCs w:val="28"/>
          <w:lang w:val="uk-UA"/>
        </w:rPr>
        <w:t>.</w:t>
      </w:r>
    </w:p>
    <w:p w14:paraId="4706CDA6"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Рослини ріпаку озимого, що сформували розетку з 6 листків, витримують температури на рівні кореневої шийки до -16-17</w:t>
      </w:r>
      <w:r w:rsidR="009026CD" w:rsidRPr="009026CD">
        <w:rPr>
          <w:rFonts w:ascii="Times New Roman" w:hAnsi="Times New Roman"/>
          <w:sz w:val="28"/>
          <w:szCs w:val="28"/>
          <w:lang w:val="uk-UA"/>
        </w:rPr>
        <w:t>ºС</w:t>
      </w:r>
      <w:r w:rsidRPr="009026CD">
        <w:rPr>
          <w:rFonts w:ascii="Times New Roman" w:hAnsi="Times New Roman"/>
          <w:sz w:val="28"/>
          <w:szCs w:val="28"/>
          <w:lang w:val="uk-UA"/>
        </w:rPr>
        <w:t>.</w:t>
      </w:r>
    </w:p>
    <w:p w14:paraId="6B0C33BE"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Ріпак озимий, рослини якого мають недорозвинену розетку з 4-5 листків, кореневу систему, яка сягає менш ніж 90 см (головний стрижень 7-9 см) може загинути за температури повітря -8-12 </w:t>
      </w:r>
      <w:r w:rsidR="009026CD" w:rsidRPr="009026CD">
        <w:rPr>
          <w:rFonts w:ascii="Times New Roman" w:hAnsi="Times New Roman"/>
          <w:sz w:val="28"/>
          <w:szCs w:val="28"/>
          <w:lang w:val="uk-UA"/>
        </w:rPr>
        <w:t>ºС</w:t>
      </w:r>
      <w:r w:rsidRPr="009026CD">
        <w:rPr>
          <w:rFonts w:ascii="Times New Roman" w:hAnsi="Times New Roman"/>
          <w:sz w:val="28"/>
          <w:szCs w:val="28"/>
          <w:lang w:val="uk-UA"/>
        </w:rPr>
        <w:t>.</w:t>
      </w:r>
    </w:p>
    <w:p w14:paraId="4E29E314" w14:textId="77777777" w:rsidR="007803C8" w:rsidRPr="009026CD" w:rsidRDefault="007803C8" w:rsidP="007803C8">
      <w:pPr>
        <w:pStyle w:val="23"/>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Найбільш уразлива до низьких температур коренева шийка. Причинами вимерзання можуть бути різке та раптове зниження температури а також переростання ріпаку з осені, а навесні найчастіше під час раптового повернення холодів. При переростанні, коли ґрунт не мерзлий і рослини покриті сніговим покривом виникатиме загроза випадання посівів ріпаку. Причиною цього є велика витрата накопичених поживних речовин на дихання та ростові процеси. Якщо цей процес буде тривати більше 50 днів, як правило, окрім випадання рослини будуть сильно вражені хворобами (пліснява, </w:t>
      </w:r>
      <w:proofErr w:type="spellStart"/>
      <w:r w:rsidRPr="009026CD">
        <w:rPr>
          <w:rFonts w:ascii="Times New Roman" w:hAnsi="Times New Roman"/>
          <w:sz w:val="28"/>
          <w:szCs w:val="28"/>
          <w:lang w:val="uk-UA"/>
        </w:rPr>
        <w:t>фомоз</w:t>
      </w:r>
      <w:proofErr w:type="spellEnd"/>
      <w:r w:rsidRPr="009026CD">
        <w:rPr>
          <w:rFonts w:ascii="Times New Roman" w:hAnsi="Times New Roman"/>
          <w:sz w:val="28"/>
          <w:szCs w:val="28"/>
          <w:lang w:val="uk-UA"/>
        </w:rPr>
        <w:t xml:space="preserve">, інше). Такі посіви не в змозі забезпечити високий рівень урожайності та потребуватимуть спеціального догляду (мікроелементи, </w:t>
      </w:r>
      <w:proofErr w:type="spellStart"/>
      <w:r w:rsidRPr="009026CD">
        <w:rPr>
          <w:rFonts w:ascii="Times New Roman" w:hAnsi="Times New Roman"/>
          <w:sz w:val="28"/>
          <w:szCs w:val="28"/>
          <w:lang w:val="uk-UA"/>
        </w:rPr>
        <w:t>рістстимулюючі</w:t>
      </w:r>
      <w:proofErr w:type="spellEnd"/>
      <w:r w:rsidRPr="009026CD">
        <w:rPr>
          <w:rFonts w:ascii="Times New Roman" w:hAnsi="Times New Roman"/>
          <w:sz w:val="28"/>
          <w:szCs w:val="28"/>
          <w:lang w:val="uk-UA"/>
        </w:rPr>
        <w:t xml:space="preserve"> добрива).</w:t>
      </w:r>
    </w:p>
    <w:p w14:paraId="37F95533" w14:textId="77777777" w:rsidR="007803C8" w:rsidRPr="009026CD" w:rsidRDefault="007803C8" w:rsidP="007803C8">
      <w:pPr>
        <w:pStyle w:val="a3"/>
        <w:spacing w:before="0" w:beforeAutospacing="0" w:after="0" w:afterAutospacing="0" w:line="360" w:lineRule="auto"/>
        <w:ind w:firstLine="709"/>
        <w:jc w:val="both"/>
        <w:rPr>
          <w:sz w:val="28"/>
          <w:szCs w:val="28"/>
          <w:lang w:val="uk-UA"/>
        </w:rPr>
      </w:pPr>
      <w:r w:rsidRPr="009026CD">
        <w:rPr>
          <w:sz w:val="28"/>
          <w:szCs w:val="28"/>
          <w:lang w:val="uk-UA"/>
        </w:rPr>
        <w:t xml:space="preserve">Густота стояння рослин істотно впливає на винесення рослинами точки росту, розвитку кореневої системи в осінній період, що має пряме відношення до зимостійкості та продуктивності рослин. Чим більша густота, тим гірша зимостійкість і нижча продуктивність. </w:t>
      </w:r>
    </w:p>
    <w:p w14:paraId="734664AF"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Густота рослин перед входом в зиму повинна складати для сортів ріпаку 60-80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для гібридів – 50-60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w:t>
      </w:r>
    </w:p>
    <w:p w14:paraId="6E9181A3" w14:textId="77777777" w:rsidR="007803C8" w:rsidRPr="009026CD" w:rsidRDefault="007803C8" w:rsidP="007803C8">
      <w:pPr>
        <w:pStyle w:val="a3"/>
        <w:spacing w:before="0" w:beforeAutospacing="0" w:after="0" w:afterAutospacing="0" w:line="360" w:lineRule="auto"/>
        <w:ind w:firstLine="709"/>
        <w:jc w:val="both"/>
        <w:rPr>
          <w:sz w:val="28"/>
          <w:szCs w:val="28"/>
          <w:lang w:val="uk-UA" w:eastAsia="uk-UA"/>
        </w:rPr>
      </w:pPr>
      <w:r w:rsidRPr="009026CD">
        <w:rPr>
          <w:sz w:val="28"/>
          <w:szCs w:val="28"/>
          <w:lang w:val="uk-UA" w:eastAsia="uk-UA"/>
        </w:rPr>
        <w:t>При переростанні і при загущених посівах доцільним було з осені використовувати регулятори росту із фунгіцидною дією.</w:t>
      </w:r>
    </w:p>
    <w:p w14:paraId="5F2731FD"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У період відновлення весняної вегетації необхідно проводити подальший постійний моніторинг життєздатності та густоти стеблостою рослин. Рішення про </w:t>
      </w:r>
      <w:r w:rsidRPr="009026CD">
        <w:rPr>
          <w:rFonts w:ascii="Times New Roman" w:hAnsi="Times New Roman"/>
          <w:sz w:val="28"/>
          <w:szCs w:val="28"/>
          <w:lang w:val="uk-UA"/>
        </w:rPr>
        <w:lastRenderedPageBreak/>
        <w:t>подальший догляд, або пересівання ріпаку можна приймати, враховуючи густоту, яка визначається за наступними параметрами:</w:t>
      </w:r>
    </w:p>
    <w:p w14:paraId="7DB5A6C6" w14:textId="77777777" w:rsidR="007803C8" w:rsidRPr="009026CD" w:rsidRDefault="007803C8" w:rsidP="007803C8">
      <w:pPr>
        <w:spacing w:after="0" w:line="360" w:lineRule="auto"/>
        <w:jc w:val="both"/>
        <w:rPr>
          <w:rFonts w:ascii="Times New Roman" w:hAnsi="Times New Roman"/>
          <w:sz w:val="28"/>
          <w:szCs w:val="28"/>
          <w:lang w:val="uk-UA"/>
        </w:rPr>
      </w:pPr>
      <w:r w:rsidRPr="009026CD">
        <w:rPr>
          <w:rFonts w:ascii="Times New Roman" w:hAnsi="Times New Roman"/>
          <w:sz w:val="28"/>
          <w:szCs w:val="28"/>
          <w:lang w:val="uk-UA"/>
        </w:rPr>
        <w:t xml:space="preserve">- за густоти стояння рослин більше 40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посіви вважаються добрими;</w:t>
      </w:r>
    </w:p>
    <w:p w14:paraId="3CCC0167" w14:textId="77777777" w:rsidR="007803C8" w:rsidRPr="009026CD" w:rsidRDefault="007803C8" w:rsidP="007803C8">
      <w:pPr>
        <w:pStyle w:val="af4"/>
        <w:spacing w:after="0" w:line="360" w:lineRule="auto"/>
        <w:ind w:left="0"/>
        <w:jc w:val="both"/>
        <w:rPr>
          <w:rFonts w:ascii="Times New Roman" w:hAnsi="Times New Roman"/>
          <w:sz w:val="28"/>
          <w:szCs w:val="28"/>
          <w:lang w:val="uk-UA"/>
        </w:rPr>
      </w:pPr>
      <w:r w:rsidRPr="009026CD">
        <w:rPr>
          <w:rFonts w:ascii="Times New Roman" w:hAnsi="Times New Roman"/>
          <w:sz w:val="28"/>
          <w:szCs w:val="28"/>
          <w:lang w:val="uk-UA"/>
        </w:rPr>
        <w:t>- за рівномірного розподілу і наявності на 1 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30-40 рослин – задовільними;</w:t>
      </w:r>
    </w:p>
    <w:p w14:paraId="795E8F7A" w14:textId="77777777" w:rsidR="007803C8" w:rsidRPr="009026CD" w:rsidRDefault="007803C8" w:rsidP="007803C8">
      <w:pPr>
        <w:pStyle w:val="af4"/>
        <w:spacing w:after="0" w:line="360" w:lineRule="auto"/>
        <w:ind w:left="0"/>
        <w:jc w:val="both"/>
        <w:rPr>
          <w:rFonts w:ascii="Times New Roman" w:hAnsi="Times New Roman"/>
          <w:sz w:val="28"/>
          <w:szCs w:val="28"/>
          <w:lang w:val="uk-UA"/>
        </w:rPr>
      </w:pPr>
      <w:r w:rsidRPr="009026CD">
        <w:rPr>
          <w:rFonts w:ascii="Times New Roman" w:hAnsi="Times New Roman"/>
          <w:sz w:val="28"/>
          <w:szCs w:val="28"/>
          <w:lang w:val="uk-UA"/>
        </w:rPr>
        <w:t>- за наявності менше 20 рослин на 1 м</w:t>
      </w:r>
      <w:r w:rsidRPr="009026CD">
        <w:rPr>
          <w:rFonts w:ascii="Times New Roman" w:hAnsi="Times New Roman"/>
          <w:sz w:val="28"/>
          <w:szCs w:val="28"/>
          <w:vertAlign w:val="superscript"/>
          <w:lang w:val="uk-UA"/>
        </w:rPr>
        <w:t xml:space="preserve">2 </w:t>
      </w:r>
      <w:r w:rsidRPr="009026CD">
        <w:rPr>
          <w:rFonts w:ascii="Times New Roman" w:hAnsi="Times New Roman"/>
          <w:sz w:val="28"/>
          <w:szCs w:val="28"/>
          <w:lang w:val="uk-UA"/>
        </w:rPr>
        <w:t>посіви необхідно пересіяти ріпаком ярим, або іншими культурами (з урахуванням внесених мінеральних добрив і гербіцидів).</w:t>
      </w:r>
    </w:p>
    <w:p w14:paraId="3BB32AF7"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При пересіві необхідно враховувати і таку особливість ріпаку озимого, як здатність його за рахунок сильного розгалуження вирівняти недоліки в щільності стеблостою. Якщо конус не зруйновано, то проростання відбувається з добре розвиненої кореневої шийки. При зруйнованому конусі наростання можуть прорости додаткові бруньки і утворитися вторинні стебла. Враховуючи, що утворення вторинних стебел відбувається повільніше ніж регенерація непорушеного головного стебла, рішення про пересів ріпаку озимого слід приймати тільки за результатами детального моніторингу стану посіву після початку вегетації.</w:t>
      </w:r>
    </w:p>
    <w:p w14:paraId="63841215"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Утворення бруньок та підвищення продуктивності ріпаку необхідно </w:t>
      </w:r>
      <w:proofErr w:type="spellStart"/>
      <w:r w:rsidRPr="009026CD">
        <w:rPr>
          <w:rFonts w:ascii="Times New Roman" w:hAnsi="Times New Roman"/>
          <w:sz w:val="28"/>
          <w:szCs w:val="28"/>
          <w:lang w:val="uk-UA"/>
        </w:rPr>
        <w:t>простимулювати</w:t>
      </w:r>
      <w:proofErr w:type="spellEnd"/>
      <w:r w:rsidRPr="009026CD">
        <w:rPr>
          <w:rFonts w:ascii="Times New Roman" w:hAnsi="Times New Roman"/>
          <w:sz w:val="28"/>
          <w:szCs w:val="28"/>
          <w:lang w:val="uk-UA"/>
        </w:rPr>
        <w:t xml:space="preserve"> внесенням азотних добрив у дозі 30-50 кг/га діючої речовини при відновленні вегетації, близько 60 кг/га </w:t>
      </w:r>
      <w:proofErr w:type="spellStart"/>
      <w:r w:rsidRPr="009026CD">
        <w:rPr>
          <w:rFonts w:ascii="Times New Roman" w:hAnsi="Times New Roman"/>
          <w:sz w:val="28"/>
          <w:szCs w:val="28"/>
          <w:lang w:val="uk-UA"/>
        </w:rPr>
        <w:t>д.р</w:t>
      </w:r>
      <w:proofErr w:type="spellEnd"/>
      <w:r w:rsidRPr="009026CD">
        <w:rPr>
          <w:rFonts w:ascii="Times New Roman" w:hAnsi="Times New Roman"/>
          <w:sz w:val="28"/>
          <w:szCs w:val="28"/>
          <w:lang w:val="uk-UA"/>
        </w:rPr>
        <w:t>. – при стеблуванні культури та 30 кг/га – на початку бутонізації.</w:t>
      </w:r>
    </w:p>
    <w:p w14:paraId="5CB68CFD"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При виході із зими обов’язкове підживлення азотними добривами. В холодну і затяжну весну підживлення проводять двічі по 50-60 кг/га </w:t>
      </w:r>
      <w:proofErr w:type="spellStart"/>
      <w:r w:rsidRPr="009026CD">
        <w:rPr>
          <w:rFonts w:ascii="Times New Roman" w:hAnsi="Times New Roman"/>
          <w:sz w:val="28"/>
          <w:szCs w:val="28"/>
          <w:lang w:val="uk-UA"/>
        </w:rPr>
        <w:t>д.р</w:t>
      </w:r>
      <w:proofErr w:type="spellEnd"/>
      <w:r w:rsidRPr="009026CD">
        <w:rPr>
          <w:rFonts w:ascii="Times New Roman" w:hAnsi="Times New Roman"/>
          <w:sz w:val="28"/>
          <w:szCs w:val="28"/>
          <w:lang w:val="uk-UA"/>
        </w:rPr>
        <w:t>. азоту.</w:t>
      </w:r>
    </w:p>
    <w:p w14:paraId="624BAC2F" w14:textId="77777777" w:rsidR="007803C8" w:rsidRPr="009026CD" w:rsidRDefault="007803C8" w:rsidP="007803C8">
      <w:pPr>
        <w:pStyle w:val="a3"/>
        <w:spacing w:before="0" w:beforeAutospacing="0" w:after="0" w:afterAutospacing="0" w:line="360" w:lineRule="auto"/>
        <w:ind w:firstLine="709"/>
        <w:jc w:val="both"/>
        <w:rPr>
          <w:sz w:val="28"/>
          <w:szCs w:val="28"/>
          <w:lang w:val="uk-UA" w:eastAsia="uk-UA"/>
        </w:rPr>
      </w:pPr>
      <w:r w:rsidRPr="009026CD">
        <w:rPr>
          <w:sz w:val="28"/>
          <w:szCs w:val="28"/>
          <w:lang w:val="uk-UA" w:eastAsia="uk-UA"/>
        </w:rPr>
        <w:t>Якщо посіви слаборозвинені, то їх слід обробляти стимуляторами росту, мікробними препаратами та мікроелементами.</w:t>
      </w:r>
    </w:p>
    <w:p w14:paraId="0C1984F5" w14:textId="77777777" w:rsidR="007803C8" w:rsidRPr="009026CD" w:rsidRDefault="007803C8" w:rsidP="007803C8">
      <w:pPr>
        <w:pStyle w:val="a3"/>
        <w:spacing w:before="0" w:beforeAutospacing="0" w:after="0" w:afterAutospacing="0" w:line="360" w:lineRule="auto"/>
        <w:ind w:firstLine="709"/>
        <w:jc w:val="both"/>
        <w:rPr>
          <w:sz w:val="28"/>
          <w:szCs w:val="28"/>
          <w:lang w:val="uk-UA" w:eastAsia="uk-UA"/>
        </w:rPr>
      </w:pPr>
      <w:r w:rsidRPr="009026CD">
        <w:rPr>
          <w:sz w:val="28"/>
          <w:szCs w:val="28"/>
          <w:lang w:val="uk-UA" w:eastAsia="uk-UA"/>
        </w:rPr>
        <w:t xml:space="preserve">Внесення мікроелементів можна проводити у комплексі з іншими заходами по догляду за рослинами, якщо їх терміни співпадають (боротьба зі шкідниками, хворобами і ін.). </w:t>
      </w:r>
    </w:p>
    <w:p w14:paraId="4A0E6479" w14:textId="77777777" w:rsidR="007803C8" w:rsidRPr="009026CD" w:rsidRDefault="007803C8" w:rsidP="007803C8">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lastRenderedPageBreak/>
        <w:t>Пізнім посівам ріпаку озимого необхідно приділити особливу увагу, адже для слабких, недостатньо розвинених рослин весняний період може бути критичним. Недостатньо розвинена коренева система не в змозі компенсувати втрати рослиною вологи за чергування плюсових (денних) та мінусових (нічних) температур. Слабкі посіви, вдало перезимувавши під снігом, інколи не можуть витримати такої зміни температурного режиму і гинуть.</w:t>
      </w:r>
    </w:p>
    <w:p w14:paraId="25315C03"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uk-UA"/>
        </w:rPr>
        <w:t xml:space="preserve">Недостатнє внесення азоту можна доповнити дворазовим позакореневим підживленням 5-10% розчином карбаміду (15-30 кг на 300 л води) або КАС, при цьому необхідно строго дотримувати концентрацію розчину і не проводити оброблення у фазу цвітіння ріпаку. Підживлення магнієм можна проводити 2 рази у вигляді 2-4% розчину сірчанокислого магнію. Таким же способом можна застосовувати всі рідкі комплексні добрива, що містять азот, магній і сірку, а також мікроелементи. </w:t>
      </w:r>
    </w:p>
    <w:p w14:paraId="71A3A1B3" w14:textId="77777777" w:rsidR="007803C8" w:rsidRPr="009026CD" w:rsidRDefault="007803C8" w:rsidP="007803C8">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uk-UA"/>
        </w:rPr>
        <w:t>Розчини сечовини і рідкі комплексні добрива слід застосовувати спільно із засобами захисту рослин, коли терміни боротьби проти більшості шкідників і позакореневого підживлення співпадають.</w:t>
      </w:r>
    </w:p>
    <w:p w14:paraId="2D7F3C3A" w14:textId="77777777" w:rsidR="00BF67D6" w:rsidRPr="009026CD" w:rsidRDefault="00BF67D6">
      <w:pPr>
        <w:spacing w:after="0" w:line="240" w:lineRule="auto"/>
        <w:rPr>
          <w:rFonts w:ascii="Times New Roman" w:hAnsi="Times New Roman"/>
          <w:sz w:val="28"/>
          <w:szCs w:val="28"/>
          <w:lang w:val="uk-UA"/>
        </w:rPr>
      </w:pPr>
      <w:r w:rsidRPr="009026CD">
        <w:rPr>
          <w:rFonts w:ascii="Times New Roman" w:hAnsi="Times New Roman"/>
          <w:sz w:val="28"/>
          <w:szCs w:val="28"/>
          <w:lang w:val="uk-UA"/>
        </w:rPr>
        <w:br w:type="page"/>
      </w:r>
    </w:p>
    <w:p w14:paraId="05363BA4" w14:textId="77777777" w:rsidR="007967F8" w:rsidRPr="009026CD" w:rsidRDefault="007967F8" w:rsidP="00920BF9">
      <w:pPr>
        <w:autoSpaceDE w:val="0"/>
        <w:autoSpaceDN w:val="0"/>
        <w:adjustRightInd w:val="0"/>
        <w:spacing w:after="0" w:line="360" w:lineRule="auto"/>
        <w:jc w:val="center"/>
        <w:rPr>
          <w:rFonts w:ascii="Times New Roman" w:eastAsia="T" w:hAnsi="Times New Roman"/>
          <w:b/>
          <w:sz w:val="28"/>
          <w:szCs w:val="28"/>
          <w:lang w:val="uk-UA" w:eastAsia="ru-RU"/>
        </w:rPr>
      </w:pPr>
      <w:bookmarkStart w:id="1" w:name="bookmark4"/>
      <w:r w:rsidRPr="009026CD">
        <w:rPr>
          <w:rFonts w:ascii="Times New Roman" w:eastAsia="T" w:hAnsi="Times New Roman"/>
          <w:b/>
          <w:sz w:val="28"/>
          <w:szCs w:val="28"/>
          <w:lang w:val="uk-UA" w:eastAsia="ru-RU"/>
        </w:rPr>
        <w:lastRenderedPageBreak/>
        <w:t>СИСТЕМА ЗАХИСТУ ПОСІВІВ</w:t>
      </w:r>
      <w:bookmarkEnd w:id="1"/>
      <w:r w:rsidRPr="009026CD">
        <w:rPr>
          <w:rFonts w:ascii="Times New Roman" w:eastAsia="T" w:hAnsi="Times New Roman"/>
          <w:b/>
          <w:sz w:val="28"/>
          <w:szCs w:val="28"/>
          <w:lang w:val="uk-UA" w:eastAsia="ru-RU"/>
        </w:rPr>
        <w:t xml:space="preserve"> ОЗИМИХ КУЛЬТУР</w:t>
      </w:r>
    </w:p>
    <w:p w14:paraId="0C9AA965" w14:textId="77777777" w:rsidR="00920BF9" w:rsidRPr="009026CD" w:rsidRDefault="00920BF9" w:rsidP="003F06F3">
      <w:pPr>
        <w:autoSpaceDE w:val="0"/>
        <w:autoSpaceDN w:val="0"/>
        <w:adjustRightInd w:val="0"/>
        <w:spacing w:after="0" w:line="360" w:lineRule="auto"/>
        <w:jc w:val="center"/>
        <w:rPr>
          <w:rFonts w:ascii="Times New Roman" w:eastAsia="T" w:hAnsi="Times New Roman"/>
          <w:sz w:val="28"/>
          <w:szCs w:val="28"/>
          <w:lang w:val="uk-UA" w:eastAsia="ru-RU"/>
        </w:rPr>
      </w:pPr>
    </w:p>
    <w:p w14:paraId="24613E9E" w14:textId="77777777" w:rsidR="004C17A2" w:rsidRPr="009026CD" w:rsidRDefault="004C17A2" w:rsidP="004C17A2">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Суттєві зміни кліматичних умов і природні еволюційні процеси в популяціях збудників хвороб сприяють генетичній і трофічній різноманітності останніх. Все це посилює </w:t>
      </w:r>
      <w:proofErr w:type="spellStart"/>
      <w:r w:rsidRPr="009026CD">
        <w:rPr>
          <w:rFonts w:ascii="Times New Roman" w:hAnsi="Times New Roman"/>
          <w:sz w:val="28"/>
          <w:szCs w:val="28"/>
          <w:lang w:val="uk-UA"/>
        </w:rPr>
        <w:t>шкодочинність</w:t>
      </w:r>
      <w:proofErr w:type="spellEnd"/>
      <w:r w:rsidRPr="009026CD">
        <w:rPr>
          <w:rFonts w:ascii="Times New Roman" w:hAnsi="Times New Roman"/>
          <w:sz w:val="28"/>
          <w:szCs w:val="28"/>
          <w:lang w:val="uk-UA"/>
        </w:rPr>
        <w:t xml:space="preserve"> як поширених </w:t>
      </w:r>
      <w:proofErr w:type="spellStart"/>
      <w:r w:rsidRPr="009026CD">
        <w:rPr>
          <w:rFonts w:ascii="Times New Roman" w:hAnsi="Times New Roman"/>
          <w:sz w:val="28"/>
          <w:szCs w:val="28"/>
          <w:lang w:val="uk-UA"/>
        </w:rPr>
        <w:t>хвороб</w:t>
      </w:r>
      <w:proofErr w:type="spellEnd"/>
      <w:r w:rsidRPr="009026CD">
        <w:rPr>
          <w:rFonts w:ascii="Times New Roman" w:hAnsi="Times New Roman"/>
          <w:sz w:val="28"/>
          <w:szCs w:val="28"/>
          <w:lang w:val="uk-UA"/>
        </w:rPr>
        <w:t>, так і тих, які раніше не мали практичного значення.</w:t>
      </w:r>
    </w:p>
    <w:p w14:paraId="41ABEC58" w14:textId="77777777" w:rsidR="004C17A2" w:rsidRPr="00CC7F8A" w:rsidRDefault="004C17A2" w:rsidP="004C17A2">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Ураженість хворобами озимих зернових культур під час відновлення вегетації у значній мірі залежить від запасів вологи в </w:t>
      </w:r>
      <w:r w:rsidR="006F3ECF" w:rsidRPr="009026CD">
        <w:rPr>
          <w:rFonts w:ascii="Times New Roman" w:hAnsi="Times New Roman"/>
          <w:sz w:val="28"/>
          <w:szCs w:val="28"/>
          <w:lang w:val="uk-UA"/>
        </w:rPr>
        <w:t>ґрунті</w:t>
      </w:r>
      <w:r w:rsidRPr="009026CD">
        <w:rPr>
          <w:rFonts w:ascii="Times New Roman" w:hAnsi="Times New Roman"/>
          <w:sz w:val="28"/>
          <w:szCs w:val="28"/>
          <w:lang w:val="uk-UA"/>
        </w:rPr>
        <w:t xml:space="preserve">. Погодні умови зимового </w:t>
      </w:r>
      <w:r w:rsidRPr="00CC7F8A">
        <w:rPr>
          <w:rFonts w:ascii="Times New Roman" w:hAnsi="Times New Roman"/>
          <w:sz w:val="28"/>
          <w:szCs w:val="28"/>
          <w:lang w:val="uk-UA"/>
        </w:rPr>
        <w:t xml:space="preserve">періоду </w:t>
      </w:r>
      <w:r w:rsidR="008206D6" w:rsidRPr="00CC7F8A">
        <w:rPr>
          <w:rFonts w:ascii="Times New Roman" w:hAnsi="Times New Roman"/>
          <w:sz w:val="28"/>
          <w:szCs w:val="28"/>
          <w:lang w:val="uk-UA"/>
        </w:rPr>
        <w:t>2026</w:t>
      </w:r>
      <w:r w:rsidRPr="00CC7F8A">
        <w:rPr>
          <w:rFonts w:ascii="Times New Roman" w:hAnsi="Times New Roman"/>
          <w:sz w:val="28"/>
          <w:szCs w:val="28"/>
          <w:lang w:val="uk-UA"/>
        </w:rPr>
        <w:t xml:space="preserve"> року: різке коливання температур, </w:t>
      </w:r>
      <w:r w:rsidR="00A705A3" w:rsidRPr="00CC7F8A">
        <w:rPr>
          <w:rFonts w:ascii="Times New Roman" w:hAnsi="Times New Roman"/>
          <w:sz w:val="28"/>
          <w:szCs w:val="28"/>
          <w:lang w:val="uk-UA"/>
        </w:rPr>
        <w:t>значна кількість опадів</w:t>
      </w:r>
      <w:r w:rsidRPr="00CC7F8A">
        <w:rPr>
          <w:rFonts w:ascii="Times New Roman" w:hAnsi="Times New Roman"/>
          <w:sz w:val="28"/>
          <w:szCs w:val="28"/>
          <w:lang w:val="uk-UA"/>
        </w:rPr>
        <w:t xml:space="preserve"> у вигляді снігу та дощу, </w:t>
      </w:r>
      <w:r w:rsidR="00F42EEB" w:rsidRPr="00CC7F8A">
        <w:rPr>
          <w:rFonts w:ascii="Times New Roman" w:hAnsi="Times New Roman"/>
          <w:sz w:val="28"/>
          <w:szCs w:val="28"/>
          <w:lang w:val="uk-UA"/>
        </w:rPr>
        <w:t>створюють сприятливі умови для розвитку та по</w:t>
      </w:r>
      <w:r w:rsidRPr="00CC7F8A">
        <w:rPr>
          <w:rFonts w:ascii="Times New Roman" w:hAnsi="Times New Roman"/>
          <w:sz w:val="28"/>
          <w:szCs w:val="28"/>
          <w:lang w:val="uk-UA"/>
        </w:rPr>
        <w:t>ширенн</w:t>
      </w:r>
      <w:r w:rsidR="00C00AC8" w:rsidRPr="00CC7F8A">
        <w:rPr>
          <w:rFonts w:ascii="Times New Roman" w:hAnsi="Times New Roman"/>
          <w:sz w:val="28"/>
          <w:szCs w:val="28"/>
          <w:lang w:val="uk-UA"/>
        </w:rPr>
        <w:t>я</w:t>
      </w:r>
      <w:r w:rsidRPr="00CC7F8A">
        <w:rPr>
          <w:rFonts w:ascii="Times New Roman" w:hAnsi="Times New Roman"/>
          <w:sz w:val="28"/>
          <w:szCs w:val="28"/>
          <w:lang w:val="uk-UA"/>
        </w:rPr>
        <w:t xml:space="preserve"> таких хвороб, як борошниста роса, </w:t>
      </w:r>
      <w:proofErr w:type="spellStart"/>
      <w:r w:rsidRPr="00CC7F8A">
        <w:rPr>
          <w:rFonts w:ascii="Times New Roman" w:hAnsi="Times New Roman"/>
          <w:sz w:val="28"/>
          <w:szCs w:val="28"/>
          <w:lang w:val="uk-UA"/>
        </w:rPr>
        <w:t>септоріоз</w:t>
      </w:r>
      <w:proofErr w:type="spellEnd"/>
      <w:r w:rsidRPr="00CC7F8A">
        <w:rPr>
          <w:rFonts w:ascii="Times New Roman" w:hAnsi="Times New Roman"/>
          <w:sz w:val="28"/>
          <w:szCs w:val="28"/>
          <w:lang w:val="uk-UA"/>
        </w:rPr>
        <w:t xml:space="preserve">, кореневі гнилі, </w:t>
      </w:r>
      <w:proofErr w:type="spellStart"/>
      <w:r w:rsidRPr="00CC7F8A">
        <w:rPr>
          <w:rFonts w:ascii="Times New Roman" w:hAnsi="Times New Roman"/>
          <w:sz w:val="28"/>
          <w:szCs w:val="28"/>
          <w:lang w:val="uk-UA"/>
        </w:rPr>
        <w:t>гельмінтоспоріоз</w:t>
      </w:r>
      <w:proofErr w:type="spellEnd"/>
      <w:r w:rsidRPr="00CC7F8A">
        <w:rPr>
          <w:rFonts w:ascii="Times New Roman" w:hAnsi="Times New Roman"/>
          <w:sz w:val="28"/>
          <w:szCs w:val="28"/>
          <w:lang w:val="uk-UA"/>
        </w:rPr>
        <w:t>, фузаріоз.</w:t>
      </w:r>
    </w:p>
    <w:p w14:paraId="7B96C79A" w14:textId="77777777" w:rsidR="004C17A2" w:rsidRPr="009026CD" w:rsidRDefault="004C17A2" w:rsidP="004C17A2">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Враховуючи вищезазначене, слід бути готовими до своєчасного та ефективного захисту посівів. При цьому переважати має превентивне (</w:t>
      </w:r>
      <w:proofErr w:type="spellStart"/>
      <w:r w:rsidRPr="009026CD">
        <w:rPr>
          <w:rFonts w:ascii="Times New Roman" w:hAnsi="Times New Roman"/>
          <w:iCs/>
          <w:sz w:val="28"/>
          <w:szCs w:val="28"/>
          <w:lang w:val="uk-UA" w:eastAsia="ru-RU"/>
        </w:rPr>
        <w:t>упереджувальне</w:t>
      </w:r>
      <w:proofErr w:type="spellEnd"/>
      <w:r w:rsidRPr="009026CD">
        <w:rPr>
          <w:rFonts w:ascii="Times New Roman" w:hAnsi="Times New Roman"/>
          <w:iCs/>
          <w:sz w:val="28"/>
          <w:szCs w:val="28"/>
          <w:lang w:val="uk-UA" w:eastAsia="ru-RU"/>
        </w:rPr>
        <w:t>) застосування фунгіцидів, що забезпечують ефективність за понижених добових температур. Асортимент препаратів при цьому має відповідати родовим та видовим особливостям патогенів, які однак, мають бути уточнені в конкретних умовах весни, поля</w:t>
      </w:r>
      <w:r w:rsidR="00C00AC8" w:rsidRPr="009026CD">
        <w:rPr>
          <w:rFonts w:ascii="Times New Roman" w:hAnsi="Times New Roman"/>
          <w:iCs/>
          <w:sz w:val="28"/>
          <w:szCs w:val="28"/>
          <w:lang w:val="uk-UA" w:eastAsia="ru-RU"/>
        </w:rPr>
        <w:t>,</w:t>
      </w:r>
      <w:r w:rsidRPr="009026CD">
        <w:rPr>
          <w:rFonts w:ascii="Times New Roman" w:hAnsi="Times New Roman"/>
          <w:iCs/>
          <w:sz w:val="28"/>
          <w:szCs w:val="28"/>
          <w:lang w:val="uk-UA" w:eastAsia="ru-RU"/>
        </w:rPr>
        <w:t xml:space="preserve"> попередника тощо.</w:t>
      </w:r>
    </w:p>
    <w:p w14:paraId="627464C4" w14:textId="77777777" w:rsidR="004C17A2" w:rsidRPr="009026CD" w:rsidRDefault="004C17A2" w:rsidP="004C17A2">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При застосуванні фунгіцидів важливо не пропускати строки їх внесення та критичну фазу розвитку хвороби, оскільки при цьому використання навіть найсучасніших препаратів буде мало корисним.</w:t>
      </w:r>
    </w:p>
    <w:p w14:paraId="264A9CEE" w14:textId="77777777" w:rsidR="004C17A2" w:rsidRPr="009026CD" w:rsidRDefault="004C17A2" w:rsidP="004C17A2">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Вибір препаратів слід проводити відповідно спектру їхньої фунгіцидної дії. Проти борошнистої роси доцільно застосовувати </w:t>
      </w:r>
      <w:proofErr w:type="spellStart"/>
      <w:r w:rsidRPr="009026CD">
        <w:rPr>
          <w:rFonts w:ascii="Times New Roman" w:hAnsi="Times New Roman"/>
          <w:iCs/>
          <w:sz w:val="28"/>
          <w:szCs w:val="28"/>
          <w:lang w:val="uk-UA" w:eastAsia="ru-RU"/>
        </w:rPr>
        <w:t>Фундазол</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Бенлат</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Дерозал</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Байлетон</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Топсін</w:t>
      </w:r>
      <w:proofErr w:type="spellEnd"/>
      <w:r w:rsidRPr="009026CD">
        <w:rPr>
          <w:rFonts w:ascii="Times New Roman" w:hAnsi="Times New Roman"/>
          <w:iCs/>
          <w:sz w:val="28"/>
          <w:szCs w:val="28"/>
          <w:lang w:val="uk-UA" w:eastAsia="ru-RU"/>
        </w:rPr>
        <w:t xml:space="preserve"> М, </w:t>
      </w:r>
      <w:proofErr w:type="spellStart"/>
      <w:r w:rsidRPr="009026CD">
        <w:rPr>
          <w:rFonts w:ascii="Times New Roman" w:hAnsi="Times New Roman"/>
          <w:iCs/>
          <w:sz w:val="28"/>
          <w:szCs w:val="28"/>
          <w:lang w:val="uk-UA" w:eastAsia="ru-RU"/>
        </w:rPr>
        <w:t>Флексіті</w:t>
      </w:r>
      <w:proofErr w:type="spellEnd"/>
      <w:r w:rsidRPr="009026CD">
        <w:rPr>
          <w:rFonts w:ascii="Times New Roman" w:hAnsi="Times New Roman"/>
          <w:iCs/>
          <w:sz w:val="28"/>
          <w:szCs w:val="28"/>
          <w:lang w:val="uk-UA" w:eastAsia="ru-RU"/>
        </w:rPr>
        <w:t xml:space="preserve">; проти бурої листкової іржі та </w:t>
      </w:r>
      <w:proofErr w:type="spellStart"/>
      <w:r w:rsidRPr="009026CD">
        <w:rPr>
          <w:rFonts w:ascii="Times New Roman" w:hAnsi="Times New Roman"/>
          <w:iCs/>
          <w:sz w:val="28"/>
          <w:szCs w:val="28"/>
          <w:lang w:val="uk-UA" w:eastAsia="ru-RU"/>
        </w:rPr>
        <w:t>септоріозу</w:t>
      </w:r>
      <w:proofErr w:type="spellEnd"/>
      <w:r w:rsidRPr="009026CD">
        <w:rPr>
          <w:rFonts w:ascii="Times New Roman" w:hAnsi="Times New Roman"/>
          <w:iCs/>
          <w:sz w:val="28"/>
          <w:szCs w:val="28"/>
          <w:lang w:val="uk-UA" w:eastAsia="ru-RU"/>
        </w:rPr>
        <w:t> </w:t>
      </w:r>
      <w:r w:rsidRPr="009026CD">
        <w:rPr>
          <w:rFonts w:ascii="Times New Roman" w:hAnsi="Times New Roman"/>
          <w:sz w:val="28"/>
          <w:szCs w:val="28"/>
          <w:lang w:val="uk-UA"/>
        </w:rPr>
        <w:t>–</w:t>
      </w:r>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Байлетон</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Імпакт</w:t>
      </w:r>
      <w:proofErr w:type="spellEnd"/>
      <w:r w:rsidRPr="009026CD">
        <w:rPr>
          <w:rFonts w:ascii="Times New Roman" w:hAnsi="Times New Roman"/>
          <w:iCs/>
          <w:sz w:val="28"/>
          <w:szCs w:val="28"/>
          <w:lang w:val="uk-UA" w:eastAsia="ru-RU"/>
        </w:rPr>
        <w:t xml:space="preserve"> К, </w:t>
      </w:r>
      <w:proofErr w:type="spellStart"/>
      <w:r w:rsidRPr="009026CD">
        <w:rPr>
          <w:rFonts w:ascii="Times New Roman" w:hAnsi="Times New Roman"/>
          <w:iCs/>
          <w:sz w:val="28"/>
          <w:szCs w:val="28"/>
          <w:lang w:val="uk-UA" w:eastAsia="ru-RU"/>
        </w:rPr>
        <w:t>Рекс</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Дуо</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Фолікур</w:t>
      </w:r>
      <w:proofErr w:type="spellEnd"/>
      <w:r w:rsidRPr="009026CD">
        <w:rPr>
          <w:rFonts w:ascii="Times New Roman" w:hAnsi="Times New Roman"/>
          <w:iCs/>
          <w:sz w:val="28"/>
          <w:szCs w:val="28"/>
          <w:lang w:val="uk-UA" w:eastAsia="ru-RU"/>
        </w:rPr>
        <w:t xml:space="preserve"> БТ, </w:t>
      </w:r>
      <w:proofErr w:type="spellStart"/>
      <w:r w:rsidRPr="009026CD">
        <w:rPr>
          <w:rFonts w:ascii="Times New Roman" w:hAnsi="Times New Roman"/>
          <w:iCs/>
          <w:sz w:val="28"/>
          <w:szCs w:val="28"/>
          <w:lang w:val="uk-UA" w:eastAsia="ru-RU"/>
        </w:rPr>
        <w:t>Альто</w:t>
      </w:r>
      <w:proofErr w:type="spellEnd"/>
      <w:r w:rsidRPr="009026CD">
        <w:rPr>
          <w:rFonts w:ascii="Times New Roman" w:hAnsi="Times New Roman"/>
          <w:iCs/>
          <w:sz w:val="28"/>
          <w:szCs w:val="28"/>
          <w:lang w:val="uk-UA" w:eastAsia="ru-RU"/>
        </w:rPr>
        <w:t xml:space="preserve"> Супер, </w:t>
      </w:r>
      <w:proofErr w:type="spellStart"/>
      <w:r w:rsidRPr="009026CD">
        <w:rPr>
          <w:rFonts w:ascii="Times New Roman" w:hAnsi="Times New Roman"/>
          <w:iCs/>
          <w:sz w:val="28"/>
          <w:szCs w:val="28"/>
          <w:lang w:val="uk-UA" w:eastAsia="ru-RU"/>
        </w:rPr>
        <w:t>Амістар</w:t>
      </w:r>
      <w:proofErr w:type="spellEnd"/>
      <w:r w:rsidRPr="009026CD">
        <w:rPr>
          <w:rFonts w:ascii="Times New Roman" w:hAnsi="Times New Roman"/>
          <w:iCs/>
          <w:sz w:val="28"/>
          <w:szCs w:val="28"/>
          <w:lang w:val="uk-UA" w:eastAsia="ru-RU"/>
        </w:rPr>
        <w:t xml:space="preserve"> Екстра, </w:t>
      </w:r>
      <w:proofErr w:type="spellStart"/>
      <w:r w:rsidRPr="009026CD">
        <w:rPr>
          <w:rFonts w:ascii="Times New Roman" w:hAnsi="Times New Roman"/>
          <w:iCs/>
          <w:sz w:val="28"/>
          <w:szCs w:val="28"/>
          <w:lang w:val="uk-UA" w:eastAsia="ru-RU"/>
        </w:rPr>
        <w:t>Абакус</w:t>
      </w:r>
      <w:proofErr w:type="spellEnd"/>
      <w:r w:rsidRPr="009026CD">
        <w:rPr>
          <w:rFonts w:ascii="Times New Roman" w:hAnsi="Times New Roman"/>
          <w:iCs/>
          <w:sz w:val="28"/>
          <w:szCs w:val="28"/>
          <w:lang w:val="uk-UA" w:eastAsia="ru-RU"/>
        </w:rPr>
        <w:t xml:space="preserve">; проти </w:t>
      </w:r>
      <w:proofErr w:type="spellStart"/>
      <w:r w:rsidRPr="009026CD">
        <w:rPr>
          <w:rFonts w:ascii="Times New Roman" w:hAnsi="Times New Roman"/>
          <w:iCs/>
          <w:sz w:val="28"/>
          <w:szCs w:val="28"/>
          <w:lang w:val="uk-UA" w:eastAsia="ru-RU"/>
        </w:rPr>
        <w:t>церкоспорельозу</w:t>
      </w:r>
      <w:proofErr w:type="spellEnd"/>
      <w:r w:rsidRPr="009026CD">
        <w:rPr>
          <w:rFonts w:ascii="Times New Roman" w:hAnsi="Times New Roman"/>
          <w:iCs/>
          <w:sz w:val="28"/>
          <w:szCs w:val="28"/>
          <w:lang w:val="uk-UA" w:eastAsia="ru-RU"/>
        </w:rPr>
        <w:t xml:space="preserve"> </w:t>
      </w:r>
      <w:r w:rsidRPr="009026CD">
        <w:rPr>
          <w:rFonts w:ascii="Times New Roman" w:hAnsi="Times New Roman"/>
          <w:sz w:val="28"/>
          <w:szCs w:val="28"/>
          <w:lang w:val="uk-UA"/>
        </w:rPr>
        <w:t>–</w:t>
      </w:r>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Рекс</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Дуо</w:t>
      </w:r>
      <w:proofErr w:type="spellEnd"/>
      <w:r w:rsidRPr="009026CD">
        <w:rPr>
          <w:rFonts w:ascii="Times New Roman" w:hAnsi="Times New Roman"/>
          <w:iCs/>
          <w:sz w:val="28"/>
          <w:szCs w:val="28"/>
          <w:lang w:val="uk-UA" w:eastAsia="ru-RU"/>
        </w:rPr>
        <w:t xml:space="preserve">, Міраж, </w:t>
      </w:r>
      <w:proofErr w:type="spellStart"/>
      <w:r w:rsidRPr="009026CD">
        <w:rPr>
          <w:rFonts w:ascii="Times New Roman" w:hAnsi="Times New Roman"/>
          <w:iCs/>
          <w:sz w:val="28"/>
          <w:szCs w:val="28"/>
          <w:lang w:val="uk-UA" w:eastAsia="ru-RU"/>
        </w:rPr>
        <w:t>Імпакт</w:t>
      </w:r>
      <w:proofErr w:type="spellEnd"/>
      <w:r w:rsidRPr="009026CD">
        <w:rPr>
          <w:rFonts w:ascii="Times New Roman" w:hAnsi="Times New Roman"/>
          <w:iCs/>
          <w:sz w:val="28"/>
          <w:szCs w:val="28"/>
          <w:lang w:val="uk-UA" w:eastAsia="ru-RU"/>
        </w:rPr>
        <w:t xml:space="preserve"> К, </w:t>
      </w:r>
      <w:proofErr w:type="spellStart"/>
      <w:r w:rsidRPr="009026CD">
        <w:rPr>
          <w:rFonts w:ascii="Times New Roman" w:hAnsi="Times New Roman"/>
          <w:iCs/>
          <w:sz w:val="28"/>
          <w:szCs w:val="28"/>
          <w:lang w:val="uk-UA" w:eastAsia="ru-RU"/>
        </w:rPr>
        <w:t>Фундазол</w:t>
      </w:r>
      <w:proofErr w:type="spellEnd"/>
      <w:r w:rsidRPr="009026CD">
        <w:rPr>
          <w:rFonts w:ascii="Times New Roman" w:hAnsi="Times New Roman"/>
          <w:iCs/>
          <w:sz w:val="28"/>
          <w:szCs w:val="28"/>
          <w:lang w:val="uk-UA" w:eastAsia="ru-RU"/>
        </w:rPr>
        <w:t>.</w:t>
      </w:r>
    </w:p>
    <w:p w14:paraId="17731541" w14:textId="77777777" w:rsidR="004C17A2" w:rsidRPr="009026CD" w:rsidRDefault="004C17A2" w:rsidP="004C17A2">
      <w:pPr>
        <w:shd w:val="clear" w:color="auto" w:fill="FFFFFF"/>
        <w:spacing w:after="0" w:line="360" w:lineRule="auto"/>
        <w:ind w:firstLine="709"/>
        <w:jc w:val="both"/>
        <w:rPr>
          <w:rFonts w:ascii="Times New Roman" w:hAnsi="Times New Roman"/>
          <w:iCs/>
          <w:sz w:val="28"/>
          <w:szCs w:val="28"/>
          <w:lang w:val="uk-UA" w:eastAsia="ru-RU"/>
        </w:rPr>
      </w:pPr>
      <w:r w:rsidRPr="009026CD">
        <w:rPr>
          <w:rFonts w:ascii="Times New Roman" w:hAnsi="Times New Roman"/>
          <w:iCs/>
          <w:sz w:val="28"/>
          <w:szCs w:val="28"/>
          <w:lang w:val="uk-UA" w:eastAsia="ru-RU"/>
        </w:rPr>
        <w:t xml:space="preserve">За співпадіння термінів оброблення посівів проти хвороб, шкідників, або бур'янів можна застосувати бакові суміші. Але слід пам'ятати, що до складу </w:t>
      </w:r>
      <w:r w:rsidRPr="009026CD">
        <w:rPr>
          <w:rFonts w:ascii="Times New Roman" w:hAnsi="Times New Roman"/>
          <w:iCs/>
          <w:sz w:val="28"/>
          <w:szCs w:val="28"/>
          <w:lang w:val="uk-UA" w:eastAsia="ru-RU"/>
        </w:rPr>
        <w:lastRenderedPageBreak/>
        <w:t>бакових сумішей не повинно входити більше 4-х діючих речовин препаратів, включаючи добрива.</w:t>
      </w:r>
    </w:p>
    <w:p w14:paraId="35031A55"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На сьогодні через порушення технології вирощування озимини значно збільшується забур’яненість посівів, і, як наслідок, знижується урожайність. Дослідженнями встановлено, що наявність 10 рослин однорічних бур’янів на 1 м</w:t>
      </w:r>
      <w:r w:rsidRPr="009026CD">
        <w:rPr>
          <w:rFonts w:ascii="Times New Roman" w:hAnsi="Times New Roman"/>
          <w:iCs/>
          <w:sz w:val="28"/>
          <w:szCs w:val="28"/>
          <w:vertAlign w:val="superscript"/>
          <w:lang w:val="uk-UA" w:eastAsia="ru-RU"/>
        </w:rPr>
        <w:t>2</w:t>
      </w:r>
      <w:r w:rsidRPr="009026CD">
        <w:rPr>
          <w:rFonts w:ascii="Times New Roman" w:hAnsi="Times New Roman"/>
          <w:iCs/>
          <w:sz w:val="28"/>
          <w:szCs w:val="28"/>
          <w:lang w:val="uk-UA" w:eastAsia="ru-RU"/>
        </w:rPr>
        <w:t xml:space="preserve"> призводить до зменшення врожаю зерна пшениці озимої на 7-12%, а за наявності 30-40 шт./м</w:t>
      </w:r>
      <w:r w:rsidRPr="009026CD">
        <w:rPr>
          <w:rFonts w:ascii="Times New Roman" w:hAnsi="Times New Roman"/>
          <w:iCs/>
          <w:sz w:val="28"/>
          <w:szCs w:val="28"/>
          <w:vertAlign w:val="superscript"/>
          <w:lang w:val="uk-UA" w:eastAsia="ru-RU"/>
        </w:rPr>
        <w:t>2</w:t>
      </w:r>
      <w:r w:rsidRPr="009026CD">
        <w:rPr>
          <w:rFonts w:ascii="Times New Roman" w:hAnsi="Times New Roman"/>
          <w:iCs/>
          <w:sz w:val="28"/>
          <w:szCs w:val="28"/>
          <w:lang w:val="uk-UA" w:eastAsia="ru-RU"/>
        </w:rPr>
        <w:t xml:space="preserve"> втрати можуть сягати 30-35%. У зв’язку з цим без застосування ефективних заходів контролю бур’янів у посівах культури неможливо отримати високі й якісні показники її врожайності.</w:t>
      </w:r>
    </w:p>
    <w:p w14:paraId="5315FFCD"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Основне забур'янення посівів озимих зернових культур сформувалось у осінній період </w:t>
      </w:r>
      <w:r w:rsidRPr="009026CD">
        <w:rPr>
          <w:rFonts w:ascii="Times New Roman" w:hAnsi="Times New Roman"/>
          <w:sz w:val="28"/>
          <w:szCs w:val="28"/>
          <w:lang w:val="uk-UA"/>
        </w:rPr>
        <w:t>–</w:t>
      </w:r>
      <w:r w:rsidRPr="009026CD">
        <w:rPr>
          <w:rFonts w:ascii="Times New Roman" w:hAnsi="Times New Roman"/>
          <w:iCs/>
          <w:sz w:val="28"/>
          <w:szCs w:val="28"/>
          <w:lang w:val="uk-UA" w:eastAsia="ru-RU"/>
        </w:rPr>
        <w:t xml:space="preserve"> до 75% від загальної кількості. Ядро бур'янового ценозу станов</w:t>
      </w:r>
      <w:r w:rsidR="00D249B3" w:rsidRPr="009026CD">
        <w:rPr>
          <w:rFonts w:ascii="Times New Roman" w:hAnsi="Times New Roman"/>
          <w:iCs/>
          <w:sz w:val="28"/>
          <w:szCs w:val="28"/>
          <w:lang w:val="uk-UA" w:eastAsia="ru-RU"/>
        </w:rPr>
        <w:t>лять</w:t>
      </w:r>
      <w:r w:rsidRPr="009026CD">
        <w:rPr>
          <w:rFonts w:ascii="Times New Roman" w:hAnsi="Times New Roman"/>
          <w:iCs/>
          <w:sz w:val="28"/>
          <w:szCs w:val="28"/>
          <w:lang w:val="uk-UA" w:eastAsia="ru-RU"/>
        </w:rPr>
        <w:t xml:space="preserve"> зимуючі і озимі двосім'ядольні види: підмаренник чіпкий, </w:t>
      </w:r>
      <w:proofErr w:type="spellStart"/>
      <w:r w:rsidRPr="009026CD">
        <w:rPr>
          <w:rFonts w:ascii="Times New Roman" w:hAnsi="Times New Roman"/>
          <w:iCs/>
          <w:sz w:val="28"/>
          <w:szCs w:val="28"/>
          <w:lang w:val="uk-UA" w:eastAsia="ru-RU"/>
        </w:rPr>
        <w:t>триреберник</w:t>
      </w:r>
      <w:proofErr w:type="spellEnd"/>
      <w:r w:rsidRPr="009026CD">
        <w:rPr>
          <w:rFonts w:ascii="Times New Roman" w:hAnsi="Times New Roman"/>
          <w:iCs/>
          <w:sz w:val="28"/>
          <w:szCs w:val="28"/>
          <w:lang w:val="uk-UA" w:eastAsia="ru-RU"/>
        </w:rPr>
        <w:t xml:space="preserve"> непахучий, фіалка польова, грицики звичайні, злинка канадська, грабельки звичайні, жовтозілля весняне, талабан польовий, хрінниця смердюча, сокирки польові, кучерявець Софії, волошка синя. Серед них найшкідливішими є </w:t>
      </w:r>
      <w:proofErr w:type="spellStart"/>
      <w:r w:rsidRPr="009026CD">
        <w:rPr>
          <w:rFonts w:ascii="Times New Roman" w:hAnsi="Times New Roman"/>
          <w:iCs/>
          <w:sz w:val="28"/>
          <w:szCs w:val="28"/>
          <w:lang w:val="uk-UA" w:eastAsia="ru-RU"/>
        </w:rPr>
        <w:t>триреберник</w:t>
      </w:r>
      <w:proofErr w:type="spellEnd"/>
      <w:r w:rsidRPr="009026CD">
        <w:rPr>
          <w:rFonts w:ascii="Times New Roman" w:hAnsi="Times New Roman"/>
          <w:iCs/>
          <w:sz w:val="28"/>
          <w:szCs w:val="28"/>
          <w:lang w:val="uk-UA" w:eastAsia="ru-RU"/>
        </w:rPr>
        <w:t xml:space="preserve"> непахучий, грицики звичайні, фіалка польова, які становлять до 60% ценозу. З озимих злакових у посівах</w:t>
      </w:r>
      <w:r w:rsidR="00D249B3" w:rsidRPr="009026CD">
        <w:rPr>
          <w:rFonts w:ascii="Times New Roman" w:hAnsi="Times New Roman"/>
          <w:iCs/>
          <w:sz w:val="28"/>
          <w:szCs w:val="28"/>
          <w:lang w:val="uk-UA" w:eastAsia="ru-RU"/>
        </w:rPr>
        <w:t xml:space="preserve"> переважно</w:t>
      </w:r>
      <w:r w:rsidRPr="009026CD">
        <w:rPr>
          <w:rFonts w:ascii="Times New Roman" w:hAnsi="Times New Roman"/>
          <w:iCs/>
          <w:sz w:val="28"/>
          <w:szCs w:val="28"/>
          <w:lang w:val="uk-UA" w:eastAsia="ru-RU"/>
        </w:rPr>
        <w:t xml:space="preserve"> присутні метлюг звичайний, тонконіг, зрідка </w:t>
      </w:r>
      <w:r w:rsidRPr="009026CD">
        <w:rPr>
          <w:rFonts w:ascii="Times New Roman" w:hAnsi="Times New Roman"/>
          <w:sz w:val="28"/>
          <w:szCs w:val="28"/>
          <w:lang w:val="uk-UA"/>
        </w:rPr>
        <w:t>–</w:t>
      </w:r>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бромус</w:t>
      </w:r>
      <w:proofErr w:type="spellEnd"/>
      <w:r w:rsidRPr="009026CD">
        <w:rPr>
          <w:rFonts w:ascii="Times New Roman" w:hAnsi="Times New Roman"/>
          <w:iCs/>
          <w:sz w:val="28"/>
          <w:szCs w:val="28"/>
          <w:lang w:val="uk-UA" w:eastAsia="ru-RU"/>
        </w:rPr>
        <w:t xml:space="preserve"> житній. Рясність бур'янів варіювала залежно від попередників, типу ґрунтів, рельєфу місцевості.</w:t>
      </w:r>
    </w:p>
    <w:p w14:paraId="0E033BE9"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Вибір гербіциду залежить у першу чергу, від видів бур'янів на кожному конкретному полі, але перевагу слід надавати препаратам з відносно широким спектром дії, а також тим, які ефективно працюють за відносно низьких температур повітря (вище + 5°С). Це в першу чергу</w:t>
      </w:r>
      <w:r w:rsidR="00920BF9" w:rsidRPr="009026CD">
        <w:rPr>
          <w:rFonts w:ascii="Times New Roman" w:hAnsi="Times New Roman"/>
          <w:iCs/>
          <w:sz w:val="28"/>
          <w:szCs w:val="28"/>
          <w:lang w:val="uk-UA" w:eastAsia="ru-RU"/>
        </w:rPr>
        <w:t>:</w:t>
      </w:r>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Гроділ</w:t>
      </w:r>
      <w:proofErr w:type="spellEnd"/>
      <w:r w:rsidRPr="009026CD">
        <w:rPr>
          <w:rFonts w:ascii="Times New Roman" w:hAnsi="Times New Roman"/>
          <w:iCs/>
          <w:sz w:val="28"/>
          <w:szCs w:val="28"/>
          <w:lang w:val="uk-UA" w:eastAsia="ru-RU"/>
        </w:rPr>
        <w:t xml:space="preserve"> Максі 375 OD, (0,09 - 0,11 л/га), </w:t>
      </w:r>
      <w:proofErr w:type="spellStart"/>
      <w:r w:rsidRPr="009026CD">
        <w:rPr>
          <w:rFonts w:ascii="Times New Roman" w:hAnsi="Times New Roman"/>
          <w:iCs/>
          <w:sz w:val="28"/>
          <w:szCs w:val="28"/>
          <w:lang w:val="uk-UA" w:eastAsia="ru-RU"/>
        </w:rPr>
        <w:t>Гранстар</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Голд</w:t>
      </w:r>
      <w:proofErr w:type="spellEnd"/>
      <w:r w:rsidRPr="009026CD">
        <w:rPr>
          <w:rFonts w:ascii="Times New Roman" w:hAnsi="Times New Roman"/>
          <w:iCs/>
          <w:sz w:val="28"/>
          <w:szCs w:val="28"/>
          <w:lang w:val="uk-UA" w:eastAsia="ru-RU"/>
        </w:rPr>
        <w:t xml:space="preserve"> (0,25-0,30 кг/га), </w:t>
      </w:r>
      <w:proofErr w:type="spellStart"/>
      <w:r w:rsidRPr="009026CD">
        <w:rPr>
          <w:rFonts w:ascii="Times New Roman" w:hAnsi="Times New Roman"/>
          <w:iCs/>
          <w:sz w:val="28"/>
          <w:szCs w:val="28"/>
          <w:lang w:val="uk-UA" w:eastAsia="ru-RU"/>
        </w:rPr>
        <w:t>Діанат</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в.р.к</w:t>
      </w:r>
      <w:proofErr w:type="spellEnd"/>
      <w:r w:rsidRPr="009026CD">
        <w:rPr>
          <w:rFonts w:ascii="Times New Roman" w:hAnsi="Times New Roman"/>
          <w:iCs/>
          <w:sz w:val="28"/>
          <w:szCs w:val="28"/>
          <w:lang w:val="uk-UA" w:eastAsia="ru-RU"/>
        </w:rPr>
        <w:t xml:space="preserve">. (0,15 - 0,3 л/га, </w:t>
      </w:r>
      <w:proofErr w:type="spellStart"/>
      <w:r w:rsidRPr="009026CD">
        <w:rPr>
          <w:rFonts w:ascii="Times New Roman" w:hAnsi="Times New Roman"/>
          <w:iCs/>
          <w:sz w:val="28"/>
          <w:szCs w:val="28"/>
          <w:lang w:val="uk-UA" w:eastAsia="ru-RU"/>
        </w:rPr>
        <w:t>Серто</w:t>
      </w:r>
      <w:proofErr w:type="spellEnd"/>
      <w:r w:rsidRPr="009026CD">
        <w:rPr>
          <w:rFonts w:ascii="Times New Roman" w:hAnsi="Times New Roman"/>
          <w:iCs/>
          <w:sz w:val="28"/>
          <w:szCs w:val="28"/>
          <w:lang w:val="uk-UA" w:eastAsia="ru-RU"/>
        </w:rPr>
        <w:t xml:space="preserve"> Плюс </w:t>
      </w:r>
      <w:proofErr w:type="spellStart"/>
      <w:r w:rsidRPr="009026CD">
        <w:rPr>
          <w:rFonts w:ascii="Times New Roman" w:hAnsi="Times New Roman"/>
          <w:iCs/>
          <w:sz w:val="28"/>
          <w:szCs w:val="28"/>
          <w:lang w:val="uk-UA" w:eastAsia="ru-RU"/>
        </w:rPr>
        <w:t>в.г</w:t>
      </w:r>
      <w:proofErr w:type="spellEnd"/>
      <w:r w:rsidRPr="009026CD">
        <w:rPr>
          <w:rFonts w:ascii="Times New Roman" w:hAnsi="Times New Roman"/>
          <w:iCs/>
          <w:sz w:val="28"/>
          <w:szCs w:val="28"/>
          <w:lang w:val="uk-UA" w:eastAsia="ru-RU"/>
        </w:rPr>
        <w:t xml:space="preserve">. (0,15 - 0,20 л/га + ПАР </w:t>
      </w:r>
      <w:proofErr w:type="spellStart"/>
      <w:r w:rsidRPr="009026CD">
        <w:rPr>
          <w:rFonts w:ascii="Times New Roman" w:hAnsi="Times New Roman"/>
          <w:iCs/>
          <w:sz w:val="28"/>
          <w:szCs w:val="28"/>
          <w:lang w:val="uk-UA" w:eastAsia="ru-RU"/>
        </w:rPr>
        <w:t>Цитоветт</w:t>
      </w:r>
      <w:proofErr w:type="spellEnd"/>
      <w:r w:rsidRPr="009026CD">
        <w:rPr>
          <w:rFonts w:ascii="Times New Roman" w:hAnsi="Times New Roman"/>
          <w:iCs/>
          <w:sz w:val="28"/>
          <w:szCs w:val="28"/>
          <w:lang w:val="uk-UA" w:eastAsia="ru-RU"/>
        </w:rPr>
        <w:t xml:space="preserve"> Про - 0,2 л/га), Калібр 75 </w:t>
      </w:r>
      <w:proofErr w:type="spellStart"/>
      <w:r w:rsidR="00D249B3" w:rsidRPr="009026CD">
        <w:rPr>
          <w:rFonts w:ascii="Times New Roman" w:hAnsi="Times New Roman"/>
          <w:iCs/>
          <w:sz w:val="28"/>
          <w:szCs w:val="28"/>
          <w:lang w:val="uk-UA" w:eastAsia="ru-RU"/>
        </w:rPr>
        <w:t>в.г</w:t>
      </w:r>
      <w:proofErr w:type="spellEnd"/>
      <w:r w:rsidR="00D249B3" w:rsidRPr="009026CD">
        <w:rPr>
          <w:rFonts w:ascii="Times New Roman" w:hAnsi="Times New Roman"/>
          <w:iCs/>
          <w:sz w:val="28"/>
          <w:szCs w:val="28"/>
          <w:lang w:val="uk-UA" w:eastAsia="ru-RU"/>
        </w:rPr>
        <w:t>.</w:t>
      </w:r>
      <w:r w:rsidRPr="009026CD">
        <w:rPr>
          <w:rFonts w:ascii="Times New Roman" w:hAnsi="Times New Roman"/>
          <w:iCs/>
          <w:sz w:val="28"/>
          <w:szCs w:val="28"/>
          <w:lang w:val="uk-UA" w:eastAsia="ru-RU"/>
        </w:rPr>
        <w:t xml:space="preserve"> (30</w:t>
      </w:r>
      <w:r w:rsidR="00D249B3" w:rsidRPr="009026CD">
        <w:rPr>
          <w:rFonts w:ascii="Times New Roman" w:hAnsi="Times New Roman"/>
          <w:iCs/>
          <w:sz w:val="28"/>
          <w:szCs w:val="28"/>
          <w:lang w:val="uk-UA" w:eastAsia="ru-RU"/>
        </w:rPr>
        <w:t> </w:t>
      </w:r>
      <w:r w:rsidRPr="009026CD">
        <w:rPr>
          <w:rFonts w:ascii="Times New Roman" w:hAnsi="Times New Roman"/>
          <w:iCs/>
          <w:sz w:val="28"/>
          <w:szCs w:val="28"/>
          <w:lang w:val="uk-UA" w:eastAsia="ru-RU"/>
        </w:rPr>
        <w:t>- 60 г/га) та ін</w:t>
      </w:r>
      <w:r w:rsidR="00BC406D" w:rsidRPr="009026CD">
        <w:rPr>
          <w:rFonts w:ascii="Times New Roman" w:hAnsi="Times New Roman"/>
          <w:iCs/>
          <w:sz w:val="28"/>
          <w:szCs w:val="28"/>
          <w:lang w:val="uk-UA" w:eastAsia="ru-RU"/>
        </w:rPr>
        <w:t>ші рекомендовані</w:t>
      </w:r>
      <w:r w:rsidRPr="009026CD">
        <w:rPr>
          <w:rFonts w:ascii="Times New Roman" w:hAnsi="Times New Roman"/>
          <w:iCs/>
          <w:sz w:val="28"/>
          <w:szCs w:val="28"/>
          <w:lang w:val="uk-UA" w:eastAsia="ru-RU"/>
        </w:rPr>
        <w:t>.</w:t>
      </w:r>
    </w:p>
    <w:p w14:paraId="2D1E045B"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За присутності у посівах озимих зимуючих і ярих злакових бур'янів доцільно провести обробіток посівів баковою сумішшю одного зі згаданих вище препаратів </w:t>
      </w:r>
      <w:r w:rsidRPr="009026CD">
        <w:rPr>
          <w:rFonts w:ascii="Times New Roman" w:hAnsi="Times New Roman"/>
          <w:iCs/>
          <w:sz w:val="28"/>
          <w:szCs w:val="28"/>
          <w:lang w:val="uk-UA" w:eastAsia="ru-RU"/>
        </w:rPr>
        <w:lastRenderedPageBreak/>
        <w:t xml:space="preserve">у поєднанні з Пумою Супер, </w:t>
      </w:r>
      <w:proofErr w:type="spellStart"/>
      <w:r w:rsidRPr="009026CD">
        <w:rPr>
          <w:rFonts w:ascii="Times New Roman" w:hAnsi="Times New Roman"/>
          <w:iCs/>
          <w:sz w:val="28"/>
          <w:szCs w:val="28"/>
          <w:lang w:val="uk-UA" w:eastAsia="ru-RU"/>
        </w:rPr>
        <w:t>Аксіалом</w:t>
      </w:r>
      <w:proofErr w:type="spellEnd"/>
      <w:r w:rsidRPr="009026CD">
        <w:rPr>
          <w:rFonts w:ascii="Times New Roman" w:hAnsi="Times New Roman"/>
          <w:iCs/>
          <w:sz w:val="28"/>
          <w:szCs w:val="28"/>
          <w:lang w:val="uk-UA" w:eastAsia="ru-RU"/>
        </w:rPr>
        <w:t xml:space="preserve"> або іншими ефективно діючими </w:t>
      </w:r>
      <w:proofErr w:type="spellStart"/>
      <w:r w:rsidRPr="009026CD">
        <w:rPr>
          <w:rFonts w:ascii="Times New Roman" w:hAnsi="Times New Roman"/>
          <w:iCs/>
          <w:sz w:val="28"/>
          <w:szCs w:val="28"/>
          <w:lang w:val="uk-UA" w:eastAsia="ru-RU"/>
        </w:rPr>
        <w:t>грамініцидами</w:t>
      </w:r>
      <w:proofErr w:type="spellEnd"/>
      <w:r w:rsidRPr="009026CD">
        <w:rPr>
          <w:rFonts w:ascii="Times New Roman" w:hAnsi="Times New Roman"/>
          <w:iCs/>
          <w:sz w:val="28"/>
          <w:szCs w:val="28"/>
          <w:lang w:val="uk-UA" w:eastAsia="ru-RU"/>
        </w:rPr>
        <w:t>. Основною вимогою є застосування бакової суміші за температури вище + 10°С.</w:t>
      </w:r>
    </w:p>
    <w:p w14:paraId="7399DF10"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Для боротьби з бур'янами в посівах </w:t>
      </w:r>
      <w:r w:rsidRPr="009026CD">
        <w:rPr>
          <w:rFonts w:ascii="Times New Roman" w:hAnsi="Times New Roman"/>
          <w:b/>
          <w:iCs/>
          <w:sz w:val="28"/>
          <w:szCs w:val="28"/>
          <w:lang w:val="uk-UA" w:eastAsia="ru-RU"/>
        </w:rPr>
        <w:t>озимого ріпаку</w:t>
      </w:r>
      <w:r w:rsidRPr="009026CD">
        <w:rPr>
          <w:rFonts w:ascii="Times New Roman" w:hAnsi="Times New Roman"/>
          <w:iCs/>
          <w:sz w:val="28"/>
          <w:szCs w:val="28"/>
          <w:lang w:val="uk-UA" w:eastAsia="ru-RU"/>
        </w:rPr>
        <w:t xml:space="preserve"> доцільним є внесення </w:t>
      </w:r>
      <w:proofErr w:type="spellStart"/>
      <w:r w:rsidRPr="009026CD">
        <w:rPr>
          <w:rFonts w:ascii="Times New Roman" w:hAnsi="Times New Roman"/>
          <w:iCs/>
          <w:sz w:val="28"/>
          <w:szCs w:val="28"/>
          <w:lang w:val="uk-UA" w:eastAsia="ru-RU"/>
        </w:rPr>
        <w:t>післясходових</w:t>
      </w:r>
      <w:proofErr w:type="spellEnd"/>
      <w:r w:rsidRPr="009026CD">
        <w:rPr>
          <w:rFonts w:ascii="Times New Roman" w:hAnsi="Times New Roman"/>
          <w:iCs/>
          <w:sz w:val="28"/>
          <w:szCs w:val="28"/>
          <w:lang w:val="uk-UA" w:eastAsia="ru-RU"/>
        </w:rPr>
        <w:t xml:space="preserve"> гербіцидів. Проти однорічних та багаторічних дводольних бур'янів: Галера (0,3 - 0,35 л/га), </w:t>
      </w:r>
      <w:proofErr w:type="spellStart"/>
      <w:r w:rsidRPr="009026CD">
        <w:rPr>
          <w:rFonts w:ascii="Times New Roman" w:hAnsi="Times New Roman"/>
          <w:iCs/>
          <w:sz w:val="28"/>
          <w:szCs w:val="28"/>
          <w:lang w:val="uk-UA" w:eastAsia="ru-RU"/>
        </w:rPr>
        <w:t>Лонтрел</w:t>
      </w:r>
      <w:proofErr w:type="spellEnd"/>
      <w:r w:rsidRPr="009026CD">
        <w:rPr>
          <w:rFonts w:ascii="Times New Roman" w:hAnsi="Times New Roman"/>
          <w:iCs/>
          <w:sz w:val="28"/>
          <w:szCs w:val="28"/>
          <w:lang w:val="uk-UA" w:eastAsia="ru-RU"/>
        </w:rPr>
        <w:t xml:space="preserve"> Гранд (0,12 - 0,2 л/га) та ін. Проти злакових: </w:t>
      </w:r>
      <w:proofErr w:type="spellStart"/>
      <w:r w:rsidRPr="009026CD">
        <w:rPr>
          <w:rFonts w:ascii="Times New Roman" w:hAnsi="Times New Roman"/>
          <w:iCs/>
          <w:sz w:val="28"/>
          <w:szCs w:val="28"/>
          <w:lang w:val="uk-UA" w:eastAsia="ru-RU"/>
        </w:rPr>
        <w:t>Зеллек</w:t>
      </w:r>
      <w:proofErr w:type="spellEnd"/>
      <w:r w:rsidRPr="009026CD">
        <w:rPr>
          <w:rFonts w:ascii="Times New Roman" w:hAnsi="Times New Roman"/>
          <w:iCs/>
          <w:sz w:val="28"/>
          <w:szCs w:val="28"/>
          <w:lang w:val="uk-UA" w:eastAsia="ru-RU"/>
        </w:rPr>
        <w:t xml:space="preserve"> Супер (0,5-1,0 л/га), </w:t>
      </w:r>
      <w:proofErr w:type="spellStart"/>
      <w:r w:rsidRPr="009026CD">
        <w:rPr>
          <w:rFonts w:ascii="Times New Roman" w:hAnsi="Times New Roman"/>
          <w:iCs/>
          <w:sz w:val="28"/>
          <w:szCs w:val="28"/>
          <w:lang w:val="uk-UA" w:eastAsia="ru-RU"/>
        </w:rPr>
        <w:t>Фюзілад</w:t>
      </w:r>
      <w:proofErr w:type="spellEnd"/>
      <w:r w:rsidRPr="009026CD">
        <w:rPr>
          <w:rFonts w:ascii="Times New Roman" w:hAnsi="Times New Roman"/>
          <w:iCs/>
          <w:sz w:val="28"/>
          <w:szCs w:val="28"/>
          <w:lang w:val="uk-UA" w:eastAsia="ru-RU"/>
        </w:rPr>
        <w:t xml:space="preserve"> Форте (0,5 - 1,0 л/га), </w:t>
      </w:r>
      <w:proofErr w:type="spellStart"/>
      <w:r w:rsidRPr="009026CD">
        <w:rPr>
          <w:rFonts w:ascii="Times New Roman" w:hAnsi="Times New Roman"/>
          <w:iCs/>
          <w:sz w:val="28"/>
          <w:szCs w:val="28"/>
          <w:lang w:val="uk-UA" w:eastAsia="ru-RU"/>
        </w:rPr>
        <w:t>Тарга</w:t>
      </w:r>
      <w:proofErr w:type="spellEnd"/>
      <w:r w:rsidRPr="009026CD">
        <w:rPr>
          <w:rFonts w:ascii="Times New Roman" w:hAnsi="Times New Roman"/>
          <w:iCs/>
          <w:sz w:val="28"/>
          <w:szCs w:val="28"/>
          <w:lang w:val="uk-UA" w:eastAsia="ru-RU"/>
        </w:rPr>
        <w:t xml:space="preserve"> Супер (1 - 3 л/га) та ін.</w:t>
      </w:r>
    </w:p>
    <w:p w14:paraId="710F5801"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Ріпак сильно пошкоджується шкідниками. Проти </w:t>
      </w:r>
      <w:proofErr w:type="spellStart"/>
      <w:r w:rsidRPr="009026CD">
        <w:rPr>
          <w:rFonts w:ascii="Times New Roman" w:hAnsi="Times New Roman"/>
          <w:iCs/>
          <w:sz w:val="28"/>
          <w:szCs w:val="28"/>
          <w:lang w:val="uk-UA" w:eastAsia="ru-RU"/>
        </w:rPr>
        <w:t>прихованохоботників</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хрестоцвітних</w:t>
      </w:r>
      <w:proofErr w:type="spellEnd"/>
      <w:r w:rsidRPr="009026CD">
        <w:rPr>
          <w:rFonts w:ascii="Times New Roman" w:hAnsi="Times New Roman"/>
          <w:iCs/>
          <w:sz w:val="28"/>
          <w:szCs w:val="28"/>
          <w:lang w:val="uk-UA" w:eastAsia="ru-RU"/>
        </w:rPr>
        <w:t xml:space="preserve"> блішок, ріпакового </w:t>
      </w:r>
      <w:proofErr w:type="spellStart"/>
      <w:r w:rsidRPr="009026CD">
        <w:rPr>
          <w:rFonts w:ascii="Times New Roman" w:hAnsi="Times New Roman"/>
          <w:iCs/>
          <w:sz w:val="28"/>
          <w:szCs w:val="28"/>
          <w:lang w:val="uk-UA" w:eastAsia="ru-RU"/>
        </w:rPr>
        <w:t>квіткоїда</w:t>
      </w:r>
      <w:proofErr w:type="spellEnd"/>
      <w:r w:rsidRPr="009026CD">
        <w:rPr>
          <w:rFonts w:ascii="Times New Roman" w:hAnsi="Times New Roman"/>
          <w:iCs/>
          <w:sz w:val="28"/>
          <w:szCs w:val="28"/>
          <w:lang w:val="uk-UA" w:eastAsia="ru-RU"/>
        </w:rPr>
        <w:t xml:space="preserve"> слід використовувати такі інсектициди: </w:t>
      </w:r>
      <w:proofErr w:type="spellStart"/>
      <w:r w:rsidRPr="009026CD">
        <w:rPr>
          <w:rFonts w:ascii="Times New Roman" w:hAnsi="Times New Roman"/>
          <w:iCs/>
          <w:sz w:val="28"/>
          <w:szCs w:val="28"/>
          <w:lang w:val="uk-UA" w:eastAsia="ru-RU"/>
        </w:rPr>
        <w:t>Біскайя</w:t>
      </w:r>
      <w:proofErr w:type="spellEnd"/>
      <w:r w:rsidRPr="009026CD">
        <w:rPr>
          <w:rFonts w:ascii="Times New Roman" w:hAnsi="Times New Roman"/>
          <w:iCs/>
          <w:sz w:val="28"/>
          <w:szCs w:val="28"/>
          <w:lang w:val="uk-UA" w:eastAsia="ru-RU"/>
        </w:rPr>
        <w:t xml:space="preserve"> (0,25-0,40 л/га), </w:t>
      </w:r>
      <w:proofErr w:type="spellStart"/>
      <w:r w:rsidRPr="009026CD">
        <w:rPr>
          <w:rFonts w:ascii="Times New Roman" w:hAnsi="Times New Roman"/>
          <w:iCs/>
          <w:sz w:val="28"/>
          <w:szCs w:val="28"/>
          <w:lang w:val="uk-UA" w:eastAsia="ru-RU"/>
        </w:rPr>
        <w:t>Нурелл</w:t>
      </w:r>
      <w:proofErr w:type="spellEnd"/>
      <w:r w:rsidRPr="009026CD">
        <w:rPr>
          <w:rFonts w:ascii="Times New Roman" w:hAnsi="Times New Roman"/>
          <w:iCs/>
          <w:sz w:val="28"/>
          <w:szCs w:val="28"/>
          <w:lang w:val="uk-UA" w:eastAsia="ru-RU"/>
        </w:rPr>
        <w:t xml:space="preserve"> Д (0,6 л/га), </w:t>
      </w:r>
      <w:proofErr w:type="spellStart"/>
      <w:r w:rsidRPr="009026CD">
        <w:rPr>
          <w:rFonts w:ascii="Times New Roman" w:hAnsi="Times New Roman"/>
          <w:iCs/>
          <w:sz w:val="28"/>
          <w:szCs w:val="28"/>
          <w:lang w:val="uk-UA" w:eastAsia="ru-RU"/>
        </w:rPr>
        <w:t>Фастак</w:t>
      </w:r>
      <w:proofErr w:type="spellEnd"/>
      <w:r w:rsidRPr="009026CD">
        <w:rPr>
          <w:rFonts w:ascii="Times New Roman" w:hAnsi="Times New Roman"/>
          <w:iCs/>
          <w:sz w:val="28"/>
          <w:szCs w:val="28"/>
          <w:lang w:val="uk-UA" w:eastAsia="ru-RU"/>
        </w:rPr>
        <w:t xml:space="preserve"> (0,1-0,15 л/га) та ін.</w:t>
      </w:r>
    </w:p>
    <w:p w14:paraId="74B00D7B"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 xml:space="preserve">Для боротьби з такими хворобами як </w:t>
      </w:r>
      <w:proofErr w:type="spellStart"/>
      <w:r w:rsidRPr="009026CD">
        <w:rPr>
          <w:rFonts w:ascii="Times New Roman" w:hAnsi="Times New Roman"/>
          <w:iCs/>
          <w:sz w:val="28"/>
          <w:szCs w:val="28"/>
          <w:lang w:val="uk-UA" w:eastAsia="ru-RU"/>
        </w:rPr>
        <w:t>фомоз</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пероноспороз</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склеротиніоз</w:t>
      </w:r>
      <w:proofErr w:type="spellEnd"/>
      <w:r w:rsidRPr="009026CD">
        <w:rPr>
          <w:rFonts w:ascii="Times New Roman" w:hAnsi="Times New Roman"/>
          <w:iCs/>
          <w:sz w:val="28"/>
          <w:szCs w:val="28"/>
          <w:lang w:val="uk-UA" w:eastAsia="ru-RU"/>
        </w:rPr>
        <w:t xml:space="preserve">, сіра гниль та ін. використовують: </w:t>
      </w:r>
      <w:proofErr w:type="spellStart"/>
      <w:r w:rsidRPr="009026CD">
        <w:rPr>
          <w:rFonts w:ascii="Times New Roman" w:hAnsi="Times New Roman"/>
          <w:iCs/>
          <w:sz w:val="28"/>
          <w:szCs w:val="28"/>
          <w:lang w:val="uk-UA" w:eastAsia="ru-RU"/>
        </w:rPr>
        <w:t>Фолікур</w:t>
      </w:r>
      <w:proofErr w:type="spellEnd"/>
      <w:r w:rsidRPr="009026CD">
        <w:rPr>
          <w:rFonts w:ascii="Times New Roman" w:hAnsi="Times New Roman"/>
          <w:iCs/>
          <w:sz w:val="28"/>
          <w:szCs w:val="28"/>
          <w:lang w:val="uk-UA" w:eastAsia="ru-RU"/>
        </w:rPr>
        <w:t xml:space="preserve"> (0,5 - 1,0 л/га), </w:t>
      </w:r>
      <w:proofErr w:type="spellStart"/>
      <w:r w:rsidRPr="009026CD">
        <w:rPr>
          <w:rFonts w:ascii="Times New Roman" w:hAnsi="Times New Roman"/>
          <w:iCs/>
          <w:sz w:val="28"/>
          <w:szCs w:val="28"/>
          <w:lang w:val="uk-UA" w:eastAsia="ru-RU"/>
        </w:rPr>
        <w:t>Амістар</w:t>
      </w:r>
      <w:proofErr w:type="spellEnd"/>
      <w:r w:rsidRPr="009026CD">
        <w:rPr>
          <w:rFonts w:ascii="Times New Roman" w:hAnsi="Times New Roman"/>
          <w:iCs/>
          <w:sz w:val="28"/>
          <w:szCs w:val="28"/>
          <w:lang w:val="uk-UA" w:eastAsia="ru-RU"/>
        </w:rPr>
        <w:t xml:space="preserve"> Екстра (0,75 - 1,0 л/га), </w:t>
      </w:r>
      <w:proofErr w:type="spellStart"/>
      <w:r w:rsidRPr="009026CD">
        <w:rPr>
          <w:rFonts w:ascii="Times New Roman" w:hAnsi="Times New Roman"/>
          <w:iCs/>
          <w:sz w:val="28"/>
          <w:szCs w:val="28"/>
          <w:lang w:val="uk-UA" w:eastAsia="ru-RU"/>
        </w:rPr>
        <w:t>Піктор</w:t>
      </w:r>
      <w:proofErr w:type="spellEnd"/>
      <w:r w:rsidRPr="009026CD">
        <w:rPr>
          <w:rFonts w:ascii="Times New Roman" w:hAnsi="Times New Roman"/>
          <w:iCs/>
          <w:sz w:val="28"/>
          <w:szCs w:val="28"/>
          <w:lang w:val="uk-UA" w:eastAsia="ru-RU"/>
        </w:rPr>
        <w:t xml:space="preserve"> (0,5 л/га), </w:t>
      </w:r>
      <w:proofErr w:type="spellStart"/>
      <w:r w:rsidRPr="009026CD">
        <w:rPr>
          <w:rFonts w:ascii="Times New Roman" w:hAnsi="Times New Roman"/>
          <w:iCs/>
          <w:sz w:val="28"/>
          <w:szCs w:val="28"/>
          <w:lang w:val="uk-UA" w:eastAsia="ru-RU"/>
        </w:rPr>
        <w:t>Карамба</w:t>
      </w:r>
      <w:proofErr w:type="spellEnd"/>
      <w:r w:rsidRPr="009026CD">
        <w:rPr>
          <w:rFonts w:ascii="Times New Roman" w:hAnsi="Times New Roman"/>
          <w:iCs/>
          <w:sz w:val="28"/>
          <w:szCs w:val="28"/>
          <w:lang w:val="uk-UA" w:eastAsia="ru-RU"/>
        </w:rPr>
        <w:t xml:space="preserve"> (0,75-1,25 л/га) та ін. Поряд з цим внесення </w:t>
      </w:r>
      <w:proofErr w:type="spellStart"/>
      <w:r w:rsidRPr="009026CD">
        <w:rPr>
          <w:rFonts w:ascii="Times New Roman" w:hAnsi="Times New Roman"/>
          <w:iCs/>
          <w:sz w:val="28"/>
          <w:szCs w:val="28"/>
          <w:lang w:val="uk-UA" w:eastAsia="ru-RU"/>
        </w:rPr>
        <w:t>Карамби</w:t>
      </w:r>
      <w:proofErr w:type="spellEnd"/>
      <w:r w:rsidRPr="009026CD">
        <w:rPr>
          <w:rFonts w:ascii="Times New Roman" w:hAnsi="Times New Roman"/>
          <w:iCs/>
          <w:sz w:val="28"/>
          <w:szCs w:val="28"/>
          <w:lang w:val="uk-UA" w:eastAsia="ru-RU"/>
        </w:rPr>
        <w:t xml:space="preserve"> та </w:t>
      </w:r>
      <w:proofErr w:type="spellStart"/>
      <w:r w:rsidRPr="009026CD">
        <w:rPr>
          <w:rFonts w:ascii="Times New Roman" w:hAnsi="Times New Roman"/>
          <w:iCs/>
          <w:sz w:val="28"/>
          <w:szCs w:val="28"/>
          <w:lang w:val="uk-UA" w:eastAsia="ru-RU"/>
        </w:rPr>
        <w:t>Карамби</w:t>
      </w:r>
      <w:proofErr w:type="spellEnd"/>
      <w:r w:rsidRPr="009026CD">
        <w:rPr>
          <w:rFonts w:ascii="Times New Roman" w:hAnsi="Times New Roman"/>
          <w:iCs/>
          <w:sz w:val="28"/>
          <w:szCs w:val="28"/>
          <w:lang w:val="uk-UA" w:eastAsia="ru-RU"/>
        </w:rPr>
        <w:t xml:space="preserve"> </w:t>
      </w:r>
      <w:proofErr w:type="spellStart"/>
      <w:r w:rsidRPr="009026CD">
        <w:rPr>
          <w:rFonts w:ascii="Times New Roman" w:hAnsi="Times New Roman"/>
          <w:iCs/>
          <w:sz w:val="28"/>
          <w:szCs w:val="28"/>
          <w:lang w:val="uk-UA" w:eastAsia="ru-RU"/>
        </w:rPr>
        <w:t>турбо</w:t>
      </w:r>
      <w:proofErr w:type="spellEnd"/>
      <w:r w:rsidRPr="009026CD">
        <w:rPr>
          <w:rFonts w:ascii="Times New Roman" w:hAnsi="Times New Roman"/>
          <w:iCs/>
          <w:sz w:val="28"/>
          <w:szCs w:val="28"/>
          <w:lang w:val="uk-UA" w:eastAsia="ru-RU"/>
        </w:rPr>
        <w:t xml:space="preserve"> навесні сприяє не тільки зниженню ураження посівів хворобами, але й підвищенню стійкості посівів до вилягання, оскільки препарат діє як регулятор росту.</w:t>
      </w:r>
    </w:p>
    <w:p w14:paraId="21020FE9"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iCs/>
          <w:sz w:val="28"/>
          <w:szCs w:val="28"/>
          <w:lang w:val="uk-UA" w:eastAsia="ru-RU"/>
        </w:rPr>
        <w:t>З відновленням вегетації на всіх посівах необхідно провести ретельне обстеження на наявність мишоподібних гризунів.</w:t>
      </w:r>
    </w:p>
    <w:p w14:paraId="67292A98" w14:textId="77777777" w:rsidR="00BF67D6" w:rsidRPr="009026CD" w:rsidRDefault="00BF67D6">
      <w:pPr>
        <w:spacing w:after="0" w:line="240" w:lineRule="auto"/>
        <w:rPr>
          <w:rFonts w:ascii="Times New Roman" w:hAnsi="Times New Roman"/>
          <w:sz w:val="28"/>
          <w:szCs w:val="28"/>
          <w:lang w:val="uk-UA" w:eastAsia="ru-RU"/>
        </w:rPr>
      </w:pPr>
      <w:r w:rsidRPr="009026CD">
        <w:rPr>
          <w:rFonts w:ascii="Times New Roman" w:hAnsi="Times New Roman"/>
          <w:sz w:val="28"/>
          <w:szCs w:val="28"/>
          <w:lang w:val="uk-UA" w:eastAsia="ru-RU"/>
        </w:rPr>
        <w:br w:type="page"/>
      </w:r>
    </w:p>
    <w:p w14:paraId="3153F7F7"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lastRenderedPageBreak/>
        <w:t>ПРОГНОЗОВАНІ ОБСЯГИ ТА ОСНОВНІ НАПРЯМИ ПРОВЕДЕННЯ</w:t>
      </w:r>
    </w:p>
    <w:p w14:paraId="7D5C8409"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ВЕСНЯНО-ПОЛЬОВИХ РОБІТ</w:t>
      </w:r>
    </w:p>
    <w:p w14:paraId="61424E25" w14:textId="77777777" w:rsidR="007967F8" w:rsidRPr="009026CD" w:rsidRDefault="007967F8" w:rsidP="003F06F3">
      <w:pPr>
        <w:autoSpaceDE w:val="0"/>
        <w:autoSpaceDN w:val="0"/>
        <w:adjustRightInd w:val="0"/>
        <w:spacing w:after="0" w:line="360" w:lineRule="auto"/>
        <w:jc w:val="center"/>
        <w:rPr>
          <w:rFonts w:ascii="Times New Roman" w:eastAsia="T" w:hAnsi="Times New Roman"/>
          <w:sz w:val="28"/>
          <w:szCs w:val="28"/>
          <w:lang w:val="uk-UA" w:eastAsia="ru-RU"/>
        </w:rPr>
      </w:pPr>
    </w:p>
    <w:p w14:paraId="47BCCB77" w14:textId="77777777" w:rsidR="00E44E6A" w:rsidRPr="00A017FB" w:rsidRDefault="00FA12F8" w:rsidP="006E1EC2">
      <w:pPr>
        <w:pStyle w:val="a3"/>
        <w:spacing w:before="0" w:beforeAutospacing="0" w:after="0" w:afterAutospacing="0" w:line="360" w:lineRule="auto"/>
        <w:ind w:firstLine="709"/>
        <w:jc w:val="both"/>
        <w:rPr>
          <w:sz w:val="28"/>
          <w:szCs w:val="28"/>
          <w:lang w:val="uk-UA"/>
        </w:rPr>
      </w:pPr>
      <w:r w:rsidRPr="009026CD">
        <w:rPr>
          <w:sz w:val="28"/>
          <w:szCs w:val="28"/>
          <w:lang w:val="uk-UA"/>
        </w:rPr>
        <w:t xml:space="preserve">Зважаючи на значне </w:t>
      </w:r>
      <w:r w:rsidR="00CC7F8A" w:rsidRPr="009026CD">
        <w:rPr>
          <w:sz w:val="28"/>
          <w:szCs w:val="28"/>
          <w:lang w:val="uk-UA"/>
        </w:rPr>
        <w:t>здороження</w:t>
      </w:r>
      <w:r w:rsidRPr="009026CD">
        <w:rPr>
          <w:sz w:val="28"/>
          <w:szCs w:val="28"/>
          <w:lang w:val="uk-UA"/>
        </w:rPr>
        <w:t xml:space="preserve"> паливно-мастильних матеріалів, мінеральних добрив, логістичних витрат прогнозується зміна структури посівних площ в </w:t>
      </w:r>
      <w:r w:rsidR="00E44E6A" w:rsidRPr="00A017FB">
        <w:rPr>
          <w:sz w:val="28"/>
          <w:szCs w:val="28"/>
          <w:lang w:val="uk-UA"/>
        </w:rPr>
        <w:t xml:space="preserve">Україні і в </w:t>
      </w:r>
      <w:r w:rsidRPr="00A017FB">
        <w:rPr>
          <w:sz w:val="28"/>
          <w:szCs w:val="28"/>
          <w:lang w:val="uk-UA"/>
        </w:rPr>
        <w:t>нашому регіоні</w:t>
      </w:r>
      <w:r w:rsidR="00E44E6A" w:rsidRPr="00A017FB">
        <w:rPr>
          <w:sz w:val="28"/>
          <w:szCs w:val="28"/>
          <w:lang w:val="uk-UA"/>
        </w:rPr>
        <w:t xml:space="preserve"> зокрема</w:t>
      </w:r>
      <w:r w:rsidRPr="00A017FB">
        <w:rPr>
          <w:sz w:val="28"/>
          <w:szCs w:val="28"/>
          <w:lang w:val="uk-UA"/>
        </w:rPr>
        <w:t>.</w:t>
      </w:r>
    </w:p>
    <w:p w14:paraId="30D66EE5" w14:textId="77777777" w:rsidR="00B80A66" w:rsidRPr="00705BD4" w:rsidRDefault="00E44E6A" w:rsidP="006E1EC2">
      <w:pPr>
        <w:spacing w:after="0" w:line="360" w:lineRule="auto"/>
        <w:ind w:firstLine="709"/>
        <w:jc w:val="both"/>
        <w:rPr>
          <w:rFonts w:ascii="Times New Roman" w:hAnsi="Times New Roman"/>
          <w:sz w:val="28"/>
          <w:szCs w:val="28"/>
          <w:lang w:val="uk-UA"/>
        </w:rPr>
      </w:pPr>
      <w:r w:rsidRPr="00A017FB">
        <w:rPr>
          <w:rFonts w:ascii="Times New Roman" w:hAnsi="Times New Roman"/>
          <w:sz w:val="28"/>
          <w:szCs w:val="28"/>
          <w:lang w:val="uk-UA"/>
        </w:rPr>
        <w:t xml:space="preserve">У </w:t>
      </w:r>
      <w:r w:rsidR="008206D6" w:rsidRPr="00A017FB">
        <w:rPr>
          <w:rFonts w:ascii="Times New Roman" w:hAnsi="Times New Roman"/>
          <w:sz w:val="28"/>
          <w:szCs w:val="28"/>
          <w:lang w:val="uk-UA"/>
        </w:rPr>
        <w:t>2026</w:t>
      </w:r>
      <w:r w:rsidRPr="00A017FB">
        <w:rPr>
          <w:rFonts w:ascii="Times New Roman" w:hAnsi="Times New Roman"/>
          <w:sz w:val="28"/>
          <w:szCs w:val="28"/>
          <w:lang w:val="uk-UA"/>
        </w:rPr>
        <w:t xml:space="preserve"> році </w:t>
      </w:r>
      <w:r w:rsidR="00C96208" w:rsidRPr="00A017FB">
        <w:rPr>
          <w:rFonts w:ascii="Times New Roman" w:hAnsi="Times New Roman"/>
          <w:sz w:val="28"/>
          <w:szCs w:val="28"/>
          <w:lang w:val="uk-UA"/>
        </w:rPr>
        <w:t xml:space="preserve">в Чернігівській області за даними Департаменту агропромислового розвитку </w:t>
      </w:r>
      <w:r w:rsidR="009D3672">
        <w:rPr>
          <w:rFonts w:ascii="Times New Roman" w:hAnsi="Times New Roman"/>
          <w:sz w:val="28"/>
          <w:szCs w:val="28"/>
          <w:lang w:val="uk-UA"/>
        </w:rPr>
        <w:t>(табл</w:t>
      </w:r>
      <w:r w:rsidR="009D3672" w:rsidRPr="009D3672">
        <w:rPr>
          <w:rFonts w:ascii="Times New Roman" w:hAnsi="Times New Roman"/>
          <w:sz w:val="28"/>
          <w:szCs w:val="28"/>
          <w:lang w:val="uk-UA"/>
        </w:rPr>
        <w:t xml:space="preserve">.. 1) </w:t>
      </w:r>
      <w:r w:rsidR="00A017FB" w:rsidRPr="00705BD4">
        <w:rPr>
          <w:rFonts w:ascii="Times New Roman" w:hAnsi="Times New Roman"/>
          <w:sz w:val="28"/>
          <w:szCs w:val="28"/>
          <w:lang w:val="uk-UA"/>
        </w:rPr>
        <w:t xml:space="preserve">порівняно з 2025 роком збільшилися посіви </w:t>
      </w:r>
      <w:r w:rsidR="009D3672" w:rsidRPr="00705BD4">
        <w:rPr>
          <w:rFonts w:ascii="Times New Roman" w:hAnsi="Times New Roman"/>
          <w:sz w:val="28"/>
          <w:szCs w:val="28"/>
          <w:lang w:val="uk-UA"/>
        </w:rPr>
        <w:t xml:space="preserve">таких </w:t>
      </w:r>
      <w:r w:rsidR="00A017FB" w:rsidRPr="00705BD4">
        <w:rPr>
          <w:rFonts w:ascii="Times New Roman" w:hAnsi="Times New Roman"/>
          <w:sz w:val="28"/>
          <w:szCs w:val="28"/>
          <w:lang w:val="uk-UA"/>
        </w:rPr>
        <w:t>озимих культур</w:t>
      </w:r>
      <w:r w:rsidR="009D3672" w:rsidRPr="00705BD4">
        <w:rPr>
          <w:rFonts w:ascii="Times New Roman" w:hAnsi="Times New Roman"/>
          <w:sz w:val="28"/>
          <w:szCs w:val="28"/>
          <w:lang w:val="uk-UA"/>
        </w:rPr>
        <w:t xml:space="preserve"> як жито озиме, ячмінь озимий та ріпак озимий на </w:t>
      </w:r>
      <w:r w:rsidR="00705BD4" w:rsidRPr="00705BD4">
        <w:rPr>
          <w:rFonts w:ascii="Times New Roman" w:hAnsi="Times New Roman"/>
          <w:sz w:val="28"/>
          <w:szCs w:val="28"/>
          <w:lang w:val="uk-UA"/>
        </w:rPr>
        <w:t>39,8%, 22,2% та 41,3% відповідно.</w:t>
      </w:r>
    </w:p>
    <w:p w14:paraId="2D6918CA" w14:textId="77777777" w:rsidR="00705BD4" w:rsidRDefault="00E9038A" w:rsidP="00A017FB">
      <w:pPr>
        <w:spacing w:after="0" w:line="360" w:lineRule="auto"/>
        <w:jc w:val="center"/>
        <w:rPr>
          <w:rFonts w:ascii="Times New Roman" w:hAnsi="Times New Roman"/>
          <w:bCs/>
          <w:sz w:val="28"/>
          <w:szCs w:val="28"/>
          <w:lang w:val="uk-UA" w:eastAsia="ru-RU"/>
        </w:rPr>
      </w:pPr>
      <w:r w:rsidRPr="00A017FB">
        <w:rPr>
          <w:rFonts w:ascii="Times New Roman" w:hAnsi="Times New Roman"/>
          <w:bCs/>
          <w:sz w:val="28"/>
          <w:szCs w:val="28"/>
          <w:lang w:val="uk-UA" w:eastAsia="ru-RU"/>
        </w:rPr>
        <w:t xml:space="preserve">Таблиця 1. Очікувана структура посівних площ сільськогосподарських культур по всіх категоріях господарств під урожай </w:t>
      </w:r>
      <w:r w:rsidR="008206D6" w:rsidRPr="00A017FB">
        <w:rPr>
          <w:rFonts w:ascii="Times New Roman" w:hAnsi="Times New Roman"/>
          <w:bCs/>
          <w:sz w:val="28"/>
          <w:szCs w:val="28"/>
          <w:lang w:val="uk-UA" w:eastAsia="ru-RU"/>
        </w:rPr>
        <w:t>202</w:t>
      </w:r>
      <w:r w:rsidR="00A017FB" w:rsidRPr="00A017FB">
        <w:rPr>
          <w:rFonts w:ascii="Times New Roman" w:hAnsi="Times New Roman"/>
          <w:bCs/>
          <w:sz w:val="28"/>
          <w:szCs w:val="28"/>
          <w:lang w:val="uk-UA" w:eastAsia="ru-RU"/>
        </w:rPr>
        <w:t>6</w:t>
      </w:r>
      <w:r w:rsidRPr="00A017FB">
        <w:rPr>
          <w:rFonts w:ascii="Times New Roman" w:hAnsi="Times New Roman"/>
          <w:bCs/>
          <w:sz w:val="28"/>
          <w:szCs w:val="28"/>
          <w:lang w:val="uk-UA" w:eastAsia="ru-RU"/>
        </w:rPr>
        <w:t xml:space="preserve"> року</w:t>
      </w:r>
      <w:r w:rsidR="00705BD4">
        <w:rPr>
          <w:rFonts w:ascii="Times New Roman" w:hAnsi="Times New Roman"/>
          <w:bCs/>
          <w:sz w:val="28"/>
          <w:szCs w:val="28"/>
          <w:lang w:val="uk-UA" w:eastAsia="ru-RU"/>
        </w:rPr>
        <w:t xml:space="preserve"> </w:t>
      </w:r>
      <w:r w:rsidRPr="00A017FB">
        <w:rPr>
          <w:rFonts w:ascii="Times New Roman" w:hAnsi="Times New Roman"/>
          <w:bCs/>
          <w:sz w:val="28"/>
          <w:szCs w:val="28"/>
          <w:lang w:val="uk-UA" w:eastAsia="ru-RU"/>
        </w:rPr>
        <w:t>по Чернігівській області</w:t>
      </w:r>
    </w:p>
    <w:p w14:paraId="33E8CFCE" w14:textId="77777777" w:rsidR="00E9038A" w:rsidRPr="00705BD4" w:rsidRDefault="00E9038A" w:rsidP="00A017FB">
      <w:pPr>
        <w:spacing w:after="0" w:line="360" w:lineRule="auto"/>
        <w:jc w:val="center"/>
        <w:rPr>
          <w:rFonts w:ascii="Times New Roman" w:hAnsi="Times New Roman"/>
          <w:sz w:val="24"/>
          <w:szCs w:val="24"/>
          <w:lang w:val="uk-UA"/>
        </w:rPr>
      </w:pPr>
      <w:r w:rsidRPr="00705BD4">
        <w:rPr>
          <w:rFonts w:ascii="Times New Roman" w:hAnsi="Times New Roman"/>
          <w:bCs/>
          <w:sz w:val="24"/>
          <w:szCs w:val="24"/>
          <w:lang w:val="uk-UA" w:eastAsia="ru-RU"/>
        </w:rPr>
        <w:t>(за даними</w:t>
      </w:r>
      <w:r w:rsidRPr="00705BD4">
        <w:rPr>
          <w:rFonts w:ascii="Times New Roman" w:hAnsi="Times New Roman"/>
          <w:b/>
          <w:bCs/>
          <w:sz w:val="24"/>
          <w:szCs w:val="24"/>
          <w:lang w:val="uk-UA" w:eastAsia="ru-RU"/>
        </w:rPr>
        <w:t xml:space="preserve"> </w:t>
      </w:r>
      <w:r w:rsidRPr="00705BD4">
        <w:rPr>
          <w:rFonts w:ascii="Times New Roman" w:hAnsi="Times New Roman"/>
          <w:sz w:val="24"/>
          <w:szCs w:val="24"/>
          <w:lang w:val="uk-UA"/>
        </w:rPr>
        <w:t>Департаменту агропромислового розвитку Чернігівської обласної державної адміністрації</w:t>
      </w:r>
      <w:r w:rsidRPr="00705BD4">
        <w:rPr>
          <w:rFonts w:ascii="Times New Roman" w:hAnsi="Times New Roman"/>
          <w:bCs/>
          <w:sz w:val="24"/>
          <w:szCs w:val="24"/>
          <w:lang w:val="uk-UA"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15"/>
        <w:gridCol w:w="1134"/>
        <w:gridCol w:w="1133"/>
        <w:gridCol w:w="2543"/>
        <w:gridCol w:w="1133"/>
        <w:gridCol w:w="1069"/>
      </w:tblGrid>
      <w:tr w:rsidR="009D3672" w:rsidRPr="00A017FB" w14:paraId="2CE76C91" w14:textId="77777777" w:rsidTr="00705BD4">
        <w:trPr>
          <w:trHeight w:val="40"/>
        </w:trPr>
        <w:tc>
          <w:tcPr>
            <w:tcW w:w="1503" w:type="pct"/>
            <w:shd w:val="clear" w:color="000000" w:fill="CCC0DA"/>
            <w:noWrap/>
            <w:vAlign w:val="center"/>
            <w:hideMark/>
          </w:tcPr>
          <w:p w14:paraId="0578E430" w14:textId="77777777" w:rsidR="009D3672" w:rsidRPr="00A017FB" w:rsidRDefault="009D3672" w:rsidP="00705BD4">
            <w:pPr>
              <w:spacing w:after="0" w:line="240" w:lineRule="auto"/>
              <w:jc w:val="center"/>
              <w:rPr>
                <w:rFonts w:ascii="Times New Roman" w:hAnsi="Times New Roman"/>
                <w:bCs/>
                <w:sz w:val="24"/>
                <w:szCs w:val="24"/>
                <w:lang w:val="uk-UA" w:eastAsia="ru-RU"/>
              </w:rPr>
            </w:pPr>
            <w:r w:rsidRPr="00A017FB">
              <w:rPr>
                <w:rFonts w:ascii="Times New Roman" w:hAnsi="Times New Roman"/>
                <w:bCs/>
                <w:sz w:val="24"/>
                <w:szCs w:val="24"/>
                <w:lang w:val="uk-UA" w:eastAsia="ru-RU"/>
              </w:rPr>
              <w:t>Структура</w:t>
            </w:r>
          </w:p>
        </w:tc>
        <w:tc>
          <w:tcPr>
            <w:tcW w:w="565" w:type="pct"/>
            <w:shd w:val="clear" w:color="000000" w:fill="CCC0DA"/>
            <w:vAlign w:val="center"/>
          </w:tcPr>
          <w:p w14:paraId="09D6AA75" w14:textId="77777777" w:rsidR="009D3672" w:rsidRPr="00A017FB" w:rsidRDefault="009D3672" w:rsidP="00705BD4">
            <w:pPr>
              <w:spacing w:after="0" w:line="240" w:lineRule="auto"/>
              <w:jc w:val="center"/>
              <w:rPr>
                <w:rFonts w:ascii="Times New Roman" w:hAnsi="Times New Roman"/>
                <w:bCs/>
                <w:sz w:val="24"/>
                <w:szCs w:val="24"/>
                <w:lang w:val="uk-UA" w:eastAsia="ru-RU"/>
              </w:rPr>
            </w:pPr>
            <w:r>
              <w:rPr>
                <w:rFonts w:ascii="Times New Roman" w:hAnsi="Times New Roman"/>
                <w:bCs/>
                <w:sz w:val="24"/>
                <w:szCs w:val="24"/>
                <w:lang w:val="uk-UA" w:eastAsia="ru-RU"/>
              </w:rPr>
              <w:t>2025 р (</w:t>
            </w:r>
            <w:proofErr w:type="spellStart"/>
            <w:r>
              <w:rPr>
                <w:rFonts w:ascii="Times New Roman" w:hAnsi="Times New Roman"/>
                <w:bCs/>
                <w:sz w:val="24"/>
                <w:szCs w:val="24"/>
                <w:lang w:val="uk-UA" w:eastAsia="ru-RU"/>
              </w:rPr>
              <w:t>Дерстат</w:t>
            </w:r>
            <w:proofErr w:type="spellEnd"/>
            <w:r>
              <w:rPr>
                <w:rFonts w:ascii="Times New Roman" w:hAnsi="Times New Roman"/>
                <w:bCs/>
                <w:sz w:val="24"/>
                <w:szCs w:val="24"/>
                <w:lang w:val="uk-UA" w:eastAsia="ru-RU"/>
              </w:rPr>
              <w:t>)</w:t>
            </w:r>
            <w:r w:rsidR="00011E46">
              <w:rPr>
                <w:rFonts w:ascii="Times New Roman" w:hAnsi="Times New Roman"/>
                <w:bCs/>
                <w:sz w:val="24"/>
                <w:szCs w:val="24"/>
                <w:lang w:val="uk-UA" w:eastAsia="ru-RU"/>
              </w:rPr>
              <w:t xml:space="preserve"> </w:t>
            </w:r>
            <w:proofErr w:type="spellStart"/>
            <w:r w:rsidR="00011E46">
              <w:rPr>
                <w:rFonts w:ascii="Times New Roman" w:hAnsi="Times New Roman"/>
                <w:bCs/>
                <w:sz w:val="24"/>
                <w:szCs w:val="24"/>
                <w:lang w:val="uk-UA" w:eastAsia="ru-RU"/>
              </w:rPr>
              <w:t>тис.га</w:t>
            </w:r>
            <w:proofErr w:type="spellEnd"/>
          </w:p>
        </w:tc>
        <w:tc>
          <w:tcPr>
            <w:tcW w:w="565" w:type="pct"/>
            <w:shd w:val="clear" w:color="000000" w:fill="CCC0DA"/>
            <w:noWrap/>
            <w:vAlign w:val="center"/>
            <w:hideMark/>
          </w:tcPr>
          <w:p w14:paraId="0B55F3A5" w14:textId="77777777" w:rsidR="009D3672" w:rsidRPr="00A017FB" w:rsidRDefault="009D3672" w:rsidP="00705BD4">
            <w:pPr>
              <w:spacing w:after="0" w:line="240" w:lineRule="auto"/>
              <w:jc w:val="center"/>
              <w:rPr>
                <w:rFonts w:ascii="Times New Roman" w:hAnsi="Times New Roman"/>
                <w:bCs/>
                <w:sz w:val="24"/>
                <w:szCs w:val="24"/>
                <w:lang w:val="uk-UA" w:eastAsia="ru-RU"/>
              </w:rPr>
            </w:pPr>
            <w:r w:rsidRPr="00A017FB">
              <w:rPr>
                <w:rFonts w:ascii="Times New Roman" w:hAnsi="Times New Roman"/>
                <w:bCs/>
                <w:sz w:val="24"/>
                <w:szCs w:val="24"/>
                <w:lang w:val="uk-UA" w:eastAsia="ru-RU"/>
              </w:rPr>
              <w:t>2026 р. прогноз</w:t>
            </w:r>
            <w:r w:rsidR="00011E46">
              <w:rPr>
                <w:rFonts w:ascii="Times New Roman" w:hAnsi="Times New Roman"/>
                <w:bCs/>
                <w:sz w:val="24"/>
                <w:szCs w:val="24"/>
                <w:lang w:val="uk-UA" w:eastAsia="ru-RU"/>
              </w:rPr>
              <w:t xml:space="preserve"> </w:t>
            </w:r>
            <w:proofErr w:type="spellStart"/>
            <w:r w:rsidR="00011E46">
              <w:rPr>
                <w:rFonts w:ascii="Times New Roman" w:hAnsi="Times New Roman"/>
                <w:bCs/>
                <w:sz w:val="24"/>
                <w:szCs w:val="24"/>
                <w:lang w:val="uk-UA" w:eastAsia="ru-RU"/>
              </w:rPr>
              <w:t>тис.га</w:t>
            </w:r>
            <w:proofErr w:type="spellEnd"/>
          </w:p>
        </w:tc>
        <w:tc>
          <w:tcPr>
            <w:tcW w:w="1268" w:type="pct"/>
            <w:shd w:val="clear" w:color="000000" w:fill="CCC0DA"/>
            <w:vAlign w:val="center"/>
          </w:tcPr>
          <w:p w14:paraId="7B70A9B3" w14:textId="77777777" w:rsidR="009D3672" w:rsidRPr="00A017FB" w:rsidRDefault="009D3672" w:rsidP="00705BD4">
            <w:pPr>
              <w:spacing w:after="0" w:line="240" w:lineRule="auto"/>
              <w:jc w:val="center"/>
              <w:rPr>
                <w:rFonts w:ascii="Times New Roman" w:hAnsi="Times New Roman"/>
                <w:bCs/>
                <w:sz w:val="24"/>
                <w:szCs w:val="24"/>
                <w:lang w:val="uk-UA" w:eastAsia="ru-RU"/>
              </w:rPr>
            </w:pPr>
            <w:r w:rsidRPr="00A017FB">
              <w:rPr>
                <w:rFonts w:ascii="Times New Roman" w:hAnsi="Times New Roman"/>
                <w:bCs/>
                <w:sz w:val="24"/>
                <w:szCs w:val="24"/>
                <w:lang w:val="uk-UA" w:eastAsia="ru-RU"/>
              </w:rPr>
              <w:t>Структура</w:t>
            </w:r>
          </w:p>
        </w:tc>
        <w:tc>
          <w:tcPr>
            <w:tcW w:w="565" w:type="pct"/>
            <w:shd w:val="clear" w:color="000000" w:fill="CCC0DA"/>
            <w:vAlign w:val="center"/>
          </w:tcPr>
          <w:p w14:paraId="2C2B310A" w14:textId="77777777" w:rsidR="009D3672" w:rsidRPr="00A017FB" w:rsidRDefault="009D3672" w:rsidP="00705BD4">
            <w:pPr>
              <w:spacing w:after="0" w:line="240" w:lineRule="auto"/>
              <w:jc w:val="center"/>
              <w:rPr>
                <w:rFonts w:ascii="Times New Roman" w:hAnsi="Times New Roman"/>
                <w:bCs/>
                <w:sz w:val="24"/>
                <w:szCs w:val="24"/>
                <w:lang w:val="uk-UA" w:eastAsia="ru-RU"/>
              </w:rPr>
            </w:pPr>
            <w:r>
              <w:rPr>
                <w:rFonts w:ascii="Times New Roman" w:hAnsi="Times New Roman"/>
                <w:bCs/>
                <w:sz w:val="24"/>
                <w:szCs w:val="24"/>
                <w:lang w:val="uk-UA" w:eastAsia="ru-RU"/>
              </w:rPr>
              <w:t>2025 р (</w:t>
            </w:r>
            <w:proofErr w:type="spellStart"/>
            <w:r>
              <w:rPr>
                <w:rFonts w:ascii="Times New Roman" w:hAnsi="Times New Roman"/>
                <w:bCs/>
                <w:sz w:val="24"/>
                <w:szCs w:val="24"/>
                <w:lang w:val="uk-UA" w:eastAsia="ru-RU"/>
              </w:rPr>
              <w:t>Дерстат</w:t>
            </w:r>
            <w:proofErr w:type="spellEnd"/>
            <w:r>
              <w:rPr>
                <w:rFonts w:ascii="Times New Roman" w:hAnsi="Times New Roman"/>
                <w:bCs/>
                <w:sz w:val="24"/>
                <w:szCs w:val="24"/>
                <w:lang w:val="uk-UA" w:eastAsia="ru-RU"/>
              </w:rPr>
              <w:t>)</w:t>
            </w:r>
            <w:r w:rsidR="00011E46">
              <w:rPr>
                <w:rFonts w:ascii="Times New Roman" w:hAnsi="Times New Roman"/>
                <w:bCs/>
                <w:sz w:val="24"/>
                <w:szCs w:val="24"/>
                <w:lang w:val="uk-UA" w:eastAsia="ru-RU"/>
              </w:rPr>
              <w:t xml:space="preserve"> </w:t>
            </w:r>
            <w:proofErr w:type="spellStart"/>
            <w:r w:rsidR="00011E46">
              <w:rPr>
                <w:rFonts w:ascii="Times New Roman" w:hAnsi="Times New Roman"/>
                <w:bCs/>
                <w:sz w:val="24"/>
                <w:szCs w:val="24"/>
                <w:lang w:val="uk-UA" w:eastAsia="ru-RU"/>
              </w:rPr>
              <w:t>тис.га</w:t>
            </w:r>
            <w:proofErr w:type="spellEnd"/>
          </w:p>
        </w:tc>
        <w:tc>
          <w:tcPr>
            <w:tcW w:w="533" w:type="pct"/>
            <w:shd w:val="clear" w:color="000000" w:fill="CCC0DA"/>
            <w:vAlign w:val="center"/>
          </w:tcPr>
          <w:p w14:paraId="10050D99" w14:textId="77777777" w:rsidR="009D3672" w:rsidRPr="00A017FB" w:rsidRDefault="009D3672" w:rsidP="00705BD4">
            <w:pPr>
              <w:spacing w:after="0" w:line="240" w:lineRule="auto"/>
              <w:jc w:val="center"/>
              <w:rPr>
                <w:rFonts w:ascii="Times New Roman" w:hAnsi="Times New Roman"/>
                <w:bCs/>
                <w:sz w:val="24"/>
                <w:szCs w:val="24"/>
                <w:lang w:val="uk-UA" w:eastAsia="ru-RU"/>
              </w:rPr>
            </w:pPr>
            <w:r w:rsidRPr="00A017FB">
              <w:rPr>
                <w:rFonts w:ascii="Times New Roman" w:hAnsi="Times New Roman"/>
                <w:bCs/>
                <w:sz w:val="24"/>
                <w:szCs w:val="24"/>
                <w:lang w:val="uk-UA" w:eastAsia="ru-RU"/>
              </w:rPr>
              <w:t>2026 р. прогноз</w:t>
            </w:r>
            <w:r w:rsidR="00011E46">
              <w:rPr>
                <w:rFonts w:ascii="Times New Roman" w:hAnsi="Times New Roman"/>
                <w:bCs/>
                <w:sz w:val="24"/>
                <w:szCs w:val="24"/>
                <w:lang w:val="uk-UA" w:eastAsia="ru-RU"/>
              </w:rPr>
              <w:t xml:space="preserve"> </w:t>
            </w:r>
            <w:proofErr w:type="spellStart"/>
            <w:r w:rsidR="00011E46">
              <w:rPr>
                <w:rFonts w:ascii="Times New Roman" w:hAnsi="Times New Roman"/>
                <w:bCs/>
                <w:sz w:val="24"/>
                <w:szCs w:val="24"/>
                <w:lang w:val="uk-UA" w:eastAsia="ru-RU"/>
              </w:rPr>
              <w:t>тис.га</w:t>
            </w:r>
            <w:proofErr w:type="spellEnd"/>
          </w:p>
        </w:tc>
      </w:tr>
      <w:tr w:rsidR="009D3672" w:rsidRPr="00A017FB" w14:paraId="4857E983" w14:textId="77777777" w:rsidTr="00705BD4">
        <w:trPr>
          <w:trHeight w:val="300"/>
        </w:trPr>
        <w:tc>
          <w:tcPr>
            <w:tcW w:w="1503" w:type="pct"/>
            <w:noWrap/>
            <w:vAlign w:val="center"/>
            <w:hideMark/>
          </w:tcPr>
          <w:p w14:paraId="453CC32D"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Вся посівна площа</w:t>
            </w:r>
          </w:p>
        </w:tc>
        <w:tc>
          <w:tcPr>
            <w:tcW w:w="565" w:type="pct"/>
            <w:vAlign w:val="center"/>
          </w:tcPr>
          <w:p w14:paraId="471880A5" w14:textId="77777777" w:rsidR="009D3672" w:rsidRPr="00A017FB" w:rsidRDefault="0036440D"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1348,8</w:t>
            </w:r>
          </w:p>
        </w:tc>
        <w:tc>
          <w:tcPr>
            <w:tcW w:w="565" w:type="pct"/>
            <w:noWrap/>
            <w:vAlign w:val="center"/>
            <w:hideMark/>
          </w:tcPr>
          <w:p w14:paraId="120C17FB"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1351,7</w:t>
            </w:r>
          </w:p>
        </w:tc>
        <w:tc>
          <w:tcPr>
            <w:tcW w:w="1268" w:type="pct"/>
            <w:vAlign w:val="center"/>
          </w:tcPr>
          <w:p w14:paraId="7500AA15"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Технічні, всього</w:t>
            </w:r>
          </w:p>
        </w:tc>
        <w:tc>
          <w:tcPr>
            <w:tcW w:w="565" w:type="pct"/>
            <w:vAlign w:val="center"/>
          </w:tcPr>
          <w:p w14:paraId="3589E6C8" w14:textId="77777777" w:rsidR="009D3672" w:rsidRPr="00A017FB" w:rsidRDefault="00011E46"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403,3</w:t>
            </w:r>
          </w:p>
        </w:tc>
        <w:tc>
          <w:tcPr>
            <w:tcW w:w="533" w:type="pct"/>
            <w:vAlign w:val="center"/>
          </w:tcPr>
          <w:p w14:paraId="066769F1"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419,8</w:t>
            </w:r>
          </w:p>
        </w:tc>
      </w:tr>
      <w:tr w:rsidR="009D3672" w:rsidRPr="00A017FB" w14:paraId="03283958" w14:textId="77777777" w:rsidTr="00705BD4">
        <w:trPr>
          <w:trHeight w:val="50"/>
        </w:trPr>
        <w:tc>
          <w:tcPr>
            <w:tcW w:w="1503" w:type="pct"/>
            <w:vAlign w:val="center"/>
            <w:hideMark/>
          </w:tcPr>
          <w:p w14:paraId="6FA631CF"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Зернові, всього</w:t>
            </w:r>
          </w:p>
        </w:tc>
        <w:tc>
          <w:tcPr>
            <w:tcW w:w="565" w:type="pct"/>
            <w:vAlign w:val="center"/>
          </w:tcPr>
          <w:p w14:paraId="55D1CFA1" w14:textId="77777777" w:rsidR="009D3672" w:rsidRPr="00A017FB" w:rsidRDefault="0036440D"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799,0</w:t>
            </w:r>
          </w:p>
        </w:tc>
        <w:tc>
          <w:tcPr>
            <w:tcW w:w="565" w:type="pct"/>
            <w:noWrap/>
            <w:vAlign w:val="center"/>
            <w:hideMark/>
          </w:tcPr>
          <w:p w14:paraId="6D173006"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789,2</w:t>
            </w:r>
          </w:p>
        </w:tc>
        <w:tc>
          <w:tcPr>
            <w:tcW w:w="1268" w:type="pct"/>
            <w:vAlign w:val="center"/>
          </w:tcPr>
          <w:p w14:paraId="2D9A3C88"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з них: цукрові буряки (фабричні)</w:t>
            </w:r>
          </w:p>
        </w:tc>
        <w:tc>
          <w:tcPr>
            <w:tcW w:w="565" w:type="pct"/>
            <w:vAlign w:val="center"/>
          </w:tcPr>
          <w:p w14:paraId="11110C0B" w14:textId="77777777" w:rsidR="009D3672" w:rsidRPr="00A017FB" w:rsidRDefault="00011E46"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4,8</w:t>
            </w:r>
          </w:p>
        </w:tc>
        <w:tc>
          <w:tcPr>
            <w:tcW w:w="533" w:type="pct"/>
            <w:vAlign w:val="center"/>
          </w:tcPr>
          <w:p w14:paraId="5607C548"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5,2</w:t>
            </w:r>
          </w:p>
        </w:tc>
      </w:tr>
      <w:tr w:rsidR="009D3672" w:rsidRPr="00A017FB" w14:paraId="6EC3792A" w14:textId="77777777" w:rsidTr="00705BD4">
        <w:trPr>
          <w:trHeight w:val="300"/>
        </w:trPr>
        <w:tc>
          <w:tcPr>
            <w:tcW w:w="1503" w:type="pct"/>
            <w:vAlign w:val="center"/>
            <w:hideMark/>
          </w:tcPr>
          <w:p w14:paraId="392CA4CF"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Озимі на зерно</w:t>
            </w:r>
          </w:p>
        </w:tc>
        <w:tc>
          <w:tcPr>
            <w:tcW w:w="565" w:type="pct"/>
            <w:vAlign w:val="center"/>
          </w:tcPr>
          <w:p w14:paraId="00BB69C1" w14:textId="77777777" w:rsidR="009D3672" w:rsidRPr="00A017FB" w:rsidRDefault="0036440D"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212,5</w:t>
            </w:r>
          </w:p>
        </w:tc>
        <w:tc>
          <w:tcPr>
            <w:tcW w:w="565" w:type="pct"/>
            <w:noWrap/>
            <w:vAlign w:val="center"/>
            <w:hideMark/>
          </w:tcPr>
          <w:p w14:paraId="30D4BF58"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216,3</w:t>
            </w:r>
          </w:p>
        </w:tc>
        <w:tc>
          <w:tcPr>
            <w:tcW w:w="1268" w:type="pct"/>
            <w:vAlign w:val="center"/>
          </w:tcPr>
          <w:p w14:paraId="6CBD6F94"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соняшник</w:t>
            </w:r>
          </w:p>
        </w:tc>
        <w:tc>
          <w:tcPr>
            <w:tcW w:w="565" w:type="pct"/>
            <w:vAlign w:val="center"/>
          </w:tcPr>
          <w:p w14:paraId="3A6E7997" w14:textId="77777777" w:rsidR="009D3672" w:rsidRPr="00A017FB" w:rsidRDefault="00011E46"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213,4</w:t>
            </w:r>
          </w:p>
        </w:tc>
        <w:tc>
          <w:tcPr>
            <w:tcW w:w="533" w:type="pct"/>
            <w:vAlign w:val="center"/>
          </w:tcPr>
          <w:p w14:paraId="3B3B589E"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213,5</w:t>
            </w:r>
          </w:p>
        </w:tc>
      </w:tr>
      <w:tr w:rsidR="009D3672" w:rsidRPr="00A017FB" w14:paraId="1E746670" w14:textId="77777777" w:rsidTr="00705BD4">
        <w:trPr>
          <w:trHeight w:val="114"/>
        </w:trPr>
        <w:tc>
          <w:tcPr>
            <w:tcW w:w="1503" w:type="pct"/>
            <w:vAlign w:val="center"/>
            <w:hideMark/>
          </w:tcPr>
          <w:p w14:paraId="5C0C434E"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 xml:space="preserve">з них: пшениця та </w:t>
            </w:r>
            <w:proofErr w:type="spellStart"/>
            <w:r w:rsidRPr="00A017FB">
              <w:rPr>
                <w:rFonts w:ascii="Times New Roman" w:hAnsi="Times New Roman"/>
                <w:sz w:val="24"/>
                <w:szCs w:val="24"/>
                <w:lang w:val="uk-UA" w:eastAsia="ru-RU"/>
              </w:rPr>
              <w:t>тритикале</w:t>
            </w:r>
            <w:proofErr w:type="spellEnd"/>
          </w:p>
        </w:tc>
        <w:tc>
          <w:tcPr>
            <w:tcW w:w="565" w:type="pct"/>
            <w:vAlign w:val="center"/>
          </w:tcPr>
          <w:p w14:paraId="5D7EFBB3"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202,0</w:t>
            </w:r>
          </w:p>
        </w:tc>
        <w:tc>
          <w:tcPr>
            <w:tcW w:w="565" w:type="pct"/>
            <w:noWrap/>
            <w:vAlign w:val="center"/>
            <w:hideMark/>
          </w:tcPr>
          <w:p w14:paraId="6B8ADF3C"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202,0</w:t>
            </w:r>
          </w:p>
        </w:tc>
        <w:tc>
          <w:tcPr>
            <w:tcW w:w="1268" w:type="pct"/>
            <w:vAlign w:val="center"/>
          </w:tcPr>
          <w:p w14:paraId="49A2FF80"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ріпак озимий</w:t>
            </w:r>
          </w:p>
        </w:tc>
        <w:tc>
          <w:tcPr>
            <w:tcW w:w="565" w:type="pct"/>
            <w:vAlign w:val="center"/>
          </w:tcPr>
          <w:p w14:paraId="0D30B156" w14:textId="77777777" w:rsidR="009D3672" w:rsidRPr="00A017FB" w:rsidRDefault="00011E46"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62,9</w:t>
            </w:r>
          </w:p>
        </w:tc>
        <w:tc>
          <w:tcPr>
            <w:tcW w:w="533" w:type="pct"/>
            <w:vAlign w:val="center"/>
          </w:tcPr>
          <w:p w14:paraId="200FEFEF"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88,8</w:t>
            </w:r>
          </w:p>
        </w:tc>
      </w:tr>
      <w:tr w:rsidR="009D3672" w:rsidRPr="00A017FB" w14:paraId="5978377D" w14:textId="77777777" w:rsidTr="00705BD4">
        <w:trPr>
          <w:trHeight w:val="310"/>
        </w:trPr>
        <w:tc>
          <w:tcPr>
            <w:tcW w:w="1503" w:type="pct"/>
            <w:vAlign w:val="center"/>
            <w:hideMark/>
          </w:tcPr>
          <w:p w14:paraId="728A9C85"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жито</w:t>
            </w:r>
          </w:p>
        </w:tc>
        <w:tc>
          <w:tcPr>
            <w:tcW w:w="565" w:type="pct"/>
            <w:vAlign w:val="center"/>
          </w:tcPr>
          <w:p w14:paraId="4AA37F3F"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8,3</w:t>
            </w:r>
          </w:p>
        </w:tc>
        <w:tc>
          <w:tcPr>
            <w:tcW w:w="565" w:type="pct"/>
            <w:noWrap/>
            <w:vAlign w:val="center"/>
            <w:hideMark/>
          </w:tcPr>
          <w:p w14:paraId="7D556122"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11,6</w:t>
            </w:r>
          </w:p>
        </w:tc>
        <w:tc>
          <w:tcPr>
            <w:tcW w:w="1268" w:type="pct"/>
            <w:vAlign w:val="center"/>
          </w:tcPr>
          <w:p w14:paraId="4F7C5FF8"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ріпак ярий</w:t>
            </w:r>
          </w:p>
        </w:tc>
        <w:tc>
          <w:tcPr>
            <w:tcW w:w="565" w:type="pct"/>
            <w:vAlign w:val="center"/>
          </w:tcPr>
          <w:p w14:paraId="717A886E" w14:textId="77777777" w:rsidR="009D3672" w:rsidRPr="00A017FB" w:rsidRDefault="00011E46"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2,8</w:t>
            </w:r>
          </w:p>
        </w:tc>
        <w:tc>
          <w:tcPr>
            <w:tcW w:w="533" w:type="pct"/>
            <w:vAlign w:val="center"/>
          </w:tcPr>
          <w:p w14:paraId="04D0CDEA"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2,8</w:t>
            </w:r>
          </w:p>
        </w:tc>
      </w:tr>
      <w:tr w:rsidR="009D3672" w:rsidRPr="00A017FB" w14:paraId="77814A18" w14:textId="77777777" w:rsidTr="00705BD4">
        <w:trPr>
          <w:trHeight w:val="310"/>
        </w:trPr>
        <w:tc>
          <w:tcPr>
            <w:tcW w:w="1503" w:type="pct"/>
            <w:vAlign w:val="center"/>
            <w:hideMark/>
          </w:tcPr>
          <w:p w14:paraId="73F59A10"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ячмінь</w:t>
            </w:r>
          </w:p>
        </w:tc>
        <w:tc>
          <w:tcPr>
            <w:tcW w:w="565" w:type="pct"/>
            <w:vAlign w:val="center"/>
          </w:tcPr>
          <w:p w14:paraId="302447FB"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w:t>
            </w:r>
          </w:p>
        </w:tc>
        <w:tc>
          <w:tcPr>
            <w:tcW w:w="565" w:type="pct"/>
            <w:noWrap/>
            <w:vAlign w:val="center"/>
            <w:hideMark/>
          </w:tcPr>
          <w:p w14:paraId="7AEA3EDF"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2,7</w:t>
            </w:r>
          </w:p>
        </w:tc>
        <w:tc>
          <w:tcPr>
            <w:tcW w:w="1268" w:type="pct"/>
            <w:vAlign w:val="center"/>
          </w:tcPr>
          <w:p w14:paraId="077AF749"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соя</w:t>
            </w:r>
          </w:p>
        </w:tc>
        <w:tc>
          <w:tcPr>
            <w:tcW w:w="565" w:type="pct"/>
            <w:vAlign w:val="center"/>
          </w:tcPr>
          <w:p w14:paraId="136D722E" w14:textId="77777777" w:rsidR="009D3672" w:rsidRPr="00A017FB" w:rsidRDefault="00011E46"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115,0</w:t>
            </w:r>
          </w:p>
        </w:tc>
        <w:tc>
          <w:tcPr>
            <w:tcW w:w="533" w:type="pct"/>
            <w:vAlign w:val="center"/>
          </w:tcPr>
          <w:p w14:paraId="68C20D33"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104,1</w:t>
            </w:r>
          </w:p>
        </w:tc>
      </w:tr>
      <w:tr w:rsidR="009D3672" w:rsidRPr="00A017FB" w14:paraId="11EE98E5" w14:textId="77777777" w:rsidTr="00705BD4">
        <w:trPr>
          <w:trHeight w:val="50"/>
        </w:trPr>
        <w:tc>
          <w:tcPr>
            <w:tcW w:w="1503" w:type="pct"/>
            <w:vAlign w:val="center"/>
            <w:hideMark/>
          </w:tcPr>
          <w:p w14:paraId="3604827D"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Ярі зернові та зернобобові</w:t>
            </w:r>
          </w:p>
        </w:tc>
        <w:tc>
          <w:tcPr>
            <w:tcW w:w="565" w:type="pct"/>
            <w:vAlign w:val="center"/>
          </w:tcPr>
          <w:p w14:paraId="660ED458" w14:textId="77777777" w:rsidR="009D3672" w:rsidRPr="00A017FB" w:rsidRDefault="0036440D"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586,5</w:t>
            </w:r>
          </w:p>
        </w:tc>
        <w:tc>
          <w:tcPr>
            <w:tcW w:w="565" w:type="pct"/>
            <w:noWrap/>
            <w:vAlign w:val="center"/>
            <w:hideMark/>
          </w:tcPr>
          <w:p w14:paraId="61F51320"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572,9</w:t>
            </w:r>
          </w:p>
        </w:tc>
        <w:tc>
          <w:tcPr>
            <w:tcW w:w="1268" w:type="pct"/>
            <w:vAlign w:val="center"/>
          </w:tcPr>
          <w:p w14:paraId="11EBA6B1"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льон олійний</w:t>
            </w:r>
          </w:p>
        </w:tc>
        <w:tc>
          <w:tcPr>
            <w:tcW w:w="565" w:type="pct"/>
            <w:vAlign w:val="center"/>
          </w:tcPr>
          <w:p w14:paraId="186695A4" w14:textId="77777777" w:rsidR="009D3672" w:rsidRPr="00A017FB" w:rsidRDefault="00E26527"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0,0</w:t>
            </w:r>
          </w:p>
        </w:tc>
        <w:tc>
          <w:tcPr>
            <w:tcW w:w="533" w:type="pct"/>
            <w:vAlign w:val="center"/>
          </w:tcPr>
          <w:p w14:paraId="3287770A"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2,6</w:t>
            </w:r>
          </w:p>
        </w:tc>
      </w:tr>
      <w:tr w:rsidR="009D3672" w:rsidRPr="00A017FB" w14:paraId="5C736CBD" w14:textId="77777777" w:rsidTr="00705BD4">
        <w:trPr>
          <w:trHeight w:val="50"/>
        </w:trPr>
        <w:tc>
          <w:tcPr>
            <w:tcW w:w="1503" w:type="pct"/>
            <w:vAlign w:val="center"/>
            <w:hideMark/>
          </w:tcPr>
          <w:p w14:paraId="096C5001"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з них: ячмінь</w:t>
            </w:r>
          </w:p>
        </w:tc>
        <w:tc>
          <w:tcPr>
            <w:tcW w:w="565" w:type="pct"/>
            <w:vAlign w:val="center"/>
          </w:tcPr>
          <w:p w14:paraId="1B45DC6E"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p>
        </w:tc>
        <w:tc>
          <w:tcPr>
            <w:tcW w:w="565" w:type="pct"/>
            <w:noWrap/>
            <w:vAlign w:val="center"/>
            <w:hideMark/>
          </w:tcPr>
          <w:p w14:paraId="622625ED"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15,0</w:t>
            </w:r>
          </w:p>
        </w:tc>
        <w:tc>
          <w:tcPr>
            <w:tcW w:w="1268" w:type="pct"/>
            <w:vAlign w:val="center"/>
          </w:tcPr>
          <w:p w14:paraId="6C89D740"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інші технічні</w:t>
            </w:r>
          </w:p>
        </w:tc>
        <w:tc>
          <w:tcPr>
            <w:tcW w:w="565" w:type="pct"/>
            <w:vAlign w:val="center"/>
          </w:tcPr>
          <w:p w14:paraId="7F13B080" w14:textId="77777777" w:rsidR="009D3672" w:rsidRPr="00A017FB" w:rsidRDefault="00E26527"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w:t>
            </w:r>
          </w:p>
        </w:tc>
        <w:tc>
          <w:tcPr>
            <w:tcW w:w="533" w:type="pct"/>
            <w:vAlign w:val="center"/>
          </w:tcPr>
          <w:p w14:paraId="31672140"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2,8</w:t>
            </w:r>
          </w:p>
        </w:tc>
      </w:tr>
      <w:tr w:rsidR="009D3672" w:rsidRPr="00A017FB" w14:paraId="085FC616" w14:textId="77777777" w:rsidTr="00705BD4">
        <w:trPr>
          <w:trHeight w:val="186"/>
        </w:trPr>
        <w:tc>
          <w:tcPr>
            <w:tcW w:w="1503" w:type="pct"/>
            <w:vAlign w:val="center"/>
            <w:hideMark/>
          </w:tcPr>
          <w:p w14:paraId="531F7C5B"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пшениця</w:t>
            </w:r>
          </w:p>
        </w:tc>
        <w:tc>
          <w:tcPr>
            <w:tcW w:w="565" w:type="pct"/>
            <w:vAlign w:val="center"/>
          </w:tcPr>
          <w:p w14:paraId="79F285E6"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9,5</w:t>
            </w:r>
          </w:p>
        </w:tc>
        <w:tc>
          <w:tcPr>
            <w:tcW w:w="565" w:type="pct"/>
            <w:noWrap/>
            <w:vAlign w:val="center"/>
            <w:hideMark/>
          </w:tcPr>
          <w:p w14:paraId="6807B666"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10,0</w:t>
            </w:r>
          </w:p>
        </w:tc>
        <w:tc>
          <w:tcPr>
            <w:tcW w:w="1268" w:type="pct"/>
            <w:vAlign w:val="center"/>
          </w:tcPr>
          <w:p w14:paraId="0AED4BFD"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Картопля та овочі, всього</w:t>
            </w:r>
          </w:p>
        </w:tc>
        <w:tc>
          <w:tcPr>
            <w:tcW w:w="565" w:type="pct"/>
            <w:vAlign w:val="center"/>
          </w:tcPr>
          <w:p w14:paraId="4C88CFB9" w14:textId="77777777" w:rsidR="009D3672" w:rsidRPr="00A017FB" w:rsidRDefault="00E26527"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71,3</w:t>
            </w:r>
          </w:p>
        </w:tc>
        <w:tc>
          <w:tcPr>
            <w:tcW w:w="533" w:type="pct"/>
            <w:vAlign w:val="center"/>
          </w:tcPr>
          <w:p w14:paraId="3795C97E"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66,3</w:t>
            </w:r>
          </w:p>
        </w:tc>
      </w:tr>
      <w:tr w:rsidR="009D3672" w:rsidRPr="00A017FB" w14:paraId="71369C8A" w14:textId="77777777" w:rsidTr="00705BD4">
        <w:trPr>
          <w:trHeight w:val="50"/>
        </w:trPr>
        <w:tc>
          <w:tcPr>
            <w:tcW w:w="1503" w:type="pct"/>
            <w:vAlign w:val="center"/>
            <w:hideMark/>
          </w:tcPr>
          <w:p w14:paraId="5D3EEF44"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овес</w:t>
            </w:r>
          </w:p>
        </w:tc>
        <w:tc>
          <w:tcPr>
            <w:tcW w:w="565" w:type="pct"/>
            <w:vAlign w:val="center"/>
          </w:tcPr>
          <w:p w14:paraId="526DE329"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18,0</w:t>
            </w:r>
          </w:p>
        </w:tc>
        <w:tc>
          <w:tcPr>
            <w:tcW w:w="565" w:type="pct"/>
            <w:noWrap/>
            <w:vAlign w:val="center"/>
            <w:hideMark/>
          </w:tcPr>
          <w:p w14:paraId="5CB08578"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16,8</w:t>
            </w:r>
          </w:p>
        </w:tc>
        <w:tc>
          <w:tcPr>
            <w:tcW w:w="1268" w:type="pct"/>
            <w:vAlign w:val="center"/>
          </w:tcPr>
          <w:p w14:paraId="7AFD23CF"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з них:</w:t>
            </w:r>
            <w:r w:rsidRPr="00A017FB">
              <w:rPr>
                <w:rFonts w:ascii="Times New Roman" w:hAnsi="Times New Roman"/>
                <w:b/>
                <w:bCs/>
                <w:sz w:val="24"/>
                <w:szCs w:val="24"/>
                <w:lang w:val="uk-UA" w:eastAsia="ru-RU"/>
              </w:rPr>
              <w:t xml:space="preserve"> Картопля</w:t>
            </w:r>
          </w:p>
        </w:tc>
        <w:tc>
          <w:tcPr>
            <w:tcW w:w="565" w:type="pct"/>
            <w:vAlign w:val="center"/>
          </w:tcPr>
          <w:p w14:paraId="5C53A685" w14:textId="77777777" w:rsidR="009D3672" w:rsidRPr="00A017FB" w:rsidRDefault="00E26527"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60,1</w:t>
            </w:r>
          </w:p>
        </w:tc>
        <w:tc>
          <w:tcPr>
            <w:tcW w:w="533" w:type="pct"/>
            <w:vAlign w:val="center"/>
          </w:tcPr>
          <w:p w14:paraId="102832EE"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55,1</w:t>
            </w:r>
          </w:p>
        </w:tc>
      </w:tr>
      <w:tr w:rsidR="009D3672" w:rsidRPr="00A017FB" w14:paraId="37DFDE35" w14:textId="77777777" w:rsidTr="00705BD4">
        <w:trPr>
          <w:trHeight w:val="310"/>
        </w:trPr>
        <w:tc>
          <w:tcPr>
            <w:tcW w:w="1503" w:type="pct"/>
            <w:vAlign w:val="center"/>
            <w:hideMark/>
          </w:tcPr>
          <w:p w14:paraId="5720504B" w14:textId="77777777" w:rsidR="009D3672" w:rsidRPr="00A017FB" w:rsidRDefault="009D3672"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Зернобобові – всього</w:t>
            </w:r>
          </w:p>
        </w:tc>
        <w:tc>
          <w:tcPr>
            <w:tcW w:w="565" w:type="pct"/>
            <w:vAlign w:val="center"/>
          </w:tcPr>
          <w:p w14:paraId="0DB53852" w14:textId="77777777" w:rsidR="009D3672"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12,2</w:t>
            </w:r>
          </w:p>
        </w:tc>
        <w:tc>
          <w:tcPr>
            <w:tcW w:w="565" w:type="pct"/>
            <w:noWrap/>
            <w:vAlign w:val="center"/>
            <w:hideMark/>
          </w:tcPr>
          <w:p w14:paraId="7C3E6AEA" w14:textId="77777777" w:rsidR="009D3672" w:rsidRPr="00A017FB" w:rsidRDefault="009D3672"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12,3</w:t>
            </w:r>
          </w:p>
        </w:tc>
        <w:tc>
          <w:tcPr>
            <w:tcW w:w="1268" w:type="pct"/>
            <w:vAlign w:val="center"/>
          </w:tcPr>
          <w:p w14:paraId="01989E01" w14:textId="77777777" w:rsidR="009D3672" w:rsidRPr="00A017FB" w:rsidRDefault="009D3672" w:rsidP="00705BD4">
            <w:pPr>
              <w:spacing w:after="0" w:line="240" w:lineRule="auto"/>
              <w:rPr>
                <w:rFonts w:ascii="Times New Roman" w:hAnsi="Times New Roman"/>
                <w:b/>
                <w:bCs/>
                <w:sz w:val="24"/>
                <w:szCs w:val="24"/>
                <w:lang w:val="uk-UA" w:eastAsia="ru-RU"/>
              </w:rPr>
            </w:pPr>
            <w:r w:rsidRPr="00A017FB">
              <w:rPr>
                <w:rFonts w:ascii="Times New Roman" w:hAnsi="Times New Roman"/>
                <w:b/>
                <w:bCs/>
                <w:sz w:val="24"/>
                <w:szCs w:val="24"/>
                <w:lang w:val="uk-UA" w:eastAsia="ru-RU"/>
              </w:rPr>
              <w:t>Овочі, всього</w:t>
            </w:r>
          </w:p>
        </w:tc>
        <w:tc>
          <w:tcPr>
            <w:tcW w:w="565" w:type="pct"/>
            <w:vAlign w:val="center"/>
          </w:tcPr>
          <w:p w14:paraId="56F23DBD" w14:textId="77777777" w:rsidR="009D3672" w:rsidRPr="00A017FB" w:rsidRDefault="00E26527" w:rsidP="00705BD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11,2</w:t>
            </w:r>
          </w:p>
        </w:tc>
        <w:tc>
          <w:tcPr>
            <w:tcW w:w="533" w:type="pct"/>
            <w:vAlign w:val="center"/>
          </w:tcPr>
          <w:p w14:paraId="26377067" w14:textId="77777777" w:rsidR="009D3672" w:rsidRPr="00A017FB" w:rsidRDefault="009D3672" w:rsidP="00705BD4">
            <w:pPr>
              <w:spacing w:after="0" w:line="240" w:lineRule="auto"/>
              <w:jc w:val="center"/>
              <w:rPr>
                <w:rFonts w:ascii="Times New Roman" w:hAnsi="Times New Roman"/>
                <w:b/>
                <w:bCs/>
                <w:sz w:val="24"/>
                <w:szCs w:val="24"/>
                <w:lang w:val="uk-UA" w:eastAsia="ru-RU"/>
              </w:rPr>
            </w:pPr>
            <w:r w:rsidRPr="00A017FB">
              <w:rPr>
                <w:rFonts w:ascii="Times New Roman" w:hAnsi="Times New Roman"/>
                <w:b/>
                <w:bCs/>
                <w:sz w:val="24"/>
                <w:szCs w:val="24"/>
                <w:lang w:val="uk-UA" w:eastAsia="ru-RU"/>
              </w:rPr>
              <w:t>11,2</w:t>
            </w:r>
          </w:p>
        </w:tc>
      </w:tr>
      <w:tr w:rsidR="0036440D" w:rsidRPr="00A017FB" w14:paraId="67230473" w14:textId="77777777" w:rsidTr="00705BD4">
        <w:trPr>
          <w:trHeight w:val="50"/>
        </w:trPr>
        <w:tc>
          <w:tcPr>
            <w:tcW w:w="1503" w:type="pct"/>
            <w:vAlign w:val="center"/>
            <w:hideMark/>
          </w:tcPr>
          <w:p w14:paraId="225C7956"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в тому числі горох</w:t>
            </w:r>
          </w:p>
        </w:tc>
        <w:tc>
          <w:tcPr>
            <w:tcW w:w="565" w:type="pct"/>
            <w:vAlign w:val="center"/>
          </w:tcPr>
          <w:p w14:paraId="50A7A92A"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9,1</w:t>
            </w:r>
          </w:p>
        </w:tc>
        <w:tc>
          <w:tcPr>
            <w:tcW w:w="565" w:type="pct"/>
            <w:noWrap/>
            <w:vAlign w:val="center"/>
            <w:hideMark/>
          </w:tcPr>
          <w:p w14:paraId="4B1190B1"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9,2</w:t>
            </w:r>
          </w:p>
        </w:tc>
        <w:tc>
          <w:tcPr>
            <w:tcW w:w="1268" w:type="pct"/>
            <w:vAlign w:val="center"/>
          </w:tcPr>
          <w:p w14:paraId="7BE8A75F" w14:textId="77777777" w:rsidR="0036440D" w:rsidRPr="0036440D" w:rsidRDefault="0036440D" w:rsidP="00705BD4">
            <w:pPr>
              <w:spacing w:after="0" w:line="240" w:lineRule="auto"/>
              <w:rPr>
                <w:rFonts w:ascii="Times New Roman" w:hAnsi="Times New Roman"/>
                <w:b/>
                <w:sz w:val="24"/>
                <w:szCs w:val="24"/>
                <w:lang w:val="uk-UA" w:eastAsia="ru-RU"/>
              </w:rPr>
            </w:pPr>
            <w:r w:rsidRPr="0036440D">
              <w:rPr>
                <w:rFonts w:ascii="Times New Roman" w:hAnsi="Times New Roman"/>
                <w:b/>
                <w:sz w:val="24"/>
                <w:szCs w:val="24"/>
                <w:lang w:val="uk-UA" w:eastAsia="ru-RU"/>
              </w:rPr>
              <w:t>Продовольчі баштанні</w:t>
            </w:r>
          </w:p>
        </w:tc>
        <w:tc>
          <w:tcPr>
            <w:tcW w:w="565" w:type="pct"/>
            <w:vAlign w:val="center"/>
          </w:tcPr>
          <w:p w14:paraId="2769D5E2" w14:textId="77777777" w:rsidR="0036440D" w:rsidRPr="0036440D" w:rsidRDefault="0036440D" w:rsidP="00705BD4">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0,6</w:t>
            </w:r>
          </w:p>
        </w:tc>
        <w:tc>
          <w:tcPr>
            <w:tcW w:w="533" w:type="pct"/>
            <w:vAlign w:val="center"/>
          </w:tcPr>
          <w:p w14:paraId="223F0802" w14:textId="77777777" w:rsidR="0036440D" w:rsidRPr="0036440D" w:rsidRDefault="0036440D" w:rsidP="00705BD4">
            <w:pPr>
              <w:spacing w:after="0" w:line="240" w:lineRule="auto"/>
              <w:jc w:val="center"/>
              <w:rPr>
                <w:rFonts w:ascii="Times New Roman" w:hAnsi="Times New Roman"/>
                <w:b/>
                <w:sz w:val="24"/>
                <w:szCs w:val="24"/>
                <w:lang w:val="uk-UA" w:eastAsia="ru-RU"/>
              </w:rPr>
            </w:pPr>
            <w:r w:rsidRPr="0036440D">
              <w:rPr>
                <w:rFonts w:ascii="Times New Roman" w:hAnsi="Times New Roman"/>
                <w:b/>
                <w:sz w:val="24"/>
                <w:szCs w:val="24"/>
                <w:lang w:val="uk-UA" w:eastAsia="ru-RU"/>
              </w:rPr>
              <w:t>0,6</w:t>
            </w:r>
          </w:p>
        </w:tc>
      </w:tr>
      <w:tr w:rsidR="0036440D" w:rsidRPr="00A017FB" w14:paraId="0D8AEDAF" w14:textId="77777777" w:rsidTr="00705BD4">
        <w:trPr>
          <w:trHeight w:val="50"/>
        </w:trPr>
        <w:tc>
          <w:tcPr>
            <w:tcW w:w="1503" w:type="pct"/>
            <w:vAlign w:val="center"/>
            <w:hideMark/>
          </w:tcPr>
          <w:p w14:paraId="456E93CE"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гречка</w:t>
            </w:r>
          </w:p>
        </w:tc>
        <w:tc>
          <w:tcPr>
            <w:tcW w:w="565" w:type="pct"/>
            <w:vAlign w:val="center"/>
          </w:tcPr>
          <w:p w14:paraId="3E29327B"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w:t>
            </w:r>
          </w:p>
        </w:tc>
        <w:tc>
          <w:tcPr>
            <w:tcW w:w="565" w:type="pct"/>
            <w:noWrap/>
            <w:vAlign w:val="center"/>
            <w:hideMark/>
          </w:tcPr>
          <w:p w14:paraId="4D82810F"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2,5</w:t>
            </w:r>
          </w:p>
        </w:tc>
        <w:tc>
          <w:tcPr>
            <w:tcW w:w="1268" w:type="pct"/>
            <w:vAlign w:val="center"/>
          </w:tcPr>
          <w:p w14:paraId="229DF744" w14:textId="77777777" w:rsidR="0036440D" w:rsidRPr="0036440D" w:rsidRDefault="0036440D" w:rsidP="00705BD4">
            <w:pPr>
              <w:spacing w:after="0" w:line="240" w:lineRule="auto"/>
              <w:rPr>
                <w:rFonts w:ascii="Times New Roman" w:hAnsi="Times New Roman"/>
                <w:b/>
                <w:sz w:val="24"/>
                <w:szCs w:val="24"/>
                <w:lang w:val="uk-UA" w:eastAsia="ru-RU"/>
              </w:rPr>
            </w:pPr>
            <w:r w:rsidRPr="0036440D">
              <w:rPr>
                <w:rFonts w:ascii="Times New Roman" w:hAnsi="Times New Roman"/>
                <w:b/>
                <w:sz w:val="24"/>
                <w:szCs w:val="24"/>
                <w:lang w:val="uk-UA" w:eastAsia="ru-RU"/>
              </w:rPr>
              <w:t>Кормові, всього</w:t>
            </w:r>
          </w:p>
        </w:tc>
        <w:tc>
          <w:tcPr>
            <w:tcW w:w="565" w:type="pct"/>
            <w:vAlign w:val="center"/>
          </w:tcPr>
          <w:p w14:paraId="2123A4E0" w14:textId="77777777" w:rsidR="0036440D" w:rsidRPr="0036440D" w:rsidRDefault="0036440D" w:rsidP="00705BD4">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74,7</w:t>
            </w:r>
          </w:p>
        </w:tc>
        <w:tc>
          <w:tcPr>
            <w:tcW w:w="533" w:type="pct"/>
            <w:vAlign w:val="center"/>
          </w:tcPr>
          <w:p w14:paraId="6F78EF8D" w14:textId="77777777" w:rsidR="0036440D" w:rsidRPr="0036440D" w:rsidRDefault="0036440D" w:rsidP="00705BD4">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75,8</w:t>
            </w:r>
          </w:p>
        </w:tc>
      </w:tr>
      <w:tr w:rsidR="0036440D" w:rsidRPr="00A017FB" w14:paraId="1CFDB998" w14:textId="77777777" w:rsidTr="00705BD4">
        <w:trPr>
          <w:trHeight w:val="310"/>
        </w:trPr>
        <w:tc>
          <w:tcPr>
            <w:tcW w:w="1503" w:type="pct"/>
            <w:vAlign w:val="center"/>
            <w:hideMark/>
          </w:tcPr>
          <w:p w14:paraId="25CD16FC"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просо</w:t>
            </w:r>
          </w:p>
        </w:tc>
        <w:tc>
          <w:tcPr>
            <w:tcW w:w="565" w:type="pct"/>
            <w:vAlign w:val="center"/>
          </w:tcPr>
          <w:p w14:paraId="47F7952B"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w:t>
            </w:r>
          </w:p>
        </w:tc>
        <w:tc>
          <w:tcPr>
            <w:tcW w:w="565" w:type="pct"/>
            <w:noWrap/>
            <w:vAlign w:val="center"/>
            <w:hideMark/>
          </w:tcPr>
          <w:p w14:paraId="00226160"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2,8</w:t>
            </w:r>
          </w:p>
        </w:tc>
        <w:tc>
          <w:tcPr>
            <w:tcW w:w="1268" w:type="pct"/>
            <w:vAlign w:val="center"/>
          </w:tcPr>
          <w:p w14:paraId="41FE4FAE" w14:textId="77777777" w:rsidR="0036440D" w:rsidRPr="00A017FB" w:rsidRDefault="0036440D" w:rsidP="00705BD4">
            <w:pPr>
              <w:spacing w:after="0" w:line="240" w:lineRule="auto"/>
              <w:rPr>
                <w:rFonts w:ascii="Times New Roman" w:hAnsi="Times New Roman"/>
                <w:sz w:val="24"/>
                <w:szCs w:val="24"/>
                <w:lang w:val="uk-UA" w:eastAsia="ru-RU"/>
              </w:rPr>
            </w:pPr>
          </w:p>
        </w:tc>
        <w:tc>
          <w:tcPr>
            <w:tcW w:w="565" w:type="pct"/>
            <w:vAlign w:val="center"/>
          </w:tcPr>
          <w:p w14:paraId="54439BB4" w14:textId="77777777" w:rsidR="0036440D" w:rsidRPr="00A017FB" w:rsidRDefault="0036440D" w:rsidP="00705BD4">
            <w:pPr>
              <w:spacing w:after="0" w:line="240" w:lineRule="auto"/>
              <w:jc w:val="center"/>
              <w:rPr>
                <w:rFonts w:ascii="Times New Roman" w:hAnsi="Times New Roman"/>
                <w:sz w:val="24"/>
                <w:szCs w:val="24"/>
                <w:lang w:val="uk-UA" w:eastAsia="ru-RU"/>
              </w:rPr>
            </w:pPr>
          </w:p>
        </w:tc>
        <w:tc>
          <w:tcPr>
            <w:tcW w:w="533" w:type="pct"/>
            <w:vAlign w:val="center"/>
          </w:tcPr>
          <w:p w14:paraId="40B93A48" w14:textId="77777777" w:rsidR="0036440D" w:rsidRPr="00A017FB" w:rsidRDefault="0036440D" w:rsidP="00705BD4">
            <w:pPr>
              <w:spacing w:after="0" w:line="240" w:lineRule="auto"/>
              <w:jc w:val="center"/>
              <w:rPr>
                <w:rFonts w:ascii="Times New Roman" w:hAnsi="Times New Roman"/>
                <w:sz w:val="24"/>
                <w:szCs w:val="24"/>
                <w:lang w:val="uk-UA" w:eastAsia="ru-RU"/>
              </w:rPr>
            </w:pPr>
          </w:p>
        </w:tc>
      </w:tr>
      <w:tr w:rsidR="0036440D" w:rsidRPr="00A017FB" w14:paraId="6F5A38A1" w14:textId="77777777" w:rsidTr="00705BD4">
        <w:trPr>
          <w:trHeight w:val="50"/>
        </w:trPr>
        <w:tc>
          <w:tcPr>
            <w:tcW w:w="1503" w:type="pct"/>
            <w:vAlign w:val="center"/>
            <w:hideMark/>
          </w:tcPr>
          <w:p w14:paraId="4CC5C31A"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кукурудза на зерно</w:t>
            </w:r>
          </w:p>
        </w:tc>
        <w:tc>
          <w:tcPr>
            <w:tcW w:w="565" w:type="pct"/>
            <w:vAlign w:val="center"/>
          </w:tcPr>
          <w:p w14:paraId="59DA8FD7"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525,4</w:t>
            </w:r>
          </w:p>
        </w:tc>
        <w:tc>
          <w:tcPr>
            <w:tcW w:w="565" w:type="pct"/>
            <w:noWrap/>
            <w:vAlign w:val="center"/>
            <w:hideMark/>
          </w:tcPr>
          <w:p w14:paraId="30CD0B51"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512,3</w:t>
            </w:r>
          </w:p>
        </w:tc>
        <w:tc>
          <w:tcPr>
            <w:tcW w:w="1268" w:type="pct"/>
            <w:vAlign w:val="center"/>
          </w:tcPr>
          <w:p w14:paraId="4537DE98" w14:textId="77777777" w:rsidR="0036440D" w:rsidRPr="00A017FB" w:rsidRDefault="0036440D" w:rsidP="00705BD4">
            <w:pPr>
              <w:spacing w:after="0" w:line="240" w:lineRule="auto"/>
              <w:rPr>
                <w:rFonts w:ascii="Times New Roman" w:hAnsi="Times New Roman"/>
                <w:sz w:val="24"/>
                <w:szCs w:val="24"/>
                <w:lang w:val="uk-UA" w:eastAsia="ru-RU"/>
              </w:rPr>
            </w:pPr>
          </w:p>
        </w:tc>
        <w:tc>
          <w:tcPr>
            <w:tcW w:w="565" w:type="pct"/>
            <w:vAlign w:val="center"/>
          </w:tcPr>
          <w:p w14:paraId="0B634197" w14:textId="77777777" w:rsidR="0036440D" w:rsidRPr="00A017FB" w:rsidRDefault="0036440D" w:rsidP="00705BD4">
            <w:pPr>
              <w:spacing w:after="0" w:line="240" w:lineRule="auto"/>
              <w:jc w:val="center"/>
              <w:rPr>
                <w:rFonts w:ascii="Times New Roman" w:hAnsi="Times New Roman"/>
                <w:sz w:val="24"/>
                <w:szCs w:val="24"/>
                <w:lang w:val="uk-UA" w:eastAsia="ru-RU"/>
              </w:rPr>
            </w:pPr>
          </w:p>
        </w:tc>
        <w:tc>
          <w:tcPr>
            <w:tcW w:w="533" w:type="pct"/>
            <w:vAlign w:val="center"/>
          </w:tcPr>
          <w:p w14:paraId="79D8058F" w14:textId="77777777" w:rsidR="0036440D" w:rsidRPr="00A017FB" w:rsidRDefault="0036440D" w:rsidP="00705BD4">
            <w:pPr>
              <w:spacing w:after="0" w:line="240" w:lineRule="auto"/>
              <w:jc w:val="center"/>
              <w:rPr>
                <w:rFonts w:ascii="Times New Roman" w:hAnsi="Times New Roman"/>
                <w:sz w:val="24"/>
                <w:szCs w:val="24"/>
                <w:lang w:val="uk-UA" w:eastAsia="ru-RU"/>
              </w:rPr>
            </w:pPr>
          </w:p>
        </w:tc>
      </w:tr>
      <w:tr w:rsidR="0036440D" w:rsidRPr="00A017FB" w14:paraId="7507BA91" w14:textId="77777777" w:rsidTr="00705BD4">
        <w:trPr>
          <w:trHeight w:val="50"/>
        </w:trPr>
        <w:tc>
          <w:tcPr>
            <w:tcW w:w="1503" w:type="pct"/>
            <w:vAlign w:val="center"/>
            <w:hideMark/>
          </w:tcPr>
          <w:p w14:paraId="733B7817"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сорго</w:t>
            </w:r>
          </w:p>
        </w:tc>
        <w:tc>
          <w:tcPr>
            <w:tcW w:w="565" w:type="pct"/>
            <w:vAlign w:val="center"/>
          </w:tcPr>
          <w:p w14:paraId="4B7AF115"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0,7</w:t>
            </w:r>
          </w:p>
        </w:tc>
        <w:tc>
          <w:tcPr>
            <w:tcW w:w="565" w:type="pct"/>
            <w:noWrap/>
            <w:vAlign w:val="center"/>
            <w:hideMark/>
          </w:tcPr>
          <w:p w14:paraId="467F8DAB"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0,7</w:t>
            </w:r>
          </w:p>
        </w:tc>
        <w:tc>
          <w:tcPr>
            <w:tcW w:w="1268" w:type="pct"/>
            <w:vAlign w:val="center"/>
          </w:tcPr>
          <w:p w14:paraId="266AA733" w14:textId="77777777" w:rsidR="0036440D" w:rsidRPr="00A017FB" w:rsidRDefault="0036440D" w:rsidP="00705BD4">
            <w:pPr>
              <w:spacing w:after="0" w:line="240" w:lineRule="auto"/>
              <w:rPr>
                <w:rFonts w:ascii="Times New Roman" w:hAnsi="Times New Roman"/>
                <w:sz w:val="24"/>
                <w:szCs w:val="24"/>
                <w:lang w:val="uk-UA" w:eastAsia="ru-RU"/>
              </w:rPr>
            </w:pPr>
          </w:p>
        </w:tc>
        <w:tc>
          <w:tcPr>
            <w:tcW w:w="565" w:type="pct"/>
            <w:vAlign w:val="center"/>
          </w:tcPr>
          <w:p w14:paraId="649D0D57" w14:textId="77777777" w:rsidR="0036440D" w:rsidRPr="00A017FB" w:rsidRDefault="0036440D" w:rsidP="00705BD4">
            <w:pPr>
              <w:spacing w:after="0" w:line="240" w:lineRule="auto"/>
              <w:jc w:val="center"/>
              <w:rPr>
                <w:rFonts w:ascii="Times New Roman" w:hAnsi="Times New Roman"/>
                <w:sz w:val="24"/>
                <w:szCs w:val="24"/>
                <w:lang w:val="uk-UA" w:eastAsia="ru-RU"/>
              </w:rPr>
            </w:pPr>
          </w:p>
        </w:tc>
        <w:tc>
          <w:tcPr>
            <w:tcW w:w="533" w:type="pct"/>
            <w:vAlign w:val="center"/>
          </w:tcPr>
          <w:p w14:paraId="7815BD2F" w14:textId="77777777" w:rsidR="0036440D" w:rsidRPr="00A017FB" w:rsidRDefault="0036440D" w:rsidP="00705BD4">
            <w:pPr>
              <w:spacing w:after="0" w:line="240" w:lineRule="auto"/>
              <w:jc w:val="center"/>
              <w:rPr>
                <w:rFonts w:ascii="Times New Roman" w:hAnsi="Times New Roman"/>
                <w:sz w:val="24"/>
                <w:szCs w:val="24"/>
                <w:lang w:val="uk-UA" w:eastAsia="ru-RU"/>
              </w:rPr>
            </w:pPr>
          </w:p>
        </w:tc>
      </w:tr>
      <w:tr w:rsidR="0036440D" w:rsidRPr="00A017FB" w14:paraId="41EC413D" w14:textId="77777777" w:rsidTr="00705BD4">
        <w:trPr>
          <w:trHeight w:val="310"/>
        </w:trPr>
        <w:tc>
          <w:tcPr>
            <w:tcW w:w="1503" w:type="pct"/>
            <w:vAlign w:val="center"/>
            <w:hideMark/>
          </w:tcPr>
          <w:p w14:paraId="448D4EAD" w14:textId="77777777" w:rsidR="0036440D" w:rsidRPr="00A017FB" w:rsidRDefault="0036440D" w:rsidP="00705BD4">
            <w:pPr>
              <w:spacing w:after="0" w:line="240" w:lineRule="auto"/>
              <w:rPr>
                <w:rFonts w:ascii="Times New Roman" w:hAnsi="Times New Roman"/>
                <w:sz w:val="24"/>
                <w:szCs w:val="24"/>
                <w:lang w:val="uk-UA" w:eastAsia="ru-RU"/>
              </w:rPr>
            </w:pPr>
            <w:r w:rsidRPr="00A017FB">
              <w:rPr>
                <w:rFonts w:ascii="Times New Roman" w:hAnsi="Times New Roman"/>
                <w:sz w:val="24"/>
                <w:szCs w:val="24"/>
                <w:lang w:val="uk-UA" w:eastAsia="ru-RU"/>
              </w:rPr>
              <w:t>інші зернові</w:t>
            </w:r>
          </w:p>
        </w:tc>
        <w:tc>
          <w:tcPr>
            <w:tcW w:w="565" w:type="pct"/>
            <w:vAlign w:val="center"/>
          </w:tcPr>
          <w:p w14:paraId="7C102261" w14:textId="77777777" w:rsidR="0036440D" w:rsidRPr="00A017FB" w:rsidRDefault="0036440D" w:rsidP="00705BD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0,5</w:t>
            </w:r>
          </w:p>
        </w:tc>
        <w:tc>
          <w:tcPr>
            <w:tcW w:w="565" w:type="pct"/>
            <w:noWrap/>
            <w:vAlign w:val="center"/>
            <w:hideMark/>
          </w:tcPr>
          <w:p w14:paraId="1203D3C9" w14:textId="77777777" w:rsidR="0036440D" w:rsidRPr="00A017FB" w:rsidRDefault="0036440D" w:rsidP="00705BD4">
            <w:pPr>
              <w:spacing w:after="0" w:line="240" w:lineRule="auto"/>
              <w:jc w:val="center"/>
              <w:rPr>
                <w:rFonts w:ascii="Times New Roman" w:hAnsi="Times New Roman"/>
                <w:sz w:val="24"/>
                <w:szCs w:val="24"/>
                <w:lang w:val="uk-UA" w:eastAsia="ru-RU"/>
              </w:rPr>
            </w:pPr>
            <w:r w:rsidRPr="00A017FB">
              <w:rPr>
                <w:rFonts w:ascii="Times New Roman" w:hAnsi="Times New Roman"/>
                <w:sz w:val="24"/>
                <w:szCs w:val="24"/>
                <w:lang w:val="uk-UA" w:eastAsia="ru-RU"/>
              </w:rPr>
              <w:t>0,5</w:t>
            </w:r>
          </w:p>
        </w:tc>
        <w:tc>
          <w:tcPr>
            <w:tcW w:w="1268" w:type="pct"/>
            <w:vAlign w:val="center"/>
          </w:tcPr>
          <w:p w14:paraId="37E072E7" w14:textId="77777777" w:rsidR="0036440D" w:rsidRPr="00A017FB" w:rsidRDefault="0036440D" w:rsidP="00705BD4">
            <w:pPr>
              <w:spacing w:after="0" w:line="240" w:lineRule="auto"/>
              <w:rPr>
                <w:rFonts w:ascii="Times New Roman" w:hAnsi="Times New Roman"/>
                <w:sz w:val="24"/>
                <w:szCs w:val="24"/>
                <w:lang w:val="uk-UA" w:eastAsia="ru-RU"/>
              </w:rPr>
            </w:pPr>
          </w:p>
        </w:tc>
        <w:tc>
          <w:tcPr>
            <w:tcW w:w="565" w:type="pct"/>
            <w:vAlign w:val="center"/>
          </w:tcPr>
          <w:p w14:paraId="38A4DA31" w14:textId="77777777" w:rsidR="0036440D" w:rsidRPr="00A017FB" w:rsidRDefault="0036440D" w:rsidP="00705BD4">
            <w:pPr>
              <w:spacing w:after="0" w:line="240" w:lineRule="auto"/>
              <w:jc w:val="center"/>
              <w:rPr>
                <w:rFonts w:ascii="Times New Roman" w:hAnsi="Times New Roman"/>
                <w:sz w:val="24"/>
                <w:szCs w:val="24"/>
                <w:lang w:val="uk-UA" w:eastAsia="ru-RU"/>
              </w:rPr>
            </w:pPr>
          </w:p>
        </w:tc>
        <w:tc>
          <w:tcPr>
            <w:tcW w:w="533" w:type="pct"/>
            <w:vAlign w:val="center"/>
          </w:tcPr>
          <w:p w14:paraId="27534E36" w14:textId="77777777" w:rsidR="0036440D" w:rsidRPr="00A017FB" w:rsidRDefault="0036440D" w:rsidP="00705BD4">
            <w:pPr>
              <w:spacing w:after="0" w:line="240" w:lineRule="auto"/>
              <w:jc w:val="center"/>
              <w:rPr>
                <w:rFonts w:ascii="Times New Roman" w:hAnsi="Times New Roman"/>
                <w:sz w:val="24"/>
                <w:szCs w:val="24"/>
                <w:lang w:val="uk-UA" w:eastAsia="ru-RU"/>
              </w:rPr>
            </w:pPr>
          </w:p>
        </w:tc>
      </w:tr>
    </w:tbl>
    <w:p w14:paraId="1F8F8FE9" w14:textId="0BE5C384" w:rsidR="00E77D10" w:rsidRPr="00625F1C" w:rsidRDefault="00705BD4" w:rsidP="00705BD4">
      <w:pPr>
        <w:pStyle w:val="a3"/>
        <w:spacing w:before="0" w:beforeAutospacing="0" w:after="0" w:afterAutospacing="0" w:line="360" w:lineRule="auto"/>
        <w:jc w:val="both"/>
        <w:rPr>
          <w:sz w:val="28"/>
          <w:szCs w:val="28"/>
          <w:lang w:val="uk-UA"/>
        </w:rPr>
      </w:pPr>
      <w:r w:rsidRPr="00625F1C">
        <w:rPr>
          <w:sz w:val="28"/>
          <w:szCs w:val="28"/>
          <w:lang w:val="uk-UA"/>
        </w:rPr>
        <w:lastRenderedPageBreak/>
        <w:t xml:space="preserve">Спостерігається тенденція до зменшення посівних площ під кукурудзою на зерно та соєю. Так, у цьому році прогнозується посіяти згаданих культур </w:t>
      </w:r>
      <w:r w:rsidR="00625F1C" w:rsidRPr="00625F1C">
        <w:rPr>
          <w:sz w:val="28"/>
          <w:szCs w:val="28"/>
          <w:lang w:val="uk-UA"/>
        </w:rPr>
        <w:t xml:space="preserve">менше </w:t>
      </w:r>
      <w:r w:rsidRPr="00625F1C">
        <w:rPr>
          <w:sz w:val="28"/>
          <w:szCs w:val="28"/>
          <w:lang w:val="uk-UA"/>
        </w:rPr>
        <w:t xml:space="preserve">на 13,1 та 10,9 </w:t>
      </w:r>
      <w:proofErr w:type="spellStart"/>
      <w:r w:rsidRPr="00625F1C">
        <w:rPr>
          <w:sz w:val="28"/>
          <w:szCs w:val="28"/>
          <w:lang w:val="uk-UA"/>
        </w:rPr>
        <w:t>тис.га</w:t>
      </w:r>
      <w:proofErr w:type="spellEnd"/>
      <w:r w:rsidRPr="00625F1C">
        <w:rPr>
          <w:sz w:val="28"/>
          <w:szCs w:val="28"/>
          <w:lang w:val="uk-UA"/>
        </w:rPr>
        <w:t xml:space="preserve"> </w:t>
      </w:r>
      <w:proofErr w:type="spellStart"/>
      <w:r w:rsidRPr="00625F1C">
        <w:rPr>
          <w:sz w:val="28"/>
          <w:szCs w:val="28"/>
          <w:lang w:val="uk-UA"/>
        </w:rPr>
        <w:t>відповід</w:t>
      </w:r>
      <w:r w:rsidR="00625F1C" w:rsidRPr="00625F1C">
        <w:rPr>
          <w:sz w:val="28"/>
          <w:szCs w:val="28"/>
          <w:lang w:val="uk-UA"/>
        </w:rPr>
        <w:t>о</w:t>
      </w:r>
      <w:proofErr w:type="spellEnd"/>
      <w:r w:rsidR="00625F1C" w:rsidRPr="00625F1C">
        <w:rPr>
          <w:sz w:val="28"/>
          <w:szCs w:val="28"/>
          <w:lang w:val="uk-UA"/>
        </w:rPr>
        <w:t xml:space="preserve"> в порівнянні з минулим 2025</w:t>
      </w:r>
      <w:r w:rsidR="009D3672" w:rsidRPr="00625F1C">
        <w:rPr>
          <w:sz w:val="28"/>
          <w:szCs w:val="28"/>
          <w:lang w:val="uk-UA"/>
        </w:rPr>
        <w:t xml:space="preserve">. </w:t>
      </w:r>
      <w:r w:rsidR="00E77D10" w:rsidRPr="00625F1C">
        <w:rPr>
          <w:sz w:val="28"/>
          <w:szCs w:val="28"/>
          <w:lang w:val="uk-UA"/>
        </w:rPr>
        <w:t xml:space="preserve">В цілому разом з озимими культурами обсяг посівів </w:t>
      </w:r>
      <w:r w:rsidR="00E77D10" w:rsidRPr="00625F1C">
        <w:rPr>
          <w:bCs/>
          <w:sz w:val="28"/>
          <w:szCs w:val="28"/>
          <w:lang w:val="uk-UA"/>
        </w:rPr>
        <w:t xml:space="preserve">сільськогосподарських культур по всіх категоріях господарств під урожай </w:t>
      </w:r>
      <w:r w:rsidR="008206D6" w:rsidRPr="00625F1C">
        <w:rPr>
          <w:bCs/>
          <w:sz w:val="28"/>
          <w:szCs w:val="28"/>
          <w:lang w:val="uk-UA"/>
        </w:rPr>
        <w:t>2026</w:t>
      </w:r>
      <w:r w:rsidR="00E77D10" w:rsidRPr="00625F1C">
        <w:rPr>
          <w:bCs/>
          <w:sz w:val="28"/>
          <w:szCs w:val="28"/>
          <w:lang w:val="uk-UA"/>
        </w:rPr>
        <w:t xml:space="preserve"> року по Чернігівській області </w:t>
      </w:r>
      <w:r w:rsidR="00E77D10" w:rsidRPr="00625F1C">
        <w:rPr>
          <w:sz w:val="28"/>
          <w:szCs w:val="28"/>
          <w:lang w:val="uk-UA"/>
        </w:rPr>
        <w:t xml:space="preserve">становитиме близько </w:t>
      </w:r>
      <w:r w:rsidR="00625F1C" w:rsidRPr="00625F1C">
        <w:rPr>
          <w:bCs/>
          <w:sz w:val="28"/>
          <w:szCs w:val="28"/>
          <w:lang w:val="uk-UA"/>
        </w:rPr>
        <w:t xml:space="preserve">1351,7 </w:t>
      </w:r>
      <w:r w:rsidR="00E77D10" w:rsidRPr="00625F1C">
        <w:rPr>
          <w:sz w:val="28"/>
          <w:szCs w:val="28"/>
          <w:lang w:val="uk-UA"/>
        </w:rPr>
        <w:t xml:space="preserve">тис. гектарів. Для порівняння, в </w:t>
      </w:r>
      <w:r w:rsidR="00984059" w:rsidRPr="00625F1C">
        <w:rPr>
          <w:sz w:val="28"/>
          <w:szCs w:val="28"/>
          <w:lang w:val="uk-UA"/>
        </w:rPr>
        <w:t>2025</w:t>
      </w:r>
      <w:r w:rsidR="00E77D10" w:rsidRPr="00625F1C">
        <w:rPr>
          <w:sz w:val="28"/>
          <w:szCs w:val="28"/>
          <w:lang w:val="uk-UA"/>
        </w:rPr>
        <w:t xml:space="preserve"> році на Чернігівщині сільськогосподарські культури займали </w:t>
      </w:r>
      <w:r w:rsidR="00625F1C" w:rsidRPr="00625F1C">
        <w:rPr>
          <w:bCs/>
          <w:sz w:val="28"/>
          <w:szCs w:val="28"/>
          <w:lang w:val="uk-UA"/>
        </w:rPr>
        <w:t>1348,8</w:t>
      </w:r>
      <w:r w:rsidR="007505AD">
        <w:rPr>
          <w:bCs/>
          <w:sz w:val="28"/>
          <w:szCs w:val="28"/>
          <w:lang w:val="uk-UA"/>
        </w:rPr>
        <w:t xml:space="preserve"> </w:t>
      </w:r>
      <w:r w:rsidR="00E77D10" w:rsidRPr="00625F1C">
        <w:rPr>
          <w:sz w:val="28"/>
          <w:szCs w:val="28"/>
          <w:lang w:val="uk-UA"/>
        </w:rPr>
        <w:t>тисяч гектарів.</w:t>
      </w:r>
    </w:p>
    <w:p w14:paraId="6190B3CF" w14:textId="77777777" w:rsidR="007967F8" w:rsidRPr="00625F1C" w:rsidRDefault="007967F8" w:rsidP="007D52A7">
      <w:pPr>
        <w:spacing w:after="0" w:line="360" w:lineRule="auto"/>
        <w:ind w:firstLine="709"/>
        <w:jc w:val="both"/>
        <w:rPr>
          <w:rFonts w:ascii="Times New Roman" w:hAnsi="Times New Roman"/>
          <w:sz w:val="28"/>
          <w:szCs w:val="28"/>
          <w:lang w:val="uk-UA"/>
        </w:rPr>
      </w:pPr>
      <w:r w:rsidRPr="00625F1C">
        <w:rPr>
          <w:rFonts w:ascii="Times New Roman" w:hAnsi="Times New Roman"/>
          <w:sz w:val="28"/>
          <w:szCs w:val="28"/>
          <w:lang w:val="uk-UA"/>
        </w:rPr>
        <w:t>Період весняно-польових робіт майже завжди характеризується великим обсягом робіт. Максимальне наближення тривалості робіт до оптимальних агротехнічних строків забезпечує диференційований підхід до кожного поля, в першу чергу, застосування такої технології підготовки ґрунту, сівби, догляду за посівами, за якої буде забезпечена необхідна якість і, відповідно, високий результат.</w:t>
      </w:r>
    </w:p>
    <w:p w14:paraId="074F080F" w14:textId="77777777" w:rsidR="007967F8" w:rsidRPr="00625F1C" w:rsidRDefault="007967F8" w:rsidP="00A1180F">
      <w:pPr>
        <w:spacing w:after="0" w:line="360" w:lineRule="auto"/>
        <w:ind w:firstLine="709"/>
        <w:jc w:val="both"/>
        <w:rPr>
          <w:rFonts w:ascii="Times New Roman" w:hAnsi="Times New Roman"/>
          <w:sz w:val="28"/>
          <w:szCs w:val="28"/>
          <w:lang w:val="uk-UA"/>
        </w:rPr>
      </w:pPr>
      <w:r w:rsidRPr="00625F1C">
        <w:rPr>
          <w:rFonts w:ascii="Times New Roman" w:hAnsi="Times New Roman"/>
          <w:sz w:val="28"/>
          <w:szCs w:val="28"/>
          <w:lang w:val="uk-UA"/>
        </w:rPr>
        <w:t>Втілюючи в життя прогнозовані обсяги робіт, аграріям області необхідно активно освоювати інноваційний потенціал як української, так і світової аграрної науки, застосовуючи його у виробничій практиці. Рівень вже досягнутих показників виробництва зерна, технічних культур, картоплі є свідченням того, що поряд із нарощуванням в останні роки обсягів застосування мінеральних добрив, у кожному районі області знаходять виробниче застосування елементи екологічного ведення землеробства. Не так швидко як хотілося б, проте поступово відбувається зміна підходів до ощадливого використання ґрунтової родючості. Тому і надалі динамічно має відбуватися нарощування обсягів площ, на яких проводиться приорювання соломи, стебел та пожнивних решток зернових, олійних культур із застосуванням «пришвидшувачів» мінералізації (не лише аміачної селітри, а й біологічних деструкторів стерні), посів сидеральних культур та використання мікробних препаратів.</w:t>
      </w:r>
    </w:p>
    <w:p w14:paraId="7DF4E496" w14:textId="77777777" w:rsidR="007967F8" w:rsidRPr="00625F1C" w:rsidRDefault="007967F8" w:rsidP="00AC0AE6">
      <w:pPr>
        <w:spacing w:after="0" w:line="360" w:lineRule="auto"/>
        <w:ind w:firstLine="709"/>
        <w:jc w:val="both"/>
        <w:rPr>
          <w:rFonts w:ascii="Times New Roman" w:hAnsi="Times New Roman"/>
          <w:sz w:val="28"/>
          <w:szCs w:val="28"/>
          <w:lang w:val="uk-UA"/>
        </w:rPr>
      </w:pPr>
      <w:r w:rsidRPr="00625F1C">
        <w:rPr>
          <w:rFonts w:ascii="Times New Roman" w:hAnsi="Times New Roman"/>
          <w:sz w:val="28"/>
          <w:szCs w:val="28"/>
          <w:lang w:val="uk-UA"/>
        </w:rPr>
        <w:t xml:space="preserve">Вирощування озимих, на відміну від ярих сільськогосподарських культур, залежить не лише від агрометеорологічних умов періоду їх активної вегетації, а й </w:t>
      </w:r>
      <w:r w:rsidRPr="00625F1C">
        <w:rPr>
          <w:rFonts w:ascii="Times New Roman" w:hAnsi="Times New Roman"/>
          <w:sz w:val="28"/>
          <w:szCs w:val="28"/>
          <w:lang w:val="uk-UA"/>
        </w:rPr>
        <w:lastRenderedPageBreak/>
        <w:t>від умов зимового періоду. Слід враховувати, що здатність рослин протистояти несприятливим явищам зимового періоду залежить як від зимостійкості культури та сорту, так і від рівня агротехніки в конкретному господарстві або навіть полі.</w:t>
      </w:r>
    </w:p>
    <w:p w14:paraId="36F25716" w14:textId="77777777" w:rsidR="007967F8" w:rsidRPr="009026CD" w:rsidRDefault="007967F8" w:rsidP="00AC0AE6">
      <w:pPr>
        <w:spacing w:after="0" w:line="360" w:lineRule="auto"/>
        <w:ind w:firstLine="709"/>
        <w:jc w:val="both"/>
        <w:rPr>
          <w:rFonts w:ascii="Times New Roman" w:hAnsi="Times New Roman"/>
          <w:sz w:val="28"/>
          <w:szCs w:val="28"/>
          <w:lang w:val="uk-UA"/>
        </w:rPr>
      </w:pPr>
      <w:r w:rsidRPr="00625F1C">
        <w:rPr>
          <w:rFonts w:ascii="Times New Roman" w:hAnsi="Times New Roman"/>
          <w:sz w:val="28"/>
          <w:szCs w:val="28"/>
          <w:lang w:val="uk-UA"/>
        </w:rPr>
        <w:t xml:space="preserve">Зміни клімату досі залишаються спірним питанням. Проте ігнорувати </w:t>
      </w:r>
      <w:r w:rsidRPr="009026CD">
        <w:rPr>
          <w:rFonts w:ascii="Times New Roman" w:hAnsi="Times New Roman"/>
          <w:sz w:val="28"/>
          <w:szCs w:val="28"/>
          <w:lang w:val="uk-UA"/>
        </w:rPr>
        <w:t xml:space="preserve">й погоду за вікном, і висновки метеорологів таки не варто. Агрометеорологічна характеристика вегетаційних періодів основних сільськогосподарських культур нашої зони свідчить про значні відхилення температурного режиму від </w:t>
      </w:r>
      <w:proofErr w:type="spellStart"/>
      <w:r w:rsidRPr="009026CD">
        <w:rPr>
          <w:rFonts w:ascii="Times New Roman" w:hAnsi="Times New Roman"/>
          <w:sz w:val="28"/>
          <w:szCs w:val="28"/>
          <w:lang w:val="uk-UA"/>
        </w:rPr>
        <w:t>середньобагаторічного</w:t>
      </w:r>
      <w:proofErr w:type="spellEnd"/>
      <w:r w:rsidRPr="009026CD">
        <w:rPr>
          <w:rFonts w:ascii="Times New Roman" w:hAnsi="Times New Roman"/>
          <w:sz w:val="28"/>
          <w:szCs w:val="28"/>
          <w:lang w:val="uk-UA"/>
        </w:rPr>
        <w:t xml:space="preserve"> показника, вологи стає менше, надходить вона не рівномірно, посухи трапляються все частіше.</w:t>
      </w:r>
    </w:p>
    <w:p w14:paraId="0A03C5EE"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Тому науковці Інституту сільськогосподарської мікробіології та агропромислового виробництва НААН готові до співпраці з конкретними господарствами щодо наукового забезпечення вирощування відповідних сільськогосподарських культур.</w:t>
      </w:r>
    </w:p>
    <w:p w14:paraId="4DCCF442"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Загальні ж напрями проведення весняно-польових робіт в умовах цього року мають передбачати:</w:t>
      </w:r>
    </w:p>
    <w:p w14:paraId="4AC355AD"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максимально ефективне використання зимово-весняних запасів вологи;</w:t>
      </w:r>
    </w:p>
    <w:p w14:paraId="42BAB58C"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обов’язкове та вчасне науково обґрунтоване підживлення озимих культур;</w:t>
      </w:r>
    </w:p>
    <w:p w14:paraId="0FD3A4B0"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проведення польових робіт у максимально стислі строки та виконання декількох операцій за один прохід;</w:t>
      </w:r>
    </w:p>
    <w:p w14:paraId="4561ABD6"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забезпечення науково обґрунтованого удобрення ярих культур;</w:t>
      </w:r>
    </w:p>
    <w:p w14:paraId="4F09F78D"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здійснення повного хімічного захисту посівів проти бур’янів, хвороб та шкідників;</w:t>
      </w:r>
    </w:p>
    <w:p w14:paraId="4C6AA8A6"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протруювання насіння ярих культур;</w:t>
      </w:r>
    </w:p>
    <w:p w14:paraId="32D4CCA3" w14:textId="77777777" w:rsidR="00515467" w:rsidRPr="009026CD" w:rsidRDefault="007967F8" w:rsidP="00E9597D">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активне застосування мікробних препаратів та мікроелементів у технологіях вирощування сільськогосподарських культур.</w:t>
      </w:r>
    </w:p>
    <w:p w14:paraId="28BB4502" w14:textId="77777777" w:rsidR="00E9597D" w:rsidRPr="009026CD" w:rsidRDefault="00E9597D">
      <w:pPr>
        <w:spacing w:after="0" w:line="240" w:lineRule="auto"/>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br w:type="page"/>
      </w:r>
    </w:p>
    <w:p w14:paraId="3353359E" w14:textId="77777777" w:rsidR="00515467" w:rsidRPr="009026CD" w:rsidRDefault="007967F8" w:rsidP="00515467">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lastRenderedPageBreak/>
        <w:t>ОСОБЛИВОСТІ АГРОТЕХНІКИ ЯРИХ ЗЕРНОВИХ КУЛЬТУР</w:t>
      </w:r>
    </w:p>
    <w:p w14:paraId="1A3CCAB6" w14:textId="77777777" w:rsidR="007967F8" w:rsidRPr="009026CD" w:rsidRDefault="007967F8" w:rsidP="00A1180F">
      <w:pPr>
        <w:pStyle w:val="a3"/>
        <w:spacing w:before="0" w:beforeAutospacing="0" w:after="0" w:afterAutospacing="0" w:line="360" w:lineRule="auto"/>
        <w:ind w:firstLine="709"/>
        <w:jc w:val="both"/>
        <w:rPr>
          <w:bCs/>
          <w:sz w:val="28"/>
          <w:szCs w:val="28"/>
          <w:lang w:val="uk-UA"/>
        </w:rPr>
      </w:pPr>
      <w:r w:rsidRPr="009026CD">
        <w:rPr>
          <w:b/>
          <w:sz w:val="28"/>
          <w:szCs w:val="28"/>
          <w:lang w:val="uk-UA"/>
        </w:rPr>
        <w:t xml:space="preserve">Обробіток ґрунту. </w:t>
      </w:r>
      <w:r w:rsidRPr="009026CD">
        <w:rPr>
          <w:bCs/>
          <w:sz w:val="28"/>
          <w:szCs w:val="28"/>
          <w:lang w:val="uk-UA"/>
        </w:rPr>
        <w:t xml:space="preserve">У системах весняного обробітку ґрунту визначальне значення має перебіг погодних умов. </w:t>
      </w:r>
      <w:r w:rsidR="008206D6" w:rsidRPr="009026CD">
        <w:rPr>
          <w:bCs/>
          <w:sz w:val="28"/>
          <w:szCs w:val="28"/>
          <w:lang w:val="uk-UA"/>
        </w:rPr>
        <w:t>Часта в</w:t>
      </w:r>
      <w:r w:rsidRPr="009026CD">
        <w:rPr>
          <w:bCs/>
          <w:sz w:val="28"/>
          <w:szCs w:val="28"/>
          <w:lang w:val="uk-UA"/>
        </w:rPr>
        <w:t xml:space="preserve">ідсутність </w:t>
      </w:r>
      <w:r w:rsidRPr="009026CD">
        <w:rPr>
          <w:sz w:val="28"/>
          <w:szCs w:val="28"/>
          <w:lang w:val="uk-UA"/>
        </w:rPr>
        <w:t xml:space="preserve"> потужного снігового покриву в зимовий період не дає можливості отримати в ґрунті необхідну кількість вологи. Тому організація весняно-польових робіт має бути проведена у максимально короткі строки, за можливості в одному технологічному циклі з сівбою.</w:t>
      </w:r>
    </w:p>
    <w:p w14:paraId="29397991"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За таких умов застосування широкозахватних знарядь та комбінованих агрегатів, які поєднують операції по розпушуванню, вирівнюванню й ущільненню ґрунту, є ефективним не лише для збереження вологи, дотримання оптимальних строків сівби, але й у плані ресурсозбереження внаслідок економії трудових, енергетичних і матеріально-технічних ресурсів.</w:t>
      </w:r>
    </w:p>
    <w:p w14:paraId="1CF9742A"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Весняний обробіток починають за настання фізичної стиглості ґрунту, ознаками якої є добре кришіння, відсутність прилипання ґрунту до робочих органів знарядь, посвітління гребенів та грудок на полі. На відміну від піщаних і супіщаних ґрунтів суглинкові мають вужчий інтервал вологості і часу для якісного виконання весняного обробітку. Разом з тим, проведення обробітку до настання фізичної стиглості викликає переущільнення, а затримка – до висушування </w:t>
      </w:r>
      <w:proofErr w:type="spellStart"/>
      <w:r w:rsidRPr="009026CD">
        <w:rPr>
          <w:rFonts w:ascii="Times New Roman" w:hAnsi="Times New Roman"/>
          <w:sz w:val="28"/>
          <w:szCs w:val="28"/>
          <w:lang w:val="uk-UA"/>
        </w:rPr>
        <w:t>насіннєвмісного</w:t>
      </w:r>
      <w:proofErr w:type="spellEnd"/>
      <w:r w:rsidRPr="009026CD">
        <w:rPr>
          <w:rFonts w:ascii="Times New Roman" w:hAnsi="Times New Roman"/>
          <w:sz w:val="28"/>
          <w:szCs w:val="28"/>
          <w:lang w:val="uk-UA"/>
        </w:rPr>
        <w:t xml:space="preserve"> шару.</w:t>
      </w:r>
    </w:p>
    <w:p w14:paraId="28EA237C"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Перш за все, постає питання про ранньовесняний обробіток – закриття вологи. Теорія і досвід багатьох господарств свідчать, що намагання зменшити втрати вологи на ґрунтах чорноземного типу за рахунок ранньовесняного боронування здебільшого себе не виправдовує, адже та волога, яка рухається по капілярах, втрачається з ґрунту ще до того, як на поле може зайти техніка. Стосовно безструктурних сірих лісових і дерново-підзолистих ґрунтів, які мають дуже вузький діапазон вологості і часу, коли ґрунт знаходиться у стані фізичної стиглості, то на них за всіх умов бажано розпочинати польові роботи </w:t>
      </w:r>
      <w:r w:rsidRPr="009026CD">
        <w:rPr>
          <w:rFonts w:ascii="Times New Roman" w:hAnsi="Times New Roman"/>
          <w:sz w:val="28"/>
          <w:szCs w:val="28"/>
          <w:lang w:val="uk-UA"/>
        </w:rPr>
        <w:lastRenderedPageBreak/>
        <w:t>безпосередньо з передпосівного обробітку ґрунту за настання його фізичної стиглості.</w:t>
      </w:r>
    </w:p>
    <w:p w14:paraId="396016AD"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Для культур, що будуть сіятися пізніше, слід лише вирівняти площу шляхом боронування. Останнє активно провокує проростання бур‘янів.</w:t>
      </w:r>
    </w:p>
    <w:p w14:paraId="3652C164" w14:textId="77777777" w:rsidR="007967F8" w:rsidRPr="009026CD" w:rsidRDefault="007967F8" w:rsidP="00A1180F">
      <w:pPr>
        <w:spacing w:after="0" w:line="360" w:lineRule="auto"/>
        <w:ind w:firstLine="709"/>
        <w:jc w:val="both"/>
        <w:rPr>
          <w:rFonts w:ascii="Times New Roman" w:hAnsi="Times New Roman"/>
          <w:i/>
          <w:sz w:val="28"/>
          <w:szCs w:val="28"/>
          <w:lang w:val="uk-UA"/>
        </w:rPr>
      </w:pPr>
      <w:r w:rsidRPr="009026CD">
        <w:rPr>
          <w:rFonts w:ascii="Times New Roman" w:hAnsi="Times New Roman"/>
          <w:sz w:val="28"/>
          <w:szCs w:val="28"/>
          <w:lang w:val="uk-UA"/>
        </w:rPr>
        <w:t>Зволікання з боронуванням призводить до втрат великої кількості вологи, які можуть сягати 30–60 т з гектара щоденно. На вирівняних полях після стерньових попередників, оброблених з осені важкими дисковими боронами або безполицевими знаряддями, проводити ранньовесняне боронування недоцільно</w:t>
      </w:r>
      <w:r w:rsidRPr="009026CD">
        <w:rPr>
          <w:rFonts w:ascii="Times New Roman" w:hAnsi="Times New Roman"/>
          <w:i/>
          <w:sz w:val="28"/>
          <w:szCs w:val="28"/>
          <w:lang w:val="uk-UA"/>
        </w:rPr>
        <w:t>.</w:t>
      </w:r>
    </w:p>
    <w:p w14:paraId="1FD1EB4D" w14:textId="77777777" w:rsidR="007967F8" w:rsidRPr="009026CD" w:rsidRDefault="007967F8" w:rsidP="00A1180F">
      <w:pPr>
        <w:pStyle w:val="21"/>
        <w:spacing w:after="0" w:line="360" w:lineRule="auto"/>
        <w:ind w:left="0" w:firstLine="709"/>
        <w:jc w:val="both"/>
        <w:rPr>
          <w:rFonts w:ascii="Times New Roman" w:hAnsi="Times New Roman"/>
          <w:b/>
          <w:bCs/>
          <w:sz w:val="28"/>
          <w:szCs w:val="28"/>
          <w:lang w:val="uk-UA"/>
        </w:rPr>
      </w:pPr>
      <w:r w:rsidRPr="009026CD">
        <w:rPr>
          <w:rFonts w:ascii="Times New Roman" w:hAnsi="Times New Roman"/>
          <w:sz w:val="28"/>
          <w:szCs w:val="28"/>
          <w:lang w:val="uk-UA"/>
        </w:rPr>
        <w:t>Наступний обробіток бажано проводити безпосередньо перед сівбою. Будь-яка ранньовесняна культивація, особливо глибока, призведе до пересихання верхнього шару ґрунту і блокування проростання в ньому бур‘янів. Останні зійдуть зазвичай на початку розвитку культури.</w:t>
      </w:r>
    </w:p>
    <w:p w14:paraId="533CB7DF" w14:textId="77777777" w:rsidR="007967F8" w:rsidRPr="009026CD" w:rsidRDefault="007967F8" w:rsidP="00A1180F">
      <w:pPr>
        <w:pStyle w:val="aa"/>
        <w:spacing w:line="360" w:lineRule="auto"/>
        <w:ind w:firstLine="709"/>
        <w:jc w:val="both"/>
        <w:rPr>
          <w:szCs w:val="28"/>
        </w:rPr>
      </w:pPr>
      <w:r w:rsidRPr="009026CD">
        <w:rPr>
          <w:szCs w:val="28"/>
        </w:rPr>
        <w:t>Запізнення з проведенням передпосівної культивації, особливо за посушливої погоди, затримує сівбу ранніх ярих культур і тим самим знижує їх урожайність. Надмірно глибокий обробіток навесні збільшує шпаруватість ґрунту, що посилює його висушування, особливо за жаркої вітряної погоди. Тому глибина передпосівної культивації в усіх випадках повинна відповідати глибині загортання насіння. Порушення цієї вимоги призводить до зависання зерна в напівсухому прошарку ґрунту і зрідженості сходів. Серед знарядь для допосівного обробітку більш досконалими є культиватори зі стрілчастими лапами на S-подібних пружинних стояках.</w:t>
      </w:r>
    </w:p>
    <w:p w14:paraId="5B66CA1D"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У господарствах, де не проведено своєчасного основного обробітку з осені під ярі культури, з початком весняно-польових робіт основна перевага буде за використанням безпо</w:t>
      </w:r>
      <w:r w:rsidR="008206D6" w:rsidRPr="009026CD">
        <w:rPr>
          <w:rFonts w:ascii="Times New Roman" w:hAnsi="Times New Roman"/>
          <w:sz w:val="28"/>
          <w:szCs w:val="28"/>
          <w:lang w:val="uk-UA"/>
        </w:rPr>
        <w:t>лицевих знарядь</w:t>
      </w:r>
      <w:r w:rsidRPr="009026CD">
        <w:rPr>
          <w:rFonts w:ascii="Times New Roman" w:hAnsi="Times New Roman"/>
          <w:sz w:val="28"/>
          <w:szCs w:val="28"/>
          <w:lang w:val="uk-UA"/>
        </w:rPr>
        <w:t>.</w:t>
      </w:r>
    </w:p>
    <w:p w14:paraId="1164AE27" w14:textId="77777777" w:rsidR="007967F8" w:rsidRPr="009026CD" w:rsidRDefault="007967F8" w:rsidP="00FA6457">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Основне </w:t>
      </w:r>
      <w:r w:rsidRPr="00E92CCC">
        <w:rPr>
          <w:rFonts w:ascii="Times New Roman" w:hAnsi="Times New Roman"/>
          <w:sz w:val="28"/>
          <w:szCs w:val="28"/>
          <w:lang w:val="uk-UA"/>
        </w:rPr>
        <w:t>знаряддя передпосівного обробітку</w:t>
      </w:r>
      <w:r w:rsidRPr="009026CD">
        <w:rPr>
          <w:rFonts w:ascii="Times New Roman" w:hAnsi="Times New Roman"/>
          <w:i/>
          <w:sz w:val="28"/>
          <w:szCs w:val="28"/>
          <w:lang w:val="uk-UA"/>
        </w:rPr>
        <w:t xml:space="preserve"> </w:t>
      </w:r>
      <w:r w:rsidRPr="009026CD">
        <w:rPr>
          <w:rFonts w:ascii="Times New Roman" w:hAnsi="Times New Roman"/>
          <w:sz w:val="28"/>
          <w:szCs w:val="28"/>
          <w:lang w:val="uk-UA"/>
        </w:rPr>
        <w:t xml:space="preserve">за сучасних умов – </w:t>
      </w:r>
      <w:r w:rsidR="009670FD" w:rsidRPr="009026CD">
        <w:rPr>
          <w:rFonts w:ascii="Times New Roman" w:hAnsi="Times New Roman"/>
          <w:sz w:val="28"/>
          <w:szCs w:val="28"/>
          <w:lang w:val="uk-UA"/>
        </w:rPr>
        <w:t xml:space="preserve">комбіновані </w:t>
      </w:r>
      <w:r w:rsidRPr="009026CD">
        <w:rPr>
          <w:rFonts w:ascii="Times New Roman" w:hAnsi="Times New Roman"/>
          <w:sz w:val="28"/>
          <w:szCs w:val="28"/>
          <w:lang w:val="uk-UA"/>
        </w:rPr>
        <w:t>культиватор</w:t>
      </w:r>
      <w:r w:rsidR="008206D6" w:rsidRPr="009026CD">
        <w:rPr>
          <w:rFonts w:ascii="Times New Roman" w:hAnsi="Times New Roman"/>
          <w:sz w:val="28"/>
          <w:szCs w:val="28"/>
          <w:lang w:val="uk-UA"/>
        </w:rPr>
        <w:t>и</w:t>
      </w:r>
      <w:r w:rsidRPr="009026CD">
        <w:rPr>
          <w:rFonts w:ascii="Times New Roman" w:hAnsi="Times New Roman"/>
          <w:sz w:val="28"/>
          <w:szCs w:val="28"/>
          <w:lang w:val="uk-UA"/>
        </w:rPr>
        <w:t xml:space="preserve"> типу „</w:t>
      </w:r>
      <w:proofErr w:type="spellStart"/>
      <w:r w:rsidRPr="009026CD">
        <w:rPr>
          <w:rFonts w:ascii="Times New Roman" w:hAnsi="Times New Roman"/>
          <w:sz w:val="28"/>
          <w:szCs w:val="28"/>
          <w:lang w:val="uk-UA"/>
        </w:rPr>
        <w:t>Європак</w:t>
      </w:r>
      <w:proofErr w:type="spellEnd"/>
      <w:r w:rsidRPr="009026CD">
        <w:rPr>
          <w:rFonts w:ascii="Times New Roman" w:hAnsi="Times New Roman"/>
          <w:sz w:val="28"/>
          <w:szCs w:val="28"/>
          <w:lang w:val="uk-UA"/>
        </w:rPr>
        <w:t xml:space="preserve">”, який добре зарекомендував себе за передпосівного обробітку ґрунту під більшість польових культур. У той же час, за різкого підвищення температури повітря використання знарядь з пружинними робочими </w:t>
      </w:r>
      <w:r w:rsidRPr="009026CD">
        <w:rPr>
          <w:rFonts w:ascii="Times New Roman" w:hAnsi="Times New Roman"/>
          <w:sz w:val="28"/>
          <w:szCs w:val="28"/>
          <w:lang w:val="uk-UA"/>
        </w:rPr>
        <w:lastRenderedPageBreak/>
        <w:t xml:space="preserve">органами включає ризик пересушування ґрунту. Оптимальними за таких умов є знаряддя із стрілчастими робочими органами, зокрема </w:t>
      </w:r>
      <w:proofErr w:type="spellStart"/>
      <w:r w:rsidRPr="009026CD">
        <w:rPr>
          <w:rFonts w:ascii="Times New Roman" w:hAnsi="Times New Roman"/>
          <w:sz w:val="28"/>
          <w:szCs w:val="28"/>
          <w:lang w:val="uk-UA"/>
        </w:rPr>
        <w:t>компактори</w:t>
      </w:r>
      <w:proofErr w:type="spellEnd"/>
      <w:r w:rsidRPr="009026CD">
        <w:rPr>
          <w:rFonts w:ascii="Times New Roman" w:hAnsi="Times New Roman"/>
          <w:sz w:val="28"/>
          <w:szCs w:val="28"/>
          <w:lang w:val="uk-UA"/>
        </w:rPr>
        <w:t>.</w:t>
      </w:r>
    </w:p>
    <w:p w14:paraId="5E79CC0F"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Попередники.</w:t>
      </w:r>
      <w:r w:rsidRPr="009026CD">
        <w:rPr>
          <w:rFonts w:ascii="Times New Roman" w:hAnsi="Times New Roman"/>
          <w:sz w:val="28"/>
          <w:szCs w:val="28"/>
          <w:lang w:val="uk-UA"/>
        </w:rPr>
        <w:t xml:space="preserve"> Із агрономічно-організаційних заходів землеробства серйозне занепокоєння як у нашій області, так і в цілому по Україні, викликає стан роботи з сівозмінами. Необхідно усвідомити, що сівозміна є центральною і незамінною ланкою системи землеробства, її основою.</w:t>
      </w:r>
    </w:p>
    <w:p w14:paraId="019636A4"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Вирощування різноманітних культур у правильно побудованій сівозміні забезпечує їм кращі фітосанітарні умови, захищає ґрунт від ерозії, дає змогу збільшити в ньому запас органічної речовини та покращити фізичні властивості.</w:t>
      </w:r>
    </w:p>
    <w:p w14:paraId="7ABAE739"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Розміщення культур після кращих попередників та додержання періодичності повернення їх на попереднє місце вирощування – запорука одержання максимальних урожаїв ярих зернових культур. </w:t>
      </w:r>
    </w:p>
    <w:p w14:paraId="6F457802"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Пшениця яра ефективно використовує добрива, які вносили під попередню культуру. Тому її доцільно сіяти після просапних культур – картоплі, кукурудзи, які вирощували на добре удобрених фонах. Кращими попередниками для пшениці ярої є багато- та однорічні бобові трави, бобово-злакові сумішки, зернобобові культури (горох, соя, люпин). Недоцільно вирощувати пшеницю яру після ярих зернових, соняшнику та інших попередників, які сильно висушують ґрунт, наслідком чого є різке зниження врожайності і якості зерна.</w:t>
      </w:r>
    </w:p>
    <w:p w14:paraId="5719C54F"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Приймаючи до уваги різну </w:t>
      </w:r>
      <w:proofErr w:type="spellStart"/>
      <w:r w:rsidRPr="009026CD">
        <w:rPr>
          <w:rFonts w:ascii="Times New Roman" w:hAnsi="Times New Roman"/>
          <w:sz w:val="28"/>
          <w:szCs w:val="28"/>
          <w:lang w:val="uk-UA"/>
        </w:rPr>
        <w:t>морфобіологічну</w:t>
      </w:r>
      <w:proofErr w:type="spellEnd"/>
      <w:r w:rsidRPr="009026CD">
        <w:rPr>
          <w:rFonts w:ascii="Times New Roman" w:hAnsi="Times New Roman"/>
          <w:sz w:val="28"/>
          <w:szCs w:val="28"/>
          <w:lang w:val="uk-UA"/>
        </w:rPr>
        <w:t xml:space="preserve"> специфіку розвитку кореневої системи і надземної маси рослин вівса і ячменю, необхідно диференційовано підходити до розміщення їх у сівозміні. Рослини ячменю зазвичай утворюють меншу вегетативну масу, ніж овес, тому вони значно слабше пригнічують бур’яни. Кращими попередниками, що забезпечують у посушливих умовах високі врожаї ячменю і вівса, є кукурудза, картопля, зернобобові культури.</w:t>
      </w:r>
    </w:p>
    <w:p w14:paraId="12B346C9" w14:textId="77777777" w:rsidR="007967F8" w:rsidRPr="009026CD" w:rsidRDefault="007967F8" w:rsidP="00A1180F">
      <w:pPr>
        <w:shd w:val="clear" w:color="auto" w:fill="FFFFFF"/>
        <w:spacing w:after="0" w:line="360" w:lineRule="auto"/>
        <w:ind w:firstLine="709"/>
        <w:jc w:val="both"/>
        <w:rPr>
          <w:rFonts w:ascii="Times New Roman" w:hAnsi="Times New Roman"/>
          <w:spacing w:val="-5"/>
          <w:sz w:val="28"/>
          <w:szCs w:val="28"/>
          <w:lang w:val="uk-UA"/>
        </w:rPr>
      </w:pPr>
      <w:r w:rsidRPr="009026CD">
        <w:rPr>
          <w:rFonts w:ascii="Times New Roman" w:hAnsi="Times New Roman"/>
          <w:b/>
          <w:sz w:val="28"/>
          <w:szCs w:val="28"/>
          <w:lang w:val="uk-UA"/>
        </w:rPr>
        <w:t>Підбір сортів</w:t>
      </w:r>
      <w:r w:rsidRPr="009026CD">
        <w:rPr>
          <w:rFonts w:ascii="Times New Roman" w:hAnsi="Times New Roman"/>
          <w:sz w:val="28"/>
          <w:szCs w:val="28"/>
          <w:lang w:val="uk-UA"/>
        </w:rPr>
        <w:t xml:space="preserve">. </w:t>
      </w:r>
      <w:r w:rsidRPr="009026CD">
        <w:rPr>
          <w:rFonts w:ascii="Times New Roman" w:hAnsi="Times New Roman"/>
          <w:spacing w:val="-1"/>
          <w:sz w:val="28"/>
          <w:szCs w:val="28"/>
          <w:lang w:val="uk-UA"/>
        </w:rPr>
        <w:t xml:space="preserve">У сучасних умовах господарювання сорт та високоякісне </w:t>
      </w:r>
      <w:r w:rsidRPr="009026CD">
        <w:rPr>
          <w:rFonts w:ascii="Times New Roman" w:hAnsi="Times New Roman"/>
          <w:spacing w:val="-4"/>
          <w:sz w:val="28"/>
          <w:szCs w:val="28"/>
          <w:lang w:val="uk-UA"/>
        </w:rPr>
        <w:t>насіння – це біологічний фундамент, на якому базуються всі інші складові врожайності.</w:t>
      </w:r>
      <w:r w:rsidRPr="009026CD">
        <w:rPr>
          <w:rFonts w:ascii="Times New Roman" w:hAnsi="Times New Roman"/>
          <w:spacing w:val="-1"/>
          <w:sz w:val="28"/>
          <w:szCs w:val="28"/>
          <w:lang w:val="uk-UA"/>
        </w:rPr>
        <w:t xml:space="preserve"> Дослідами </w:t>
      </w:r>
      <w:r w:rsidR="004155EF" w:rsidRPr="009026CD">
        <w:rPr>
          <w:rFonts w:ascii="Times New Roman" w:hAnsi="Times New Roman"/>
          <w:spacing w:val="-1"/>
          <w:sz w:val="28"/>
          <w:szCs w:val="28"/>
          <w:lang w:val="uk-UA"/>
        </w:rPr>
        <w:t>науково-дослідних установ</w:t>
      </w:r>
      <w:r w:rsidRPr="009026CD">
        <w:rPr>
          <w:rFonts w:ascii="Times New Roman" w:hAnsi="Times New Roman"/>
          <w:spacing w:val="-1"/>
          <w:sz w:val="28"/>
          <w:szCs w:val="28"/>
          <w:lang w:val="uk-UA"/>
        </w:rPr>
        <w:t xml:space="preserve"> України встановлено, що до </w:t>
      </w:r>
      <w:r w:rsidRPr="009026CD">
        <w:rPr>
          <w:rFonts w:ascii="Times New Roman" w:hAnsi="Times New Roman"/>
          <w:spacing w:val="-1"/>
          <w:sz w:val="28"/>
          <w:szCs w:val="28"/>
          <w:lang w:val="uk-UA"/>
        </w:rPr>
        <w:lastRenderedPageBreak/>
        <w:t xml:space="preserve">40% щорічного </w:t>
      </w:r>
      <w:r w:rsidRPr="009026CD">
        <w:rPr>
          <w:rFonts w:ascii="Times New Roman" w:hAnsi="Times New Roman"/>
          <w:spacing w:val="-4"/>
          <w:sz w:val="28"/>
          <w:szCs w:val="28"/>
          <w:lang w:val="uk-UA"/>
        </w:rPr>
        <w:t>приросту врожайності зернових культур припадає на долю цих двох чинників</w:t>
      </w:r>
      <w:r w:rsidRPr="009026CD">
        <w:rPr>
          <w:rFonts w:ascii="Times New Roman" w:hAnsi="Times New Roman"/>
          <w:spacing w:val="-3"/>
          <w:sz w:val="28"/>
          <w:szCs w:val="28"/>
          <w:lang w:val="uk-UA"/>
        </w:rPr>
        <w:t>. Створення нов</w:t>
      </w:r>
      <w:r w:rsidR="00FA6457" w:rsidRPr="009026CD">
        <w:rPr>
          <w:rFonts w:ascii="Times New Roman" w:hAnsi="Times New Roman"/>
          <w:spacing w:val="-3"/>
          <w:sz w:val="28"/>
          <w:szCs w:val="28"/>
          <w:lang w:val="uk-UA"/>
        </w:rPr>
        <w:t>их</w:t>
      </w:r>
      <w:r w:rsidRPr="009026CD">
        <w:rPr>
          <w:rFonts w:ascii="Times New Roman" w:hAnsi="Times New Roman"/>
          <w:spacing w:val="-3"/>
          <w:sz w:val="28"/>
          <w:szCs w:val="28"/>
          <w:lang w:val="uk-UA"/>
        </w:rPr>
        <w:t xml:space="preserve"> поколін</w:t>
      </w:r>
      <w:r w:rsidR="00FA6457" w:rsidRPr="009026CD">
        <w:rPr>
          <w:rFonts w:ascii="Times New Roman" w:hAnsi="Times New Roman"/>
          <w:spacing w:val="-3"/>
          <w:sz w:val="28"/>
          <w:szCs w:val="28"/>
          <w:lang w:val="uk-UA"/>
        </w:rPr>
        <w:t>ь</w:t>
      </w:r>
      <w:r w:rsidRPr="009026CD">
        <w:rPr>
          <w:rFonts w:ascii="Times New Roman" w:hAnsi="Times New Roman"/>
          <w:spacing w:val="-3"/>
          <w:sz w:val="28"/>
          <w:szCs w:val="28"/>
          <w:lang w:val="uk-UA"/>
        </w:rPr>
        <w:t xml:space="preserve"> сортів і гібридів дає змогу отримати не </w:t>
      </w:r>
      <w:r w:rsidRPr="009026CD">
        <w:rPr>
          <w:rFonts w:ascii="Times New Roman" w:hAnsi="Times New Roman"/>
          <w:spacing w:val="-2"/>
          <w:sz w:val="28"/>
          <w:szCs w:val="28"/>
          <w:lang w:val="uk-UA"/>
        </w:rPr>
        <w:t xml:space="preserve">тільки високі врожаї сільськогосподарських культур, а й значно поліпшити </w:t>
      </w:r>
      <w:r w:rsidRPr="009026CD">
        <w:rPr>
          <w:rFonts w:ascii="Times New Roman" w:hAnsi="Times New Roman"/>
          <w:spacing w:val="-3"/>
          <w:sz w:val="28"/>
          <w:szCs w:val="28"/>
          <w:lang w:val="uk-UA"/>
        </w:rPr>
        <w:t xml:space="preserve">якість продукції та її конкурентоздатність. Спектр сортів озимих, ярих зернових, </w:t>
      </w:r>
      <w:r w:rsidRPr="009026CD">
        <w:rPr>
          <w:rFonts w:ascii="Times New Roman" w:hAnsi="Times New Roman"/>
          <w:spacing w:val="-1"/>
          <w:sz w:val="28"/>
          <w:szCs w:val="28"/>
          <w:lang w:val="uk-UA"/>
        </w:rPr>
        <w:t xml:space="preserve">зернобобових та круп'яних культур, занесених до Реєстру сортів рослин, що вирощуються в області, </w:t>
      </w:r>
      <w:r w:rsidRPr="009026CD">
        <w:rPr>
          <w:rFonts w:ascii="Times New Roman" w:hAnsi="Times New Roman"/>
          <w:spacing w:val="-5"/>
          <w:sz w:val="28"/>
          <w:szCs w:val="28"/>
          <w:lang w:val="uk-UA"/>
        </w:rPr>
        <w:t>досить широкий, тому до вибору сорту слід підходити зважено.</w:t>
      </w:r>
    </w:p>
    <w:p w14:paraId="02AF53C2" w14:textId="77777777" w:rsidR="007967F8" w:rsidRPr="009026CD" w:rsidRDefault="007967F8" w:rsidP="00A1180F">
      <w:pPr>
        <w:shd w:val="clear" w:color="auto" w:fill="FFFFFF"/>
        <w:spacing w:after="0" w:line="360" w:lineRule="auto"/>
        <w:ind w:firstLine="709"/>
        <w:jc w:val="both"/>
        <w:rPr>
          <w:rFonts w:ascii="Times New Roman" w:hAnsi="Times New Roman"/>
          <w:spacing w:val="-5"/>
          <w:sz w:val="28"/>
          <w:szCs w:val="28"/>
          <w:lang w:val="uk-UA"/>
        </w:rPr>
      </w:pPr>
      <w:r w:rsidRPr="009026CD">
        <w:rPr>
          <w:rFonts w:ascii="Times New Roman" w:hAnsi="Times New Roman"/>
          <w:spacing w:val="-5"/>
          <w:sz w:val="28"/>
          <w:szCs w:val="28"/>
          <w:lang w:val="uk-UA"/>
        </w:rPr>
        <w:t>Як свідчить досвід, в основі оцінки і підбору сорту та його впровадження у виробництво повинні знаходитися вимоги високої адаптивності до екологічних особливостей регіону, яка формується, перш за все, у тих сортів, що створені в умовах області. При цьому потенціал реалізації в умовах виробництва відповідної врожайності таких сортів є, як правило, найвищим (вищим за середні багаторічні показники).</w:t>
      </w:r>
    </w:p>
    <w:p w14:paraId="1B2CD893"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Для кращого використання ґрунтово-кліматичного потенціалу в кожному господарстві, яке висіває більше 100 га ранніх ярих зернових культур, потрібно вирощувати 2-3 сорти різних екологічних і біологічних груп, що дає можливість стабілізувати виробництво зерна і знизити навантаження на збиральну техніку у період жнив. </w:t>
      </w:r>
      <w:r w:rsidRPr="009026CD">
        <w:rPr>
          <w:rFonts w:ascii="Times New Roman" w:hAnsi="Times New Roman"/>
          <w:spacing w:val="-4"/>
          <w:sz w:val="28"/>
          <w:szCs w:val="28"/>
          <w:lang w:val="uk-UA"/>
        </w:rPr>
        <w:t xml:space="preserve">Тому товаровиробникам необхідно особливу увагу звертати на сорти, які найбільше </w:t>
      </w:r>
      <w:r w:rsidRPr="009026CD">
        <w:rPr>
          <w:rFonts w:ascii="Times New Roman" w:hAnsi="Times New Roman"/>
          <w:sz w:val="28"/>
          <w:szCs w:val="28"/>
          <w:lang w:val="uk-UA"/>
        </w:rPr>
        <w:t>адаптовані до ґрунтово-кліматичних умов Чернігівської області, перш за все, місцевої селекції або з екологічно наближених зон.</w:t>
      </w:r>
    </w:p>
    <w:p w14:paraId="227D417E" w14:textId="77777777" w:rsidR="00500219" w:rsidRPr="009026CD" w:rsidRDefault="00500219" w:rsidP="00500219">
      <w:pPr>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Пропозиції щодо переліку сортів рослин ярих культур для виробництва в умовах Чернігівщини формуються на підставі даних Українського інституту експертизи сортів рослин</w:t>
      </w:r>
      <w:r w:rsidR="004155EF" w:rsidRPr="009026CD">
        <w:rPr>
          <w:rFonts w:ascii="Times New Roman" w:hAnsi="Times New Roman"/>
          <w:sz w:val="28"/>
          <w:szCs w:val="28"/>
          <w:lang w:val="uk-UA" w:eastAsia="ru-RU"/>
        </w:rPr>
        <w:t xml:space="preserve"> (УІЕСР)</w:t>
      </w:r>
      <w:r w:rsidRPr="009026CD">
        <w:rPr>
          <w:rFonts w:ascii="Times New Roman" w:hAnsi="Times New Roman"/>
          <w:sz w:val="28"/>
          <w:szCs w:val="28"/>
          <w:lang w:val="uk-UA" w:eastAsia="ru-RU"/>
        </w:rPr>
        <w:t>, отриманих при проведенні кваліфікаційної експертизи сортів рослин у філіях в Поліській і Лісостеповій зонах нашої країни.</w:t>
      </w:r>
    </w:p>
    <w:p w14:paraId="3A465132" w14:textId="77777777" w:rsidR="00500219" w:rsidRPr="009026CD" w:rsidRDefault="00500219" w:rsidP="00500219">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eastAsia="ru-RU"/>
        </w:rPr>
        <w:t xml:space="preserve">Сьогодні в Реєстрі сортів рослин, придатних для поширення в Україні у вказаних зонах знаходиться </w:t>
      </w:r>
      <w:r w:rsidR="0079484B" w:rsidRPr="009026CD">
        <w:rPr>
          <w:rFonts w:ascii="Times New Roman" w:hAnsi="Times New Roman"/>
          <w:sz w:val="28"/>
          <w:szCs w:val="28"/>
          <w:lang w:val="uk-UA" w:eastAsia="ru-RU"/>
        </w:rPr>
        <w:t>68</w:t>
      </w:r>
      <w:r w:rsidRPr="009026CD">
        <w:rPr>
          <w:rFonts w:ascii="Times New Roman" w:hAnsi="Times New Roman"/>
          <w:sz w:val="28"/>
          <w:szCs w:val="28"/>
          <w:lang w:val="uk-UA" w:eastAsia="ru-RU"/>
        </w:rPr>
        <w:t xml:space="preserve"> сортів пшениці ярої, </w:t>
      </w:r>
      <w:r w:rsidR="0079484B" w:rsidRPr="009026CD">
        <w:rPr>
          <w:rFonts w:ascii="Times New Roman" w:hAnsi="Times New Roman"/>
          <w:sz w:val="28"/>
          <w:szCs w:val="28"/>
          <w:lang w:val="uk-UA" w:eastAsia="ru-RU"/>
        </w:rPr>
        <w:t>34</w:t>
      </w:r>
      <w:r w:rsidRPr="009026CD">
        <w:rPr>
          <w:rFonts w:ascii="Times New Roman" w:hAnsi="Times New Roman"/>
          <w:sz w:val="28"/>
          <w:szCs w:val="28"/>
          <w:lang w:val="uk-UA" w:eastAsia="ru-RU"/>
        </w:rPr>
        <w:t xml:space="preserve"> – вівсу посівного, </w:t>
      </w:r>
      <w:r w:rsidR="0079484B" w:rsidRPr="009026CD">
        <w:rPr>
          <w:rFonts w:ascii="Times New Roman" w:hAnsi="Times New Roman"/>
          <w:sz w:val="28"/>
          <w:szCs w:val="28"/>
          <w:lang w:val="uk-UA" w:eastAsia="ru-RU"/>
        </w:rPr>
        <w:t>119</w:t>
      </w:r>
      <w:r w:rsidRPr="009026CD">
        <w:rPr>
          <w:rFonts w:ascii="Times New Roman" w:hAnsi="Times New Roman"/>
          <w:sz w:val="28"/>
          <w:szCs w:val="28"/>
          <w:lang w:val="uk-UA" w:eastAsia="ru-RU"/>
        </w:rPr>
        <w:t xml:space="preserve"> – ячменю ярого, </w:t>
      </w:r>
      <w:r w:rsidR="00625CB7" w:rsidRPr="009026CD">
        <w:rPr>
          <w:rFonts w:ascii="Times New Roman" w:hAnsi="Times New Roman"/>
          <w:sz w:val="28"/>
          <w:szCs w:val="28"/>
          <w:lang w:val="uk-UA" w:eastAsia="ru-RU"/>
        </w:rPr>
        <w:t>8</w:t>
      </w:r>
      <w:r w:rsidRPr="009026CD">
        <w:rPr>
          <w:rFonts w:ascii="Times New Roman" w:hAnsi="Times New Roman"/>
          <w:sz w:val="28"/>
          <w:szCs w:val="28"/>
          <w:lang w:val="uk-UA" w:eastAsia="ru-RU"/>
        </w:rPr>
        <w:t xml:space="preserve"> – </w:t>
      </w:r>
      <w:proofErr w:type="spellStart"/>
      <w:r w:rsidRPr="009026CD">
        <w:rPr>
          <w:rFonts w:ascii="Times New Roman" w:hAnsi="Times New Roman"/>
          <w:sz w:val="28"/>
          <w:szCs w:val="28"/>
          <w:lang w:val="uk-UA" w:eastAsia="ru-RU"/>
        </w:rPr>
        <w:t>тритикале</w:t>
      </w:r>
      <w:proofErr w:type="spellEnd"/>
      <w:r w:rsidRPr="009026CD">
        <w:rPr>
          <w:rFonts w:ascii="Times New Roman" w:hAnsi="Times New Roman"/>
          <w:sz w:val="28"/>
          <w:szCs w:val="28"/>
          <w:lang w:val="uk-UA" w:eastAsia="ru-RU"/>
        </w:rPr>
        <w:t xml:space="preserve"> ярого тощо. Із вказаної кількості сортів особливу увагу слід звернути на сорти, які за результатами досліджень </w:t>
      </w:r>
      <w:bookmarkStart w:id="2" w:name="_Hlk193104174"/>
      <w:r w:rsidRPr="009026CD">
        <w:rPr>
          <w:rFonts w:ascii="Times New Roman" w:hAnsi="Times New Roman"/>
          <w:sz w:val="28"/>
          <w:szCs w:val="28"/>
          <w:lang w:val="uk-UA" w:eastAsia="ru-RU"/>
        </w:rPr>
        <w:t>УІЕСР</w:t>
      </w:r>
      <w:bookmarkEnd w:id="2"/>
      <w:r w:rsidRPr="009026CD">
        <w:rPr>
          <w:rFonts w:ascii="Times New Roman" w:hAnsi="Times New Roman"/>
          <w:sz w:val="28"/>
          <w:szCs w:val="28"/>
          <w:lang w:val="uk-UA"/>
        </w:rPr>
        <w:t xml:space="preserve">, а також у </w:t>
      </w:r>
      <w:r w:rsidRPr="009026CD">
        <w:rPr>
          <w:rFonts w:ascii="Times New Roman" w:hAnsi="Times New Roman"/>
          <w:sz w:val="28"/>
          <w:szCs w:val="28"/>
          <w:lang w:val="uk-UA"/>
        </w:rPr>
        <w:lastRenderedPageBreak/>
        <w:t>дослідах наукових установ Секції науково-інноваційного розвитку АПК Чернігівської області</w:t>
      </w:r>
      <w:r w:rsidRPr="009026CD">
        <w:rPr>
          <w:rFonts w:ascii="Times New Roman" w:hAnsi="Times New Roman"/>
          <w:sz w:val="28"/>
          <w:szCs w:val="28"/>
          <w:lang w:val="uk-UA" w:eastAsia="ru-RU"/>
        </w:rPr>
        <w:t xml:space="preserve"> забезпечували вищу продуктивність, в порівнянні з іншими.</w:t>
      </w:r>
    </w:p>
    <w:p w14:paraId="36A5BD83" w14:textId="3658542C" w:rsidR="00500219" w:rsidRPr="009026CD" w:rsidRDefault="007967F8" w:rsidP="00500219">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rPr>
        <w:t xml:space="preserve">При вирощуванні </w:t>
      </w:r>
      <w:r w:rsidRPr="009026CD">
        <w:rPr>
          <w:rFonts w:ascii="Times New Roman" w:hAnsi="Times New Roman"/>
          <w:b/>
          <w:sz w:val="28"/>
          <w:szCs w:val="28"/>
          <w:lang w:val="uk-UA"/>
        </w:rPr>
        <w:t>пшениці ярої</w:t>
      </w:r>
      <w:r w:rsidRPr="009026CD">
        <w:rPr>
          <w:rFonts w:ascii="Times New Roman" w:hAnsi="Times New Roman"/>
          <w:sz w:val="28"/>
          <w:szCs w:val="28"/>
          <w:lang w:val="uk-UA"/>
        </w:rPr>
        <w:t xml:space="preserve"> </w:t>
      </w:r>
      <w:r w:rsidR="00500219" w:rsidRPr="009026CD">
        <w:rPr>
          <w:rFonts w:ascii="Times New Roman" w:hAnsi="Times New Roman"/>
          <w:sz w:val="28"/>
          <w:szCs w:val="28"/>
          <w:lang w:val="uk-UA"/>
        </w:rPr>
        <w:t xml:space="preserve">пропонуються такі випробувані у виробництві сорти вітчизняної селекції як Візерунок, Олександра, Світлана, Оксамит Миронівський, Дубравка, Панянка, </w:t>
      </w:r>
      <w:proofErr w:type="spellStart"/>
      <w:r w:rsidR="00500219" w:rsidRPr="009026CD">
        <w:rPr>
          <w:rFonts w:ascii="Times New Roman" w:hAnsi="Times New Roman"/>
          <w:sz w:val="28"/>
          <w:szCs w:val="28"/>
          <w:lang w:val="uk-UA"/>
        </w:rPr>
        <w:t>Сімкода</w:t>
      </w:r>
      <w:proofErr w:type="spellEnd"/>
      <w:r w:rsidR="00500219" w:rsidRPr="009026CD">
        <w:rPr>
          <w:rFonts w:ascii="Times New Roman" w:hAnsi="Times New Roman"/>
          <w:sz w:val="28"/>
          <w:szCs w:val="28"/>
          <w:lang w:val="uk-UA"/>
        </w:rPr>
        <w:t xml:space="preserve"> Миронівська, Ксенія, Магдалена, Райдужна, </w:t>
      </w:r>
      <w:r w:rsidR="00500219" w:rsidRPr="009026CD">
        <w:rPr>
          <w:rFonts w:ascii="Times New Roman" w:hAnsi="Times New Roman"/>
          <w:sz w:val="28"/>
          <w:szCs w:val="28"/>
          <w:lang w:val="uk-UA" w:eastAsia="ru-RU"/>
        </w:rPr>
        <w:t>Рання 93, Краса Полі</w:t>
      </w:r>
      <w:r w:rsidR="00E92CCC">
        <w:rPr>
          <w:rFonts w:ascii="Times New Roman" w:hAnsi="Times New Roman"/>
          <w:sz w:val="28"/>
          <w:szCs w:val="28"/>
          <w:lang w:val="uk-UA" w:eastAsia="ru-RU"/>
        </w:rPr>
        <w:t>сс</w:t>
      </w:r>
      <w:r w:rsidR="00500219" w:rsidRPr="009026CD">
        <w:rPr>
          <w:rFonts w:ascii="Times New Roman" w:hAnsi="Times New Roman"/>
          <w:sz w:val="28"/>
          <w:szCs w:val="28"/>
          <w:lang w:val="uk-UA" w:eastAsia="ru-RU"/>
        </w:rPr>
        <w:t xml:space="preserve">я. Сорти у випробуванні формували середню урожайність на рівні 4,5-5,5 т/га, максимальну – на рівні 5,4-6,3 т/га. Серед сортів іноземної селекції рекомендуються: </w:t>
      </w:r>
      <w:proofErr w:type="spellStart"/>
      <w:r w:rsidR="00500219" w:rsidRPr="009026CD">
        <w:rPr>
          <w:rFonts w:ascii="Times New Roman" w:hAnsi="Times New Roman"/>
          <w:sz w:val="28"/>
          <w:szCs w:val="28"/>
          <w:lang w:val="uk-UA" w:eastAsia="ru-RU"/>
        </w:rPr>
        <w:t>Кокса</w:t>
      </w:r>
      <w:proofErr w:type="spellEnd"/>
      <w:r w:rsidR="00500219" w:rsidRPr="009026CD">
        <w:rPr>
          <w:rFonts w:ascii="Times New Roman" w:hAnsi="Times New Roman"/>
          <w:sz w:val="28"/>
          <w:szCs w:val="28"/>
          <w:lang w:val="uk-UA" w:eastAsia="ru-RU"/>
        </w:rPr>
        <w:t xml:space="preserve"> (Польща), </w:t>
      </w:r>
      <w:proofErr w:type="spellStart"/>
      <w:r w:rsidR="00500219" w:rsidRPr="009026CD">
        <w:rPr>
          <w:rFonts w:ascii="Times New Roman" w:hAnsi="Times New Roman"/>
          <w:sz w:val="28"/>
          <w:szCs w:val="28"/>
          <w:lang w:val="uk-UA" w:eastAsia="ru-RU"/>
        </w:rPr>
        <w:t>Гвадалуп</w:t>
      </w:r>
      <w:proofErr w:type="spellEnd"/>
      <w:r w:rsidR="00500219" w:rsidRPr="009026CD">
        <w:rPr>
          <w:rFonts w:ascii="Times New Roman" w:hAnsi="Times New Roman"/>
          <w:sz w:val="28"/>
          <w:szCs w:val="28"/>
          <w:lang w:val="uk-UA" w:eastAsia="ru-RU"/>
        </w:rPr>
        <w:t xml:space="preserve"> (Франція), </w:t>
      </w:r>
      <w:proofErr w:type="spellStart"/>
      <w:r w:rsidR="00500219" w:rsidRPr="009026CD">
        <w:rPr>
          <w:rFonts w:ascii="Times New Roman" w:hAnsi="Times New Roman"/>
          <w:sz w:val="28"/>
          <w:szCs w:val="28"/>
          <w:lang w:val="uk-UA" w:eastAsia="ru-RU"/>
        </w:rPr>
        <w:t>Тюбалт</w:t>
      </w:r>
      <w:proofErr w:type="spellEnd"/>
      <w:r w:rsidR="00500219" w:rsidRPr="009026CD">
        <w:rPr>
          <w:rFonts w:ascii="Times New Roman" w:hAnsi="Times New Roman"/>
          <w:sz w:val="28"/>
          <w:szCs w:val="28"/>
          <w:lang w:val="uk-UA" w:eastAsia="ru-RU"/>
        </w:rPr>
        <w:t xml:space="preserve">, </w:t>
      </w:r>
      <w:proofErr w:type="spellStart"/>
      <w:r w:rsidR="00500219" w:rsidRPr="009026CD">
        <w:rPr>
          <w:rFonts w:ascii="Times New Roman" w:hAnsi="Times New Roman"/>
          <w:sz w:val="28"/>
          <w:szCs w:val="28"/>
          <w:lang w:val="uk-UA" w:eastAsia="ru-RU"/>
        </w:rPr>
        <w:t>Гренні</w:t>
      </w:r>
      <w:proofErr w:type="spellEnd"/>
      <w:r w:rsidR="00500219" w:rsidRPr="009026CD">
        <w:rPr>
          <w:rFonts w:ascii="Times New Roman" w:hAnsi="Times New Roman"/>
          <w:sz w:val="28"/>
          <w:szCs w:val="28"/>
          <w:lang w:val="uk-UA" w:eastAsia="ru-RU"/>
        </w:rPr>
        <w:t xml:space="preserve">, </w:t>
      </w:r>
      <w:proofErr w:type="spellStart"/>
      <w:r w:rsidR="00500219" w:rsidRPr="009026CD">
        <w:rPr>
          <w:rFonts w:ascii="Times New Roman" w:hAnsi="Times New Roman"/>
          <w:sz w:val="28"/>
          <w:szCs w:val="28"/>
          <w:lang w:val="uk-UA" w:eastAsia="ru-RU"/>
        </w:rPr>
        <w:t>Етос</w:t>
      </w:r>
      <w:proofErr w:type="spellEnd"/>
      <w:r w:rsidR="00500219" w:rsidRPr="009026CD">
        <w:rPr>
          <w:rFonts w:ascii="Times New Roman" w:hAnsi="Times New Roman"/>
          <w:sz w:val="28"/>
          <w:szCs w:val="28"/>
          <w:lang w:val="uk-UA" w:eastAsia="ru-RU"/>
        </w:rPr>
        <w:t xml:space="preserve">, </w:t>
      </w:r>
      <w:proofErr w:type="spellStart"/>
      <w:r w:rsidR="00500219" w:rsidRPr="009026CD">
        <w:rPr>
          <w:rFonts w:ascii="Times New Roman" w:hAnsi="Times New Roman"/>
          <w:sz w:val="28"/>
          <w:szCs w:val="28"/>
          <w:lang w:val="uk-UA" w:eastAsia="ru-RU"/>
        </w:rPr>
        <w:t>Леннокс</w:t>
      </w:r>
      <w:proofErr w:type="spellEnd"/>
      <w:r w:rsidR="00500219" w:rsidRPr="009026CD">
        <w:rPr>
          <w:rFonts w:ascii="Times New Roman" w:hAnsi="Times New Roman"/>
          <w:sz w:val="28"/>
          <w:szCs w:val="28"/>
          <w:lang w:val="uk-UA" w:eastAsia="ru-RU"/>
        </w:rPr>
        <w:t xml:space="preserve">, КУІНТУС, КВС Аквілон, </w:t>
      </w:r>
      <w:proofErr w:type="spellStart"/>
      <w:r w:rsidR="00500219" w:rsidRPr="009026CD">
        <w:rPr>
          <w:rFonts w:ascii="Times New Roman" w:hAnsi="Times New Roman"/>
          <w:sz w:val="28"/>
          <w:szCs w:val="28"/>
          <w:lang w:val="uk-UA" w:eastAsia="ru-RU"/>
        </w:rPr>
        <w:t>Дігана</w:t>
      </w:r>
      <w:proofErr w:type="spellEnd"/>
      <w:r w:rsidR="00500219" w:rsidRPr="009026CD">
        <w:rPr>
          <w:rFonts w:ascii="Times New Roman" w:hAnsi="Times New Roman"/>
          <w:sz w:val="28"/>
          <w:szCs w:val="28"/>
          <w:lang w:val="uk-UA" w:eastAsia="ru-RU"/>
        </w:rPr>
        <w:t xml:space="preserve"> (Німеччина). Середня врожайність сортів була в межах 4,9-5,6 т/га, максимальна</w:t>
      </w:r>
      <w:r w:rsidR="004155EF" w:rsidRPr="009026CD">
        <w:rPr>
          <w:rFonts w:ascii="Times New Roman" w:hAnsi="Times New Roman"/>
          <w:sz w:val="28"/>
          <w:szCs w:val="28"/>
          <w:lang w:val="uk-UA" w:eastAsia="ru-RU"/>
        </w:rPr>
        <w:t> </w:t>
      </w:r>
      <w:r w:rsidR="00500219" w:rsidRPr="009026CD">
        <w:rPr>
          <w:rFonts w:ascii="Times New Roman" w:hAnsi="Times New Roman"/>
          <w:sz w:val="28"/>
          <w:szCs w:val="28"/>
          <w:lang w:val="uk-UA" w:eastAsia="ru-RU"/>
        </w:rPr>
        <w:t>– 5,5-6,6 т/га. За якістю сорти відносяться до цінних та сильних, за групою стиглості</w:t>
      </w:r>
      <w:r w:rsidR="004155EF" w:rsidRPr="009026CD">
        <w:rPr>
          <w:rFonts w:ascii="Times New Roman" w:hAnsi="Times New Roman"/>
          <w:sz w:val="28"/>
          <w:szCs w:val="28"/>
          <w:lang w:val="uk-UA" w:eastAsia="ru-RU"/>
        </w:rPr>
        <w:t> </w:t>
      </w:r>
      <w:r w:rsidR="00500219" w:rsidRPr="009026CD">
        <w:rPr>
          <w:rFonts w:ascii="Times New Roman" w:hAnsi="Times New Roman"/>
          <w:sz w:val="28"/>
          <w:szCs w:val="28"/>
          <w:lang w:val="uk-UA" w:eastAsia="ru-RU"/>
        </w:rPr>
        <w:t xml:space="preserve">– до середньоранніх та середньостиглих. </w:t>
      </w:r>
    </w:p>
    <w:p w14:paraId="0F6415F9" w14:textId="1542B223" w:rsidR="00500219" w:rsidRPr="009026CD" w:rsidRDefault="00500219" w:rsidP="00500219">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У 2020 р. в Реєстр внесено сорти Дана та Соломія (оригінатор – МІП ім.</w:t>
      </w:r>
      <w:r w:rsidR="004155EF" w:rsidRPr="009026CD">
        <w:rPr>
          <w:rFonts w:ascii="Times New Roman" w:hAnsi="Times New Roman"/>
          <w:sz w:val="28"/>
          <w:szCs w:val="28"/>
          <w:lang w:val="uk-UA" w:eastAsia="ru-RU"/>
        </w:rPr>
        <w:t> </w:t>
      </w:r>
      <w:r w:rsidRPr="009026CD">
        <w:rPr>
          <w:rFonts w:ascii="Times New Roman" w:hAnsi="Times New Roman"/>
          <w:sz w:val="28"/>
          <w:szCs w:val="28"/>
          <w:lang w:val="uk-UA" w:eastAsia="ru-RU"/>
        </w:rPr>
        <w:t>В.М.</w:t>
      </w:r>
      <w:r w:rsidR="004155EF" w:rsidRPr="009026CD">
        <w:rPr>
          <w:rFonts w:ascii="Times New Roman" w:hAnsi="Times New Roman"/>
          <w:sz w:val="28"/>
          <w:szCs w:val="28"/>
          <w:lang w:val="uk-UA" w:eastAsia="ru-RU"/>
        </w:rPr>
        <w:t> </w:t>
      </w:r>
      <w:r w:rsidRPr="009026CD">
        <w:rPr>
          <w:rFonts w:ascii="Times New Roman" w:hAnsi="Times New Roman"/>
          <w:sz w:val="28"/>
          <w:szCs w:val="28"/>
          <w:lang w:val="uk-UA" w:eastAsia="ru-RU"/>
        </w:rPr>
        <w:t>Ремесла НААН), які характеризуються високою зерновою продуктивністю – 5,0-5,3 т/га (Полі</w:t>
      </w:r>
      <w:r w:rsidR="00C36021">
        <w:rPr>
          <w:rFonts w:ascii="Times New Roman" w:hAnsi="Times New Roman"/>
          <w:sz w:val="28"/>
          <w:szCs w:val="28"/>
          <w:lang w:val="uk-UA" w:eastAsia="ru-RU"/>
        </w:rPr>
        <w:t>сс</w:t>
      </w:r>
      <w:r w:rsidRPr="009026CD">
        <w:rPr>
          <w:rFonts w:ascii="Times New Roman" w:hAnsi="Times New Roman"/>
          <w:sz w:val="28"/>
          <w:szCs w:val="28"/>
          <w:lang w:val="uk-UA" w:eastAsia="ru-RU"/>
        </w:rPr>
        <w:t xml:space="preserve">я) та 6,0-6,3 т/га (Лісостеп). Вміст білка становив 13,6-14,0 %, клейковини – 28,5 %, сила борошна – 268-310 </w:t>
      </w:r>
      <w:proofErr w:type="spellStart"/>
      <w:r w:rsidRPr="009026CD">
        <w:rPr>
          <w:rFonts w:ascii="Times New Roman" w:hAnsi="Times New Roman"/>
          <w:sz w:val="28"/>
          <w:szCs w:val="28"/>
          <w:lang w:val="uk-UA" w:eastAsia="ru-RU"/>
        </w:rPr>
        <w:t>о.а</w:t>
      </w:r>
      <w:proofErr w:type="spellEnd"/>
      <w:r w:rsidRPr="009026CD">
        <w:rPr>
          <w:rFonts w:ascii="Times New Roman" w:hAnsi="Times New Roman"/>
          <w:sz w:val="28"/>
          <w:szCs w:val="28"/>
          <w:lang w:val="uk-UA" w:eastAsia="ru-RU"/>
        </w:rPr>
        <w:t xml:space="preserve">., об’ємний вихід хліба </w:t>
      </w:r>
      <w:r w:rsidRPr="009026CD">
        <w:rPr>
          <w:rFonts w:ascii="Times New Roman" w:hAnsi="Times New Roman"/>
          <w:sz w:val="28"/>
          <w:szCs w:val="28"/>
          <w:lang w:val="uk-UA"/>
        </w:rPr>
        <w:t xml:space="preserve">– </w:t>
      </w:r>
      <w:r w:rsidRPr="009026CD">
        <w:rPr>
          <w:rFonts w:ascii="Times New Roman" w:hAnsi="Times New Roman"/>
          <w:sz w:val="28"/>
          <w:szCs w:val="28"/>
          <w:lang w:val="uk-UA" w:eastAsia="ru-RU"/>
        </w:rPr>
        <w:t xml:space="preserve">1020-1160 мл. </w:t>
      </w:r>
    </w:p>
    <w:p w14:paraId="0DAB9A99" w14:textId="266E162E" w:rsidR="00500219" w:rsidRPr="009026CD" w:rsidRDefault="00500219" w:rsidP="00500219">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Серед новітніх сортів </w:t>
      </w:r>
      <w:r w:rsidRPr="009026CD">
        <w:rPr>
          <w:rFonts w:ascii="Times New Roman" w:hAnsi="Times New Roman"/>
          <w:sz w:val="28"/>
          <w:szCs w:val="28"/>
          <w:lang w:val="uk-UA"/>
        </w:rPr>
        <w:t>пшениці м’якої ярої</w:t>
      </w:r>
      <w:r w:rsidR="004155EF" w:rsidRPr="009026CD">
        <w:rPr>
          <w:rFonts w:ascii="Times New Roman" w:hAnsi="Times New Roman"/>
          <w:sz w:val="28"/>
          <w:szCs w:val="28"/>
          <w:lang w:val="uk-UA"/>
        </w:rPr>
        <w:t>,</w:t>
      </w:r>
      <w:r w:rsidRPr="009026CD">
        <w:rPr>
          <w:rFonts w:ascii="Times New Roman" w:hAnsi="Times New Roman"/>
          <w:sz w:val="28"/>
          <w:szCs w:val="28"/>
          <w:lang w:val="uk-UA" w:eastAsia="ru-RU"/>
        </w:rPr>
        <w:t xml:space="preserve"> включених в </w:t>
      </w:r>
      <w:r w:rsidRPr="009026CD">
        <w:rPr>
          <w:rFonts w:ascii="Times New Roman" w:hAnsi="Times New Roman"/>
          <w:sz w:val="28"/>
          <w:szCs w:val="28"/>
          <w:lang w:val="uk-UA"/>
        </w:rPr>
        <w:t xml:space="preserve">Реєстр: МІП Веснянка, ІС ЯРІЕЛЛА, Танок, Колос Поліський, </w:t>
      </w:r>
      <w:proofErr w:type="spellStart"/>
      <w:r w:rsidRPr="009026CD">
        <w:rPr>
          <w:rFonts w:ascii="Times New Roman" w:hAnsi="Times New Roman"/>
          <w:sz w:val="28"/>
          <w:szCs w:val="28"/>
          <w:lang w:val="uk-UA"/>
        </w:rPr>
        <w:t>Перібонка</w:t>
      </w:r>
      <w:proofErr w:type="spellEnd"/>
      <w:r w:rsidRPr="009026CD">
        <w:rPr>
          <w:rFonts w:ascii="Times New Roman" w:hAnsi="Times New Roman"/>
          <w:sz w:val="28"/>
          <w:szCs w:val="28"/>
          <w:lang w:val="uk-UA"/>
        </w:rPr>
        <w:t xml:space="preserve">, Сінді, Реліквія, </w:t>
      </w:r>
      <w:proofErr w:type="spellStart"/>
      <w:r w:rsidRPr="009026CD">
        <w:rPr>
          <w:rFonts w:ascii="Times New Roman" w:hAnsi="Times New Roman"/>
          <w:sz w:val="28"/>
          <w:szCs w:val="28"/>
          <w:lang w:val="uk-UA"/>
        </w:rPr>
        <w:t>Болтон</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Аквітан</w:t>
      </w:r>
      <w:proofErr w:type="spellEnd"/>
      <w:r w:rsidRPr="009026CD">
        <w:rPr>
          <w:rFonts w:ascii="Times New Roman" w:hAnsi="Times New Roman"/>
          <w:sz w:val="28"/>
          <w:szCs w:val="28"/>
          <w:lang w:val="uk-UA"/>
        </w:rPr>
        <w:t xml:space="preserve">, КВС </w:t>
      </w:r>
      <w:proofErr w:type="spellStart"/>
      <w:r w:rsidRPr="009026CD">
        <w:rPr>
          <w:rFonts w:ascii="Times New Roman" w:hAnsi="Times New Roman"/>
          <w:sz w:val="28"/>
          <w:szCs w:val="28"/>
          <w:lang w:val="uk-UA"/>
        </w:rPr>
        <w:t>Доріум</w:t>
      </w:r>
      <w:proofErr w:type="spellEnd"/>
      <w:r w:rsidRPr="009026CD">
        <w:rPr>
          <w:rFonts w:ascii="Times New Roman" w:hAnsi="Times New Roman"/>
          <w:sz w:val="28"/>
          <w:szCs w:val="28"/>
          <w:lang w:val="uk-UA"/>
        </w:rPr>
        <w:t xml:space="preserve">, КВС </w:t>
      </w:r>
      <w:proofErr w:type="spellStart"/>
      <w:r w:rsidRPr="009026CD">
        <w:rPr>
          <w:rFonts w:ascii="Times New Roman" w:hAnsi="Times New Roman"/>
          <w:sz w:val="28"/>
          <w:szCs w:val="28"/>
          <w:lang w:val="uk-UA"/>
        </w:rPr>
        <w:t>Карусум</w:t>
      </w:r>
      <w:proofErr w:type="spellEnd"/>
      <w:r w:rsidRPr="009026CD">
        <w:rPr>
          <w:rFonts w:ascii="Times New Roman" w:hAnsi="Times New Roman"/>
          <w:sz w:val="28"/>
          <w:szCs w:val="28"/>
          <w:lang w:val="uk-UA"/>
        </w:rPr>
        <w:t xml:space="preserve">, які </w:t>
      </w:r>
      <w:r w:rsidRPr="009026CD">
        <w:rPr>
          <w:rFonts w:ascii="Times New Roman" w:hAnsi="Times New Roman"/>
          <w:sz w:val="28"/>
          <w:szCs w:val="28"/>
          <w:lang w:val="uk-UA" w:eastAsia="ru-RU"/>
        </w:rPr>
        <w:t xml:space="preserve">придатні для поширення в зонах </w:t>
      </w:r>
      <w:r w:rsidR="00C36021" w:rsidRPr="009026CD">
        <w:rPr>
          <w:rFonts w:ascii="Times New Roman" w:hAnsi="Times New Roman"/>
          <w:sz w:val="28"/>
          <w:szCs w:val="28"/>
          <w:lang w:val="uk-UA" w:eastAsia="ru-RU"/>
        </w:rPr>
        <w:t>Полісся</w:t>
      </w:r>
      <w:r w:rsidRPr="009026CD">
        <w:rPr>
          <w:rFonts w:ascii="Times New Roman" w:hAnsi="Times New Roman"/>
          <w:sz w:val="28"/>
          <w:szCs w:val="28"/>
          <w:lang w:val="uk-UA" w:eastAsia="ru-RU"/>
        </w:rPr>
        <w:t xml:space="preserve"> та Лісостепу України, з середньою прибавкою урожаю 0,3-0,5 т/га. Сорти характеризуються підвищеною стійкістю до посухи, вилягання, осипання зерна, ураження хворобами та пошкодження шкідниками. В умовах </w:t>
      </w:r>
      <w:r w:rsidR="00C36021" w:rsidRPr="009026CD">
        <w:rPr>
          <w:rFonts w:ascii="Times New Roman" w:hAnsi="Times New Roman"/>
          <w:sz w:val="28"/>
          <w:szCs w:val="28"/>
          <w:lang w:val="uk-UA" w:eastAsia="ru-RU"/>
        </w:rPr>
        <w:t>Полісся</w:t>
      </w:r>
      <w:r w:rsidRPr="009026CD">
        <w:rPr>
          <w:rFonts w:ascii="Times New Roman" w:hAnsi="Times New Roman"/>
          <w:sz w:val="28"/>
          <w:szCs w:val="28"/>
          <w:lang w:val="uk-UA" w:eastAsia="ru-RU"/>
        </w:rPr>
        <w:t xml:space="preserve"> сорти формували середню урожайність в межах 6,0-6,5 т/га.</w:t>
      </w:r>
    </w:p>
    <w:p w14:paraId="0B568859" w14:textId="77777777" w:rsidR="00500219" w:rsidRPr="009026CD" w:rsidRDefault="007967F8" w:rsidP="00500219">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Серед сортів вітчизняної селекції </w:t>
      </w:r>
      <w:r w:rsidRPr="009026CD">
        <w:rPr>
          <w:rFonts w:ascii="Times New Roman" w:hAnsi="Times New Roman"/>
          <w:b/>
          <w:sz w:val="28"/>
          <w:szCs w:val="28"/>
          <w:lang w:val="uk-UA" w:eastAsia="ru-RU"/>
        </w:rPr>
        <w:t>ячменю ярого</w:t>
      </w:r>
      <w:r w:rsidRPr="009026CD">
        <w:rPr>
          <w:rFonts w:ascii="Times New Roman" w:hAnsi="Times New Roman"/>
          <w:sz w:val="28"/>
          <w:szCs w:val="28"/>
          <w:lang w:val="uk-UA" w:eastAsia="ru-RU"/>
        </w:rPr>
        <w:t xml:space="preserve"> </w:t>
      </w:r>
      <w:r w:rsidR="00500219" w:rsidRPr="009026CD">
        <w:rPr>
          <w:rFonts w:ascii="Times New Roman" w:hAnsi="Times New Roman"/>
          <w:sz w:val="28"/>
          <w:szCs w:val="28"/>
          <w:lang w:val="uk-UA" w:eastAsia="ru-RU"/>
        </w:rPr>
        <w:t>варто звернути увагу на сорти Селекційно-генетичного інституту НААН: Вакула (середня урожайність 4,34 т/га, прибавка урожаю 0,5 т/га, максимальна урожайність 5,27 т/га), Ком</w:t>
      </w:r>
      <w:r w:rsidR="00500219" w:rsidRPr="009026CD">
        <w:rPr>
          <w:rFonts w:ascii="Times New Roman" w:hAnsi="Times New Roman"/>
          <w:sz w:val="28"/>
          <w:szCs w:val="28"/>
          <w:shd w:val="clear" w:color="auto" w:fill="FFFFFF"/>
          <w:lang w:val="uk-UA" w:eastAsia="ru-RU"/>
        </w:rPr>
        <w:t>анд</w:t>
      </w:r>
      <w:r w:rsidR="00500219" w:rsidRPr="009026CD">
        <w:rPr>
          <w:rFonts w:ascii="Times New Roman" w:hAnsi="Times New Roman"/>
          <w:sz w:val="28"/>
          <w:szCs w:val="28"/>
          <w:lang w:val="uk-UA" w:eastAsia="ru-RU"/>
        </w:rPr>
        <w:t>ор (5,56, +0,14 та 6,14 т/га відповідно</w:t>
      </w:r>
      <w:r w:rsidR="00500219" w:rsidRPr="009026CD">
        <w:rPr>
          <w:rFonts w:ascii="Times New Roman" w:hAnsi="Times New Roman"/>
          <w:sz w:val="28"/>
          <w:szCs w:val="28"/>
          <w:shd w:val="clear" w:color="auto" w:fill="FFFFFF"/>
          <w:lang w:val="uk-UA" w:eastAsia="ru-RU"/>
        </w:rPr>
        <w:t>), Аватар</w:t>
      </w:r>
      <w:r w:rsidR="00500219" w:rsidRPr="009026CD">
        <w:rPr>
          <w:rFonts w:ascii="Times New Roman" w:hAnsi="Times New Roman"/>
          <w:sz w:val="28"/>
          <w:szCs w:val="28"/>
          <w:lang w:val="uk-UA" w:eastAsia="ru-RU"/>
        </w:rPr>
        <w:t xml:space="preserve"> </w:t>
      </w:r>
      <w:r w:rsidR="00500219" w:rsidRPr="009026CD">
        <w:rPr>
          <w:rFonts w:ascii="Times New Roman" w:hAnsi="Times New Roman"/>
          <w:sz w:val="28"/>
          <w:szCs w:val="28"/>
          <w:shd w:val="clear" w:color="auto" w:fill="FFFFFF"/>
          <w:lang w:val="uk-UA" w:eastAsia="ru-RU"/>
        </w:rPr>
        <w:t xml:space="preserve">(4,51, 1,17 та 5,40 т/га), Інституту </w:t>
      </w:r>
      <w:r w:rsidR="00500219" w:rsidRPr="009026CD">
        <w:rPr>
          <w:rFonts w:ascii="Times New Roman" w:hAnsi="Times New Roman"/>
          <w:sz w:val="28"/>
          <w:szCs w:val="28"/>
          <w:shd w:val="clear" w:color="auto" w:fill="FFFFFF"/>
          <w:lang w:val="uk-UA" w:eastAsia="ru-RU"/>
        </w:rPr>
        <w:lastRenderedPageBreak/>
        <w:t>рослинництва ім. В.Я.Юр’єва НААН: Етикет (4,6, 0,45 та 5,57 т/га), Модерн (4,9</w:t>
      </w:r>
      <w:r w:rsidR="00500219" w:rsidRPr="009026CD">
        <w:rPr>
          <w:rFonts w:ascii="Times New Roman" w:hAnsi="Times New Roman"/>
          <w:sz w:val="28"/>
          <w:szCs w:val="28"/>
          <w:lang w:val="uk-UA" w:eastAsia="ru-RU"/>
        </w:rPr>
        <w:t xml:space="preserve">6 т/га, 0,19 т/га, 5,05 т/га), Миронівського інституту пшениці ім. В.М. Ремесла НААН: </w:t>
      </w:r>
      <w:r w:rsidR="00500219" w:rsidRPr="009026CD">
        <w:rPr>
          <w:rFonts w:ascii="Times New Roman" w:hAnsi="Times New Roman"/>
          <w:sz w:val="28"/>
          <w:szCs w:val="28"/>
          <w:shd w:val="clear" w:color="auto" w:fill="FFFFFF"/>
          <w:lang w:val="uk-UA" w:eastAsia="ru-RU"/>
        </w:rPr>
        <w:t xml:space="preserve">Захисник  (5,17, 0,35 та 5,43 т/га), Шарм (4,91, 0,11 та 5,1 т/га), Вдячний (5,26, 0,02 та 6,38 т/га), Вінницької селекційно-дослідної станції НААН: </w:t>
      </w:r>
      <w:proofErr w:type="spellStart"/>
      <w:r w:rsidR="00500219" w:rsidRPr="009026CD">
        <w:rPr>
          <w:rFonts w:ascii="Times New Roman" w:hAnsi="Times New Roman"/>
          <w:sz w:val="28"/>
          <w:szCs w:val="28"/>
          <w:shd w:val="clear" w:color="auto" w:fill="FFFFFF"/>
          <w:lang w:val="uk-UA" w:eastAsia="ru-RU"/>
        </w:rPr>
        <w:t>Лофант</w:t>
      </w:r>
      <w:proofErr w:type="spellEnd"/>
      <w:r w:rsidR="00500219" w:rsidRPr="009026CD">
        <w:rPr>
          <w:rFonts w:ascii="Times New Roman" w:hAnsi="Times New Roman"/>
          <w:sz w:val="28"/>
          <w:szCs w:val="28"/>
          <w:shd w:val="clear" w:color="auto" w:fill="FFFFFF"/>
          <w:lang w:val="uk-UA" w:eastAsia="ru-RU"/>
        </w:rPr>
        <w:t xml:space="preserve"> (4,43, 0,19 та 5,24 т/га</w:t>
      </w:r>
      <w:r w:rsidR="00500219" w:rsidRPr="009026CD">
        <w:rPr>
          <w:rFonts w:ascii="Times New Roman" w:hAnsi="Times New Roman"/>
          <w:sz w:val="28"/>
          <w:szCs w:val="28"/>
          <w:lang w:val="uk-UA" w:eastAsia="ru-RU"/>
        </w:rPr>
        <w:t>), Донецького інституту агропромислового виробництва НААН – Ст</w:t>
      </w:r>
      <w:r w:rsidR="00500219" w:rsidRPr="009026CD">
        <w:rPr>
          <w:rFonts w:ascii="Times New Roman" w:hAnsi="Times New Roman"/>
          <w:sz w:val="28"/>
          <w:szCs w:val="28"/>
          <w:shd w:val="clear" w:color="auto" w:fill="FFFFFF"/>
          <w:lang w:val="uk-UA" w:eastAsia="ru-RU"/>
        </w:rPr>
        <w:t>еповик</w:t>
      </w:r>
      <w:r w:rsidR="00500219" w:rsidRPr="009026CD">
        <w:rPr>
          <w:rFonts w:ascii="Times New Roman" w:hAnsi="Times New Roman"/>
          <w:sz w:val="28"/>
          <w:szCs w:val="28"/>
          <w:lang w:val="uk-UA" w:eastAsia="ru-RU"/>
        </w:rPr>
        <w:t xml:space="preserve"> (3,65, 0,54 та 4,4 т/га).</w:t>
      </w:r>
    </w:p>
    <w:p w14:paraId="11B96A9E" w14:textId="77777777" w:rsidR="00500219" w:rsidRPr="009026CD" w:rsidRDefault="00500219" w:rsidP="00500219">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Низку високоврожайних сортів створено в Носівській селекційно-дослідній станці</w:t>
      </w:r>
      <w:r w:rsidRPr="009026CD">
        <w:rPr>
          <w:rFonts w:ascii="Times New Roman" w:hAnsi="Times New Roman"/>
          <w:sz w:val="28"/>
          <w:szCs w:val="28"/>
          <w:lang w:val="uk-UA"/>
        </w:rPr>
        <w:t>ї Миронівського інституту пшениці ім. В.М. Ремесла НААН:</w:t>
      </w:r>
      <w:r w:rsidRPr="009026CD">
        <w:rPr>
          <w:rFonts w:ascii="Times New Roman" w:hAnsi="Times New Roman"/>
          <w:sz w:val="28"/>
          <w:szCs w:val="28"/>
          <w:lang w:val="uk-UA" w:eastAsia="ru-RU"/>
        </w:rPr>
        <w:t xml:space="preserve"> </w:t>
      </w:r>
      <w:r w:rsidRPr="009026CD">
        <w:rPr>
          <w:rFonts w:ascii="Times New Roman" w:hAnsi="Times New Roman"/>
          <w:sz w:val="28"/>
          <w:szCs w:val="28"/>
          <w:shd w:val="clear" w:color="auto" w:fill="FFFFFF"/>
          <w:lang w:val="uk-UA" w:eastAsia="ru-RU"/>
        </w:rPr>
        <w:t xml:space="preserve">Варіант, </w:t>
      </w:r>
      <w:proofErr w:type="spellStart"/>
      <w:r w:rsidRPr="009026CD">
        <w:rPr>
          <w:rFonts w:ascii="Times New Roman" w:hAnsi="Times New Roman"/>
          <w:sz w:val="28"/>
          <w:szCs w:val="28"/>
          <w:shd w:val="clear" w:color="auto" w:fill="FFFFFF"/>
          <w:lang w:val="uk-UA" w:eastAsia="ru-RU"/>
        </w:rPr>
        <w:t>Гося</w:t>
      </w:r>
      <w:proofErr w:type="spellEnd"/>
      <w:r w:rsidRPr="009026CD">
        <w:rPr>
          <w:rFonts w:ascii="Times New Roman" w:hAnsi="Times New Roman"/>
          <w:sz w:val="28"/>
          <w:szCs w:val="28"/>
          <w:shd w:val="clear" w:color="auto" w:fill="FFFFFF"/>
          <w:lang w:val="uk-UA" w:eastAsia="ru-RU"/>
        </w:rPr>
        <w:t xml:space="preserve">, Імідж, </w:t>
      </w:r>
      <w:r w:rsidRPr="009026CD">
        <w:rPr>
          <w:rFonts w:ascii="Times New Roman" w:hAnsi="Times New Roman"/>
          <w:sz w:val="28"/>
          <w:szCs w:val="28"/>
          <w:lang w:val="uk-UA" w:eastAsia="ru-RU"/>
        </w:rPr>
        <w:t xml:space="preserve">Дар </w:t>
      </w:r>
      <w:proofErr w:type="spellStart"/>
      <w:r w:rsidRPr="009026CD">
        <w:rPr>
          <w:rFonts w:ascii="Times New Roman" w:hAnsi="Times New Roman"/>
          <w:sz w:val="28"/>
          <w:szCs w:val="28"/>
          <w:lang w:val="uk-UA" w:eastAsia="ru-RU"/>
        </w:rPr>
        <w:t>Носівщини</w:t>
      </w:r>
      <w:proofErr w:type="spellEnd"/>
      <w:r w:rsidRPr="009026CD">
        <w:rPr>
          <w:rFonts w:ascii="Times New Roman" w:hAnsi="Times New Roman"/>
          <w:sz w:val="28"/>
          <w:szCs w:val="28"/>
          <w:lang w:val="uk-UA" w:eastAsia="ru-RU"/>
        </w:rPr>
        <w:t>, Новатор Носівський,</w:t>
      </w:r>
      <w:r w:rsidRPr="009026CD">
        <w:rPr>
          <w:rFonts w:ascii="Times New Roman" w:hAnsi="Times New Roman"/>
          <w:sz w:val="28"/>
          <w:szCs w:val="28"/>
          <w:lang w:val="uk-UA"/>
        </w:rPr>
        <w:t xml:space="preserve"> </w:t>
      </w:r>
      <w:r w:rsidRPr="009026CD">
        <w:rPr>
          <w:rFonts w:ascii="Times New Roman" w:hAnsi="Times New Roman"/>
          <w:sz w:val="28"/>
          <w:szCs w:val="28"/>
          <w:lang w:val="uk-UA" w:eastAsia="ru-RU"/>
        </w:rPr>
        <w:t xml:space="preserve">Маріан </w:t>
      </w:r>
      <w:r w:rsidRPr="009026CD">
        <w:rPr>
          <w:rFonts w:ascii="Times New Roman" w:hAnsi="Times New Roman"/>
          <w:sz w:val="28"/>
          <w:szCs w:val="28"/>
          <w:shd w:val="clear" w:color="auto" w:fill="FFFFFF"/>
          <w:lang w:val="uk-UA" w:eastAsia="ru-RU"/>
        </w:rPr>
        <w:t>(середня врожайність за роки випробування становила 3,05-5,61 т/га,</w:t>
      </w:r>
      <w:r w:rsidRPr="009026CD">
        <w:rPr>
          <w:rFonts w:ascii="Times New Roman" w:hAnsi="Times New Roman"/>
          <w:sz w:val="28"/>
          <w:szCs w:val="28"/>
          <w:lang w:val="uk-UA" w:eastAsia="ru-RU"/>
        </w:rPr>
        <w:t xml:space="preserve"> максимальна – 6,63 т/га). Серед нових сортів селекції Носівської селекційно-дослідної станції</w:t>
      </w:r>
      <w:r w:rsidRPr="009026CD">
        <w:rPr>
          <w:rFonts w:ascii="Times New Roman" w:hAnsi="Times New Roman"/>
          <w:sz w:val="28"/>
          <w:szCs w:val="28"/>
          <w:lang w:val="uk-UA"/>
        </w:rPr>
        <w:t xml:space="preserve"> МІП ім. В.М.Ремесла НААН</w:t>
      </w:r>
      <w:r w:rsidRPr="009026CD">
        <w:rPr>
          <w:rFonts w:ascii="Times New Roman" w:hAnsi="Times New Roman"/>
          <w:sz w:val="28"/>
          <w:szCs w:val="28"/>
          <w:lang w:val="uk-UA" w:eastAsia="ru-RU"/>
        </w:rPr>
        <w:t>, які включено до Реєстру сортів рослин:</w:t>
      </w:r>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eastAsia="ru-RU"/>
        </w:rPr>
        <w:t>Натаір</w:t>
      </w:r>
      <w:proofErr w:type="spellEnd"/>
      <w:r w:rsidRPr="009026CD">
        <w:rPr>
          <w:rFonts w:ascii="Times New Roman" w:hAnsi="Times New Roman"/>
          <w:sz w:val="28"/>
          <w:szCs w:val="28"/>
          <w:lang w:val="uk-UA" w:eastAsia="ru-RU"/>
        </w:rPr>
        <w:t xml:space="preserve">, </w:t>
      </w:r>
      <w:proofErr w:type="spellStart"/>
      <w:r w:rsidRPr="009026CD">
        <w:rPr>
          <w:rFonts w:ascii="Times New Roman" w:hAnsi="Times New Roman"/>
          <w:sz w:val="28"/>
          <w:szCs w:val="28"/>
          <w:lang w:val="uk-UA" w:eastAsia="ru-RU"/>
        </w:rPr>
        <w:t>Носівчанин</w:t>
      </w:r>
      <w:proofErr w:type="spellEnd"/>
      <w:r w:rsidRPr="009026CD">
        <w:rPr>
          <w:rFonts w:ascii="Times New Roman" w:hAnsi="Times New Roman"/>
          <w:sz w:val="28"/>
          <w:szCs w:val="28"/>
          <w:lang w:val="uk-UA" w:eastAsia="ru-RU"/>
        </w:rPr>
        <w:t>, Світоч Носівський.</w:t>
      </w:r>
      <w:r w:rsidRPr="009026CD">
        <w:rPr>
          <w:rFonts w:ascii="Times New Roman" w:hAnsi="Times New Roman"/>
          <w:sz w:val="28"/>
          <w:szCs w:val="28"/>
          <w:lang w:val="uk-UA"/>
        </w:rPr>
        <w:t xml:space="preserve"> Унікальним є створений селекціонерами Носівської селекційно-дослідної станції Миронівського інституту пшениці ім. </w:t>
      </w:r>
      <w:proofErr w:type="spellStart"/>
      <w:r w:rsidRPr="009026CD">
        <w:rPr>
          <w:rFonts w:ascii="Times New Roman" w:hAnsi="Times New Roman"/>
          <w:sz w:val="28"/>
          <w:szCs w:val="28"/>
          <w:lang w:val="uk-UA"/>
        </w:rPr>
        <w:t>В.М.Ремесла</w:t>
      </w:r>
      <w:proofErr w:type="spellEnd"/>
      <w:r w:rsidRPr="009026CD">
        <w:rPr>
          <w:rFonts w:ascii="Times New Roman" w:hAnsi="Times New Roman"/>
          <w:sz w:val="28"/>
          <w:szCs w:val="28"/>
          <w:lang w:val="uk-UA"/>
        </w:rPr>
        <w:t xml:space="preserve"> НААН </w:t>
      </w:r>
      <w:proofErr w:type="spellStart"/>
      <w:r w:rsidRPr="009026CD">
        <w:rPr>
          <w:rFonts w:ascii="Times New Roman" w:hAnsi="Times New Roman"/>
          <w:sz w:val="28"/>
          <w:szCs w:val="28"/>
          <w:lang w:val="uk-UA"/>
        </w:rPr>
        <w:t>голозерний</w:t>
      </w:r>
      <w:proofErr w:type="spellEnd"/>
      <w:r w:rsidRPr="009026CD">
        <w:rPr>
          <w:rFonts w:ascii="Times New Roman" w:hAnsi="Times New Roman"/>
          <w:sz w:val="28"/>
          <w:szCs w:val="28"/>
          <w:lang w:val="uk-UA"/>
        </w:rPr>
        <w:t xml:space="preserve"> сорт ячменю </w:t>
      </w:r>
      <w:r w:rsidRPr="009026CD">
        <w:rPr>
          <w:rFonts w:ascii="Times New Roman" w:hAnsi="Times New Roman"/>
          <w:sz w:val="28"/>
          <w:szCs w:val="28"/>
          <w:shd w:val="clear" w:color="auto" w:fill="FFFFFF"/>
          <w:lang w:val="uk-UA"/>
        </w:rPr>
        <w:t>ярого Козацький. Середня</w:t>
      </w:r>
      <w:r w:rsidRPr="009026CD">
        <w:rPr>
          <w:rFonts w:ascii="Times New Roman" w:hAnsi="Times New Roman"/>
          <w:sz w:val="28"/>
          <w:szCs w:val="28"/>
          <w:lang w:val="uk-UA"/>
        </w:rPr>
        <w:t xml:space="preserve"> урожайність сорту за роки випробування становила 5,19 т/га, максимальна – 5,75 т/га.</w:t>
      </w:r>
    </w:p>
    <w:p w14:paraId="113BF04A" w14:textId="77777777" w:rsidR="00500219" w:rsidRPr="009026CD" w:rsidRDefault="00500219" w:rsidP="00500219">
      <w:pPr>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Високою продуктивністю характеризуються</w:t>
      </w:r>
      <w:r w:rsidRPr="009026CD">
        <w:rPr>
          <w:rFonts w:ascii="Times New Roman" w:hAnsi="Times New Roman"/>
          <w:sz w:val="28"/>
          <w:szCs w:val="28"/>
          <w:shd w:val="clear" w:color="auto" w:fill="FFFFFF"/>
          <w:lang w:val="uk-UA" w:eastAsia="ru-RU"/>
        </w:rPr>
        <w:t xml:space="preserve"> нові сорти зарубіжної селекції: Стінг, ІС МАЛТІГО, </w:t>
      </w:r>
      <w:proofErr w:type="spellStart"/>
      <w:r w:rsidRPr="009026CD">
        <w:rPr>
          <w:rFonts w:ascii="Times New Roman" w:hAnsi="Times New Roman"/>
          <w:sz w:val="28"/>
          <w:szCs w:val="28"/>
          <w:lang w:val="uk-UA" w:eastAsia="ru-RU"/>
        </w:rPr>
        <w:t>Гінгко</w:t>
      </w:r>
      <w:proofErr w:type="spellEnd"/>
      <w:r w:rsidRPr="009026CD">
        <w:rPr>
          <w:rFonts w:ascii="Times New Roman" w:hAnsi="Times New Roman"/>
          <w:sz w:val="28"/>
          <w:szCs w:val="28"/>
          <w:lang w:val="uk-UA" w:eastAsia="ru-RU"/>
        </w:rPr>
        <w:t xml:space="preserve">, </w:t>
      </w:r>
      <w:proofErr w:type="spellStart"/>
      <w:r w:rsidRPr="009026CD">
        <w:rPr>
          <w:rFonts w:ascii="Times New Roman" w:hAnsi="Times New Roman"/>
          <w:sz w:val="28"/>
          <w:szCs w:val="28"/>
          <w:lang w:val="uk-UA" w:eastAsia="ru-RU"/>
        </w:rPr>
        <w:t>Рут</w:t>
      </w:r>
      <w:proofErr w:type="spellEnd"/>
      <w:r w:rsidRPr="009026CD">
        <w:rPr>
          <w:rFonts w:ascii="Times New Roman" w:hAnsi="Times New Roman"/>
          <w:sz w:val="28"/>
          <w:szCs w:val="28"/>
          <w:lang w:val="uk-UA" w:eastAsia="ru-RU"/>
        </w:rPr>
        <w:t xml:space="preserve">, Тася, Ювента, СБ Скоре, РЖТ ОРБІТЕР, РЖТ АСТЕРОЇД, </w:t>
      </w:r>
      <w:r w:rsidRPr="009026CD">
        <w:rPr>
          <w:rFonts w:ascii="Times New Roman" w:hAnsi="Times New Roman"/>
          <w:sz w:val="28"/>
          <w:szCs w:val="28"/>
          <w:shd w:val="clear" w:color="auto" w:fill="FFFFFF"/>
          <w:lang w:val="uk-UA" w:eastAsia="ru-RU"/>
        </w:rPr>
        <w:t>які</w:t>
      </w:r>
      <w:r w:rsidRPr="009026CD">
        <w:rPr>
          <w:rFonts w:ascii="Times New Roman" w:hAnsi="Times New Roman"/>
          <w:sz w:val="28"/>
          <w:szCs w:val="28"/>
          <w:lang w:val="uk-UA" w:eastAsia="ru-RU"/>
        </w:rPr>
        <w:t xml:space="preserve"> формували середню врожайність в межах 3,5 т/га – 6,5 т/га. </w:t>
      </w:r>
    </w:p>
    <w:p w14:paraId="437E05E6" w14:textId="77777777" w:rsidR="00500219" w:rsidRPr="009026CD" w:rsidRDefault="00500219" w:rsidP="00D240C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Більшість запропонованих сортів придатні для пивоварного виробництва, а також для виробництва цінного зерна.</w:t>
      </w:r>
    </w:p>
    <w:p w14:paraId="54B5192D" w14:textId="77777777" w:rsidR="00500219" w:rsidRPr="009026CD" w:rsidRDefault="007967F8" w:rsidP="00500219">
      <w:pPr>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Добір сортів </w:t>
      </w:r>
      <w:r w:rsidRPr="009026CD">
        <w:rPr>
          <w:rFonts w:ascii="Times New Roman" w:hAnsi="Times New Roman"/>
          <w:b/>
          <w:sz w:val="28"/>
          <w:szCs w:val="28"/>
          <w:lang w:val="uk-UA" w:eastAsia="ru-RU"/>
        </w:rPr>
        <w:t>вівса</w:t>
      </w:r>
      <w:r w:rsidRPr="009026CD">
        <w:rPr>
          <w:rFonts w:ascii="Times New Roman" w:hAnsi="Times New Roman"/>
          <w:sz w:val="28"/>
          <w:szCs w:val="28"/>
          <w:lang w:val="uk-UA" w:eastAsia="ru-RU"/>
        </w:rPr>
        <w:t xml:space="preserve"> </w:t>
      </w:r>
      <w:r w:rsidR="00500219" w:rsidRPr="009026CD">
        <w:rPr>
          <w:rFonts w:ascii="Times New Roman" w:hAnsi="Times New Roman"/>
          <w:sz w:val="28"/>
          <w:szCs w:val="28"/>
          <w:lang w:val="uk-UA" w:eastAsia="ru-RU"/>
        </w:rPr>
        <w:t>доцільно проводити серед сортів, які створені селекціонерами Носівської селекційно-дослідної станції</w:t>
      </w:r>
      <w:r w:rsidR="00500219" w:rsidRPr="009026CD">
        <w:rPr>
          <w:rFonts w:ascii="Times New Roman" w:hAnsi="Times New Roman"/>
          <w:sz w:val="28"/>
          <w:szCs w:val="28"/>
          <w:lang w:val="uk-UA"/>
        </w:rPr>
        <w:t xml:space="preserve"> Миронівського інституту пшениці ім. В.М. Ремесла НААН</w:t>
      </w:r>
      <w:r w:rsidR="00500219" w:rsidRPr="009026CD">
        <w:rPr>
          <w:rFonts w:ascii="Times New Roman" w:hAnsi="Times New Roman"/>
          <w:sz w:val="28"/>
          <w:szCs w:val="28"/>
          <w:lang w:val="uk-UA" w:eastAsia="ru-RU"/>
        </w:rPr>
        <w:t xml:space="preserve">. Це високопродуктивні сорти Парламентський, </w:t>
      </w:r>
      <w:proofErr w:type="spellStart"/>
      <w:r w:rsidR="00500219" w:rsidRPr="009026CD">
        <w:rPr>
          <w:rFonts w:ascii="Times New Roman" w:hAnsi="Times New Roman"/>
          <w:sz w:val="28"/>
          <w:szCs w:val="28"/>
          <w:lang w:val="uk-UA" w:eastAsia="ru-RU"/>
        </w:rPr>
        <w:t>Закат</w:t>
      </w:r>
      <w:proofErr w:type="spellEnd"/>
      <w:r w:rsidR="00500219" w:rsidRPr="009026CD">
        <w:rPr>
          <w:rFonts w:ascii="Times New Roman" w:hAnsi="Times New Roman"/>
          <w:sz w:val="28"/>
          <w:szCs w:val="28"/>
          <w:lang w:val="uk-UA" w:eastAsia="ru-RU"/>
        </w:rPr>
        <w:t xml:space="preserve"> (національний стандарт), Візит та перший </w:t>
      </w:r>
      <w:proofErr w:type="spellStart"/>
      <w:r w:rsidR="00500219" w:rsidRPr="009026CD">
        <w:rPr>
          <w:rFonts w:ascii="Times New Roman" w:hAnsi="Times New Roman"/>
          <w:sz w:val="28"/>
          <w:szCs w:val="28"/>
          <w:lang w:val="uk-UA" w:eastAsia="ru-RU"/>
        </w:rPr>
        <w:t>голозерний</w:t>
      </w:r>
      <w:proofErr w:type="spellEnd"/>
      <w:r w:rsidR="00500219" w:rsidRPr="009026CD">
        <w:rPr>
          <w:rFonts w:ascii="Times New Roman" w:hAnsi="Times New Roman"/>
          <w:sz w:val="28"/>
          <w:szCs w:val="28"/>
          <w:lang w:val="uk-UA" w:eastAsia="ru-RU"/>
        </w:rPr>
        <w:t xml:space="preserve"> сорт вітчизняної селекції Скарб України (національний стандарт). Продуктивність перших знаходиться на рівні 7,0 т/га. Середня врожайність за роки випробування склала 6,2 т/га (</w:t>
      </w:r>
      <w:proofErr w:type="spellStart"/>
      <w:r w:rsidR="00500219" w:rsidRPr="009026CD">
        <w:rPr>
          <w:rFonts w:ascii="Times New Roman" w:hAnsi="Times New Roman"/>
          <w:sz w:val="28"/>
          <w:szCs w:val="28"/>
          <w:lang w:val="uk-UA" w:eastAsia="ru-RU"/>
        </w:rPr>
        <w:t>Закат</w:t>
      </w:r>
      <w:proofErr w:type="spellEnd"/>
      <w:r w:rsidR="00500219" w:rsidRPr="009026CD">
        <w:rPr>
          <w:rFonts w:ascii="Times New Roman" w:hAnsi="Times New Roman"/>
          <w:sz w:val="28"/>
          <w:szCs w:val="28"/>
          <w:lang w:val="uk-UA" w:eastAsia="ru-RU"/>
        </w:rPr>
        <w:t xml:space="preserve">) – 6,83 т/га (Парламентський). </w:t>
      </w:r>
      <w:proofErr w:type="spellStart"/>
      <w:r w:rsidR="00500219" w:rsidRPr="009026CD">
        <w:rPr>
          <w:rFonts w:ascii="Times New Roman" w:hAnsi="Times New Roman"/>
          <w:sz w:val="28"/>
          <w:szCs w:val="28"/>
          <w:lang w:val="uk-UA" w:eastAsia="ru-RU"/>
        </w:rPr>
        <w:t>Голозерний</w:t>
      </w:r>
      <w:proofErr w:type="spellEnd"/>
      <w:r w:rsidR="00500219" w:rsidRPr="009026CD">
        <w:rPr>
          <w:rFonts w:ascii="Times New Roman" w:hAnsi="Times New Roman"/>
          <w:sz w:val="28"/>
          <w:szCs w:val="28"/>
          <w:lang w:val="uk-UA" w:eastAsia="ru-RU"/>
        </w:rPr>
        <w:t xml:space="preserve"> формував урожайність </w:t>
      </w:r>
      <w:r w:rsidR="00500219" w:rsidRPr="009026CD">
        <w:rPr>
          <w:rFonts w:ascii="Times New Roman" w:hAnsi="Times New Roman"/>
          <w:sz w:val="28"/>
          <w:szCs w:val="28"/>
          <w:lang w:val="uk-UA" w:eastAsia="ru-RU"/>
        </w:rPr>
        <w:lastRenderedPageBreak/>
        <w:t xml:space="preserve">на рівні 4,0-5,01 т/га. Стабільними за врожайністю є також сорти Тембр, </w:t>
      </w:r>
      <w:proofErr w:type="spellStart"/>
      <w:r w:rsidR="00500219" w:rsidRPr="009026CD">
        <w:rPr>
          <w:rFonts w:ascii="Times New Roman" w:hAnsi="Times New Roman"/>
          <w:sz w:val="28"/>
          <w:szCs w:val="28"/>
          <w:lang w:val="uk-UA" w:eastAsia="ru-RU"/>
        </w:rPr>
        <w:t>Легінь</w:t>
      </w:r>
      <w:proofErr w:type="spellEnd"/>
      <w:r w:rsidR="00500219" w:rsidRPr="009026CD">
        <w:rPr>
          <w:rFonts w:ascii="Times New Roman" w:hAnsi="Times New Roman"/>
          <w:sz w:val="28"/>
          <w:szCs w:val="28"/>
          <w:lang w:val="uk-UA" w:eastAsia="ru-RU"/>
        </w:rPr>
        <w:t xml:space="preserve"> Носівський, Зубр, Світанок, Візит, Нептун, Зірковий, Деснянський, Райдужний, Чернігівський 28, Чернігівський 27. Серед нових сортів цієї установи: Кузьма Носівський та Матрос.</w:t>
      </w:r>
    </w:p>
    <w:p w14:paraId="4293BE45" w14:textId="58CC4DFE" w:rsidR="00500219" w:rsidRPr="009026CD" w:rsidRDefault="00500219" w:rsidP="00500219">
      <w:pPr>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Серед сортів іноземної селекції слід звернути увагу на </w:t>
      </w:r>
      <w:proofErr w:type="spellStart"/>
      <w:r w:rsidRPr="009026CD">
        <w:rPr>
          <w:rFonts w:ascii="Times New Roman" w:hAnsi="Times New Roman"/>
          <w:sz w:val="28"/>
          <w:szCs w:val="28"/>
          <w:lang w:val="uk-UA" w:eastAsia="ru-RU"/>
        </w:rPr>
        <w:t>Ерлбек</w:t>
      </w:r>
      <w:proofErr w:type="spellEnd"/>
      <w:r w:rsidRPr="009026CD">
        <w:rPr>
          <w:rFonts w:ascii="Times New Roman" w:hAnsi="Times New Roman"/>
          <w:sz w:val="28"/>
          <w:szCs w:val="28"/>
          <w:lang w:val="uk-UA" w:eastAsia="ru-RU"/>
        </w:rPr>
        <w:t xml:space="preserve">, Аргус, </w:t>
      </w:r>
      <w:proofErr w:type="spellStart"/>
      <w:r w:rsidRPr="009026CD">
        <w:rPr>
          <w:rFonts w:ascii="Times New Roman" w:hAnsi="Times New Roman"/>
          <w:sz w:val="28"/>
          <w:szCs w:val="28"/>
          <w:lang w:val="uk-UA" w:eastAsia="ru-RU"/>
        </w:rPr>
        <w:t>Фостер</w:t>
      </w:r>
      <w:proofErr w:type="spellEnd"/>
      <w:r w:rsidRPr="009026CD">
        <w:rPr>
          <w:rFonts w:ascii="Times New Roman" w:hAnsi="Times New Roman"/>
          <w:sz w:val="28"/>
          <w:szCs w:val="28"/>
          <w:lang w:val="uk-UA" w:eastAsia="ru-RU"/>
        </w:rPr>
        <w:t xml:space="preserve">, </w:t>
      </w:r>
      <w:proofErr w:type="spellStart"/>
      <w:r w:rsidRPr="009026CD">
        <w:rPr>
          <w:rFonts w:ascii="Times New Roman" w:hAnsi="Times New Roman"/>
          <w:sz w:val="28"/>
          <w:szCs w:val="28"/>
          <w:lang w:val="uk-UA" w:eastAsia="ru-RU"/>
        </w:rPr>
        <w:t>Вудленд</w:t>
      </w:r>
      <w:proofErr w:type="spellEnd"/>
      <w:r w:rsidRPr="009026CD">
        <w:rPr>
          <w:rFonts w:ascii="Times New Roman" w:hAnsi="Times New Roman"/>
          <w:sz w:val="28"/>
          <w:szCs w:val="28"/>
          <w:lang w:val="uk-UA" w:eastAsia="ru-RU"/>
        </w:rPr>
        <w:t xml:space="preserve">, Ефес та Перун, що формують середню урожайності в зоні </w:t>
      </w:r>
      <w:r w:rsidR="009623BA" w:rsidRPr="009026CD">
        <w:rPr>
          <w:rFonts w:ascii="Times New Roman" w:hAnsi="Times New Roman"/>
          <w:sz w:val="28"/>
          <w:szCs w:val="28"/>
          <w:lang w:val="uk-UA" w:eastAsia="ru-RU"/>
        </w:rPr>
        <w:t>Полісся</w:t>
      </w:r>
      <w:r w:rsidRPr="009026CD">
        <w:rPr>
          <w:rFonts w:ascii="Times New Roman" w:hAnsi="Times New Roman"/>
          <w:sz w:val="28"/>
          <w:szCs w:val="28"/>
          <w:lang w:val="uk-UA" w:eastAsia="ru-RU"/>
        </w:rPr>
        <w:t xml:space="preserve"> 3,6-5,0 т/га, виявляють ознаки стійкості до вилягання, осипання зерна, посухи, враження сажкою. Маса 1000 зерен – 38-40г.</w:t>
      </w:r>
    </w:p>
    <w:p w14:paraId="38F73EA0" w14:textId="77777777" w:rsidR="00500219" w:rsidRPr="009026CD" w:rsidRDefault="007967F8" w:rsidP="00500219">
      <w:pPr>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Серед сортів </w:t>
      </w:r>
      <w:proofErr w:type="spellStart"/>
      <w:r w:rsidRPr="009026CD">
        <w:rPr>
          <w:rFonts w:ascii="Times New Roman" w:hAnsi="Times New Roman"/>
          <w:b/>
          <w:sz w:val="28"/>
          <w:szCs w:val="28"/>
          <w:lang w:val="uk-UA" w:eastAsia="ru-RU"/>
        </w:rPr>
        <w:t>тритикале</w:t>
      </w:r>
      <w:proofErr w:type="spellEnd"/>
      <w:r w:rsidRPr="009026CD">
        <w:rPr>
          <w:rFonts w:ascii="Times New Roman" w:hAnsi="Times New Roman"/>
          <w:b/>
          <w:sz w:val="28"/>
          <w:szCs w:val="28"/>
          <w:lang w:val="uk-UA" w:eastAsia="ru-RU"/>
        </w:rPr>
        <w:t xml:space="preserve"> ярого</w:t>
      </w:r>
      <w:r w:rsidRPr="009026CD">
        <w:rPr>
          <w:rFonts w:ascii="Times New Roman" w:hAnsi="Times New Roman"/>
          <w:sz w:val="28"/>
          <w:szCs w:val="28"/>
          <w:lang w:val="uk-UA" w:eastAsia="ru-RU"/>
        </w:rPr>
        <w:t xml:space="preserve">, кращими є: </w:t>
      </w:r>
      <w:r w:rsidR="00500219" w:rsidRPr="009026CD">
        <w:rPr>
          <w:rFonts w:ascii="Times New Roman" w:hAnsi="Times New Roman"/>
          <w:sz w:val="28"/>
          <w:szCs w:val="28"/>
          <w:lang w:val="uk-UA" w:eastAsia="ru-RU"/>
        </w:rPr>
        <w:t xml:space="preserve">МІП </w:t>
      </w:r>
      <w:proofErr w:type="spellStart"/>
      <w:r w:rsidR="00500219" w:rsidRPr="009026CD">
        <w:rPr>
          <w:rFonts w:ascii="Times New Roman" w:hAnsi="Times New Roman"/>
          <w:sz w:val="28"/>
          <w:szCs w:val="28"/>
          <w:lang w:val="uk-UA" w:eastAsia="ru-RU"/>
        </w:rPr>
        <w:t>Хорс</w:t>
      </w:r>
      <w:proofErr w:type="spellEnd"/>
      <w:r w:rsidR="00500219" w:rsidRPr="009026CD">
        <w:rPr>
          <w:rFonts w:ascii="Times New Roman" w:hAnsi="Times New Roman"/>
          <w:sz w:val="28"/>
          <w:szCs w:val="28"/>
          <w:lang w:val="uk-UA" w:eastAsia="ru-RU"/>
        </w:rPr>
        <w:t>, Вікторія, Вуйко,</w:t>
      </w:r>
      <w:r w:rsidR="00500219" w:rsidRPr="009026CD">
        <w:rPr>
          <w:rFonts w:ascii="Times New Roman" w:hAnsi="Times New Roman"/>
          <w:sz w:val="28"/>
          <w:szCs w:val="28"/>
          <w:lang w:val="uk-UA"/>
        </w:rPr>
        <w:t xml:space="preserve"> </w:t>
      </w:r>
      <w:r w:rsidR="00500219" w:rsidRPr="009026CD">
        <w:rPr>
          <w:rFonts w:ascii="Times New Roman" w:hAnsi="Times New Roman"/>
          <w:sz w:val="28"/>
          <w:szCs w:val="28"/>
          <w:lang w:val="uk-UA" w:eastAsia="ru-RU"/>
        </w:rPr>
        <w:t>(Носівська селекційно-дослідна станція</w:t>
      </w:r>
      <w:r w:rsidR="00500219" w:rsidRPr="009026CD">
        <w:rPr>
          <w:rFonts w:ascii="Times New Roman" w:hAnsi="Times New Roman"/>
          <w:sz w:val="28"/>
          <w:szCs w:val="28"/>
          <w:lang w:val="uk-UA"/>
        </w:rPr>
        <w:t xml:space="preserve"> Миронівського інституту пшениці ім. В.М. Ремесла НААН</w:t>
      </w:r>
      <w:r w:rsidR="00500219" w:rsidRPr="009026CD">
        <w:rPr>
          <w:rFonts w:ascii="Times New Roman" w:hAnsi="Times New Roman"/>
          <w:sz w:val="28"/>
          <w:szCs w:val="28"/>
          <w:lang w:val="uk-UA" w:eastAsia="ru-RU"/>
        </w:rPr>
        <w:t>), Опора харківська, Кріпость харківська, Булат харківський, Достаток харківський, Зліт харківський, Скарб харківський (Інститут рослинництва ім. В.Я. Юр’єва НААН). Середня врожайність сортів у випробуванні сягала 3,4-3,72 т/га, максимальна 4,69-4,73 т/га.</w:t>
      </w:r>
    </w:p>
    <w:p w14:paraId="002A46A3"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Підготовка насіння до сівби</w:t>
      </w:r>
      <w:r w:rsidRPr="009026CD">
        <w:rPr>
          <w:rFonts w:ascii="Times New Roman" w:hAnsi="Times New Roman"/>
          <w:sz w:val="28"/>
          <w:szCs w:val="28"/>
          <w:lang w:val="uk-UA"/>
        </w:rPr>
        <w:t xml:space="preserve">. Сівбу проводять відкаліброваним насінням, яке за посівними кондиціями відповідає Національним стандартам України. Протруєння насіння є одним із основних і обов’язкових елементів інтегрованого захисту посівів від шкідливих організмів. Для цього застосовують один із препаратів системної дії: Дивіденд </w:t>
      </w:r>
      <w:proofErr w:type="spellStart"/>
      <w:r w:rsidRPr="009026CD">
        <w:rPr>
          <w:rFonts w:ascii="Times New Roman" w:hAnsi="Times New Roman"/>
          <w:sz w:val="28"/>
          <w:szCs w:val="28"/>
          <w:lang w:val="uk-UA"/>
        </w:rPr>
        <w:t>стар</w:t>
      </w:r>
      <w:proofErr w:type="spellEnd"/>
      <w:r w:rsidRPr="009026CD">
        <w:rPr>
          <w:rFonts w:ascii="Times New Roman" w:hAnsi="Times New Roman"/>
          <w:sz w:val="28"/>
          <w:szCs w:val="28"/>
          <w:lang w:val="uk-UA"/>
        </w:rPr>
        <w:t xml:space="preserve"> 036 FS, </w:t>
      </w:r>
      <w:proofErr w:type="spellStart"/>
      <w:r w:rsidRPr="009026CD">
        <w:rPr>
          <w:rFonts w:ascii="Times New Roman" w:hAnsi="Times New Roman"/>
          <w:sz w:val="28"/>
          <w:szCs w:val="28"/>
          <w:lang w:val="uk-UA"/>
        </w:rPr>
        <w:t>т.к.с</w:t>
      </w:r>
      <w:proofErr w:type="spellEnd"/>
      <w:r w:rsidRPr="009026CD">
        <w:rPr>
          <w:rFonts w:ascii="Times New Roman" w:hAnsi="Times New Roman"/>
          <w:sz w:val="28"/>
          <w:szCs w:val="28"/>
          <w:lang w:val="uk-UA"/>
        </w:rPr>
        <w:t xml:space="preserve">. (1,5-2,0 л/т), Максим </w:t>
      </w:r>
      <w:proofErr w:type="spellStart"/>
      <w:r w:rsidRPr="009026CD">
        <w:rPr>
          <w:rFonts w:ascii="Times New Roman" w:hAnsi="Times New Roman"/>
          <w:sz w:val="28"/>
          <w:szCs w:val="28"/>
          <w:lang w:val="uk-UA"/>
        </w:rPr>
        <w:t>стар</w:t>
      </w:r>
      <w:proofErr w:type="spellEnd"/>
      <w:r w:rsidRPr="009026CD">
        <w:rPr>
          <w:rFonts w:ascii="Times New Roman" w:hAnsi="Times New Roman"/>
          <w:sz w:val="28"/>
          <w:szCs w:val="28"/>
          <w:lang w:val="uk-UA"/>
        </w:rPr>
        <w:t xml:space="preserve"> 025 FS, </w:t>
      </w:r>
      <w:proofErr w:type="spellStart"/>
      <w:r w:rsidRPr="009026CD">
        <w:rPr>
          <w:rFonts w:ascii="Times New Roman" w:hAnsi="Times New Roman"/>
          <w:sz w:val="28"/>
          <w:szCs w:val="28"/>
          <w:lang w:val="uk-UA"/>
        </w:rPr>
        <w:t>т.к.с</w:t>
      </w:r>
      <w:proofErr w:type="spellEnd"/>
      <w:r w:rsidRPr="009026CD">
        <w:rPr>
          <w:rFonts w:ascii="Times New Roman" w:hAnsi="Times New Roman"/>
          <w:sz w:val="28"/>
          <w:szCs w:val="28"/>
          <w:lang w:val="uk-UA"/>
        </w:rPr>
        <w:t xml:space="preserve">. (1,5-2,0 л/т) та інші, занесені до „Переліку пестицидів і агрохімікатів, дозволених до використання в Україні у </w:t>
      </w:r>
      <w:r w:rsidR="008206D6" w:rsidRPr="009026CD">
        <w:rPr>
          <w:rFonts w:ascii="Times New Roman" w:hAnsi="Times New Roman"/>
          <w:sz w:val="28"/>
          <w:szCs w:val="28"/>
          <w:lang w:val="uk-UA"/>
        </w:rPr>
        <w:t>2026</w:t>
      </w:r>
      <w:r w:rsidRPr="009026CD">
        <w:rPr>
          <w:rFonts w:ascii="Times New Roman" w:hAnsi="Times New Roman"/>
          <w:sz w:val="28"/>
          <w:szCs w:val="28"/>
          <w:lang w:val="uk-UA"/>
        </w:rPr>
        <w:t xml:space="preserve"> році". Ефективне також оброблення насіння біостимуляторами росту (</w:t>
      </w:r>
      <w:proofErr w:type="spellStart"/>
      <w:r w:rsidRPr="009026CD">
        <w:rPr>
          <w:rFonts w:ascii="Times New Roman" w:hAnsi="Times New Roman"/>
          <w:sz w:val="28"/>
          <w:szCs w:val="28"/>
          <w:lang w:val="uk-UA"/>
        </w:rPr>
        <w:t>емістим</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триман</w:t>
      </w:r>
      <w:proofErr w:type="spellEnd"/>
      <w:r w:rsidRPr="009026CD">
        <w:rPr>
          <w:rFonts w:ascii="Times New Roman" w:hAnsi="Times New Roman"/>
          <w:sz w:val="28"/>
          <w:szCs w:val="28"/>
          <w:lang w:val="uk-UA"/>
        </w:rPr>
        <w:t xml:space="preserve"> – 10 мл/т) і мікробними препаратами на основі </w:t>
      </w:r>
      <w:proofErr w:type="spellStart"/>
      <w:r w:rsidRPr="009026CD">
        <w:rPr>
          <w:rFonts w:ascii="Times New Roman" w:hAnsi="Times New Roman"/>
          <w:sz w:val="28"/>
          <w:szCs w:val="28"/>
          <w:lang w:val="uk-UA"/>
        </w:rPr>
        <w:t>агрономічно</w:t>
      </w:r>
      <w:proofErr w:type="spellEnd"/>
      <w:r w:rsidRPr="009026CD">
        <w:rPr>
          <w:rFonts w:ascii="Times New Roman" w:hAnsi="Times New Roman"/>
          <w:sz w:val="28"/>
          <w:szCs w:val="28"/>
          <w:lang w:val="uk-UA"/>
        </w:rPr>
        <w:t xml:space="preserve"> цінних бактерій, але при цьому протруєння насіння слід провести за 10-12 днів до обробки препаратами. </w:t>
      </w:r>
    </w:p>
    <w:p w14:paraId="70E48BC4"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Строки сівби</w:t>
      </w:r>
      <w:r w:rsidRPr="009026CD">
        <w:rPr>
          <w:rFonts w:ascii="Times New Roman" w:hAnsi="Times New Roman"/>
          <w:sz w:val="28"/>
          <w:szCs w:val="28"/>
          <w:lang w:val="uk-UA"/>
        </w:rPr>
        <w:t xml:space="preserve">. Ранні ярі зернові культури є </w:t>
      </w:r>
      <w:proofErr w:type="spellStart"/>
      <w:r w:rsidRPr="009026CD">
        <w:rPr>
          <w:rFonts w:ascii="Times New Roman" w:hAnsi="Times New Roman"/>
          <w:sz w:val="28"/>
          <w:szCs w:val="28"/>
          <w:lang w:val="uk-UA"/>
        </w:rPr>
        <w:t>найхолодостійкішими</w:t>
      </w:r>
      <w:proofErr w:type="spellEnd"/>
      <w:r w:rsidRPr="009026CD">
        <w:rPr>
          <w:rFonts w:ascii="Times New Roman" w:hAnsi="Times New Roman"/>
          <w:sz w:val="28"/>
          <w:szCs w:val="28"/>
          <w:lang w:val="uk-UA"/>
        </w:rPr>
        <w:t xml:space="preserve"> культурами, тому їх слід сіяти у ранні строки, як тільки дозволяє стан ґрунту. Критерієм початку сівби є стиглість ґрунту, коли досягається якісне його кришіння при обробітку. Запізнення з сівбою за оптимальних умов зволоження </w:t>
      </w:r>
      <w:r w:rsidRPr="009026CD">
        <w:rPr>
          <w:rFonts w:ascii="Times New Roman" w:hAnsi="Times New Roman"/>
          <w:sz w:val="28"/>
          <w:szCs w:val="28"/>
          <w:lang w:val="uk-UA"/>
        </w:rPr>
        <w:lastRenderedPageBreak/>
        <w:t xml:space="preserve">зумовлює недобір урожаю 0,1-0,5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на кожен день запізнення, а за посушливої весни цей недобір може зростати. Особливо негативно реагують на запізнення з сівбою пшениця яра і ячмінь ярий. </w:t>
      </w:r>
    </w:p>
    <w:p w14:paraId="0AD2D305" w14:textId="72B995F8"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Норми висіву.</w:t>
      </w:r>
      <w:r w:rsidRPr="009026CD">
        <w:rPr>
          <w:rFonts w:ascii="Times New Roman" w:hAnsi="Times New Roman"/>
          <w:sz w:val="28"/>
          <w:szCs w:val="28"/>
          <w:lang w:val="uk-UA"/>
        </w:rPr>
        <w:t xml:space="preserve"> За узагальненими даними наукових установ оптимальними нормами висіву ячменю ярого в Лісостепу є 4,0-4,5 млн.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 xml:space="preserve">/га; в </w:t>
      </w:r>
      <w:r w:rsidR="009623BA" w:rsidRPr="009026CD">
        <w:rPr>
          <w:rFonts w:ascii="Times New Roman" w:hAnsi="Times New Roman"/>
          <w:sz w:val="28"/>
          <w:szCs w:val="28"/>
          <w:lang w:val="uk-UA"/>
        </w:rPr>
        <w:t>Поліссі</w:t>
      </w:r>
      <w:r w:rsidRPr="009026CD">
        <w:rPr>
          <w:rFonts w:ascii="Times New Roman" w:hAnsi="Times New Roman"/>
          <w:sz w:val="28"/>
          <w:szCs w:val="28"/>
          <w:lang w:val="uk-UA"/>
        </w:rPr>
        <w:t xml:space="preserve"> – 4,5-5,0 млн.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/га; пшениці ярої – відповідно, 5,0-</w:t>
      </w:r>
      <w:r w:rsidR="006D721A" w:rsidRPr="009026CD">
        <w:rPr>
          <w:rFonts w:ascii="Times New Roman" w:hAnsi="Times New Roman"/>
          <w:sz w:val="28"/>
          <w:szCs w:val="28"/>
          <w:lang w:val="uk-UA"/>
        </w:rPr>
        <w:t>5,5 і 5,5-6,0 млн. </w:t>
      </w:r>
      <w:proofErr w:type="spellStart"/>
      <w:r w:rsidR="006D721A" w:rsidRPr="009026CD">
        <w:rPr>
          <w:rFonts w:ascii="Times New Roman" w:hAnsi="Times New Roman"/>
          <w:sz w:val="28"/>
          <w:szCs w:val="28"/>
          <w:lang w:val="uk-UA"/>
        </w:rPr>
        <w:t>шт</w:t>
      </w:r>
      <w:proofErr w:type="spellEnd"/>
      <w:r w:rsidR="006D721A" w:rsidRPr="009026CD">
        <w:rPr>
          <w:rFonts w:ascii="Times New Roman" w:hAnsi="Times New Roman"/>
          <w:sz w:val="28"/>
          <w:szCs w:val="28"/>
          <w:lang w:val="uk-UA"/>
        </w:rPr>
        <w:t>/га; вівса </w:t>
      </w:r>
      <w:r w:rsidRPr="009026CD">
        <w:rPr>
          <w:rFonts w:ascii="Times New Roman" w:hAnsi="Times New Roman"/>
          <w:sz w:val="28"/>
          <w:szCs w:val="28"/>
          <w:lang w:val="uk-UA"/>
        </w:rPr>
        <w:t xml:space="preserve">– відповідно, 4,5-5,0 млн.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 xml:space="preserve">/га та 5,5-6,0 млн.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 xml:space="preserve">/га, </w:t>
      </w:r>
      <w:proofErr w:type="spellStart"/>
      <w:r w:rsidRPr="009026CD">
        <w:rPr>
          <w:rFonts w:ascii="Times New Roman" w:hAnsi="Times New Roman"/>
          <w:sz w:val="28"/>
          <w:szCs w:val="28"/>
          <w:lang w:val="uk-UA"/>
        </w:rPr>
        <w:t>тритикале</w:t>
      </w:r>
      <w:proofErr w:type="spellEnd"/>
      <w:r w:rsidRPr="009026CD">
        <w:rPr>
          <w:rFonts w:ascii="Times New Roman" w:hAnsi="Times New Roman"/>
          <w:sz w:val="28"/>
          <w:szCs w:val="28"/>
          <w:lang w:val="uk-UA"/>
        </w:rPr>
        <w:t xml:space="preserve"> ярого – 5,5-6,0 млн. </w:t>
      </w:r>
      <w:proofErr w:type="spellStart"/>
      <w:r w:rsidRPr="009026CD">
        <w:rPr>
          <w:rFonts w:ascii="Times New Roman" w:hAnsi="Times New Roman"/>
          <w:sz w:val="28"/>
          <w:szCs w:val="28"/>
          <w:lang w:val="uk-UA"/>
        </w:rPr>
        <w:t>шт</w:t>
      </w:r>
      <w:proofErr w:type="spellEnd"/>
      <w:r w:rsidRPr="009026CD">
        <w:rPr>
          <w:rFonts w:ascii="Times New Roman" w:hAnsi="Times New Roman"/>
          <w:sz w:val="28"/>
          <w:szCs w:val="28"/>
          <w:lang w:val="uk-UA"/>
        </w:rPr>
        <w:t>/га.</w:t>
      </w:r>
    </w:p>
    <w:p w14:paraId="54F62F92"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За умови дотримання всіх вимог агротехніки (якісний передпосівний обробіток, оптимізація мінерального живлення, якісна підготовка насіння, сівба в оптимальні строки) норму висіву ярого ячменю і пшениці можна знижувати до 4,0-4,5  млн. схожих насінин на 1 га. Враховуючи зміну погодних умов, її доцільно корегувати.</w:t>
      </w:r>
    </w:p>
    <w:p w14:paraId="038BDC32"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Меншу норму використовують за сівби в оптимальні строки на родючіших ґрунтах, після добре удобрених попередників і за достатнього зволоження, а за інших умов її збільшують. Загущення посівів більше 6,0 млн/га за всіх умов недоцільне і не підвищує врожайності. Глибина загортання насіння не повинна перевищувати 3-4 см.</w:t>
      </w:r>
    </w:p>
    <w:p w14:paraId="278B09B6"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Система удобрення ярих зернових культур.</w:t>
      </w:r>
      <w:r w:rsidRPr="009026CD">
        <w:rPr>
          <w:rFonts w:ascii="Times New Roman" w:hAnsi="Times New Roman"/>
          <w:sz w:val="28"/>
          <w:szCs w:val="28"/>
          <w:lang w:val="uk-UA"/>
        </w:rPr>
        <w:t xml:space="preserve"> При застосуванні добрив використовуються різні підходи, але їх об’єдну</w:t>
      </w:r>
      <w:r w:rsidR="009D7634" w:rsidRPr="009026CD">
        <w:rPr>
          <w:rFonts w:ascii="Times New Roman" w:hAnsi="Times New Roman"/>
          <w:sz w:val="28"/>
          <w:szCs w:val="28"/>
          <w:lang w:val="uk-UA"/>
        </w:rPr>
        <w:t>є необхідність трьох показників </w:t>
      </w:r>
      <w:r w:rsidRPr="009026CD">
        <w:rPr>
          <w:rFonts w:ascii="Times New Roman" w:hAnsi="Times New Roman"/>
          <w:sz w:val="28"/>
          <w:szCs w:val="28"/>
          <w:lang w:val="uk-UA"/>
        </w:rPr>
        <w:t>– винесення поживних елементів одиницею урожаю, окупність, яка планується, або прогнозований урожай, біологічні особливості живлення та розвитку культури. Важливо пам’ятати, що продуктивність культури буде визначатися фактором, що знаходиться у мінімумі (опади, температура, кислотність ґрунту) який важко або неможливо корегувати.</w:t>
      </w:r>
    </w:p>
    <w:p w14:paraId="1C0050A7"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Для отримання врожаю пивоварного ячменю на рівні 5-6 т/га з високими позитивними показниками якості, при посіві або перед ним обов’язково необхідно внести повне мінеральне удобрення в дозі N</w:t>
      </w:r>
      <w:r w:rsidRPr="009026CD">
        <w:rPr>
          <w:rFonts w:ascii="Times New Roman" w:hAnsi="Times New Roman"/>
          <w:sz w:val="28"/>
          <w:szCs w:val="28"/>
          <w:vertAlign w:val="subscript"/>
          <w:lang w:val="uk-UA"/>
        </w:rPr>
        <w:t>45</w:t>
      </w:r>
      <w:r w:rsidRPr="009026CD">
        <w:rPr>
          <w:rFonts w:ascii="Times New Roman" w:hAnsi="Times New Roman"/>
          <w:sz w:val="28"/>
          <w:szCs w:val="28"/>
          <w:lang w:val="uk-UA"/>
        </w:rPr>
        <w:t>Р</w:t>
      </w:r>
      <w:r w:rsidRPr="009026CD">
        <w:rPr>
          <w:rFonts w:ascii="Times New Roman" w:hAnsi="Times New Roman"/>
          <w:sz w:val="28"/>
          <w:szCs w:val="28"/>
          <w:vertAlign w:val="subscript"/>
          <w:lang w:val="uk-UA"/>
        </w:rPr>
        <w:t>45</w:t>
      </w:r>
      <w:r w:rsidRPr="009026CD">
        <w:rPr>
          <w:rFonts w:ascii="Times New Roman" w:hAnsi="Times New Roman"/>
          <w:sz w:val="28"/>
          <w:szCs w:val="28"/>
          <w:lang w:val="uk-UA"/>
        </w:rPr>
        <w:t>К</w:t>
      </w:r>
      <w:r w:rsidRPr="009026CD">
        <w:rPr>
          <w:rFonts w:ascii="Times New Roman" w:hAnsi="Times New Roman"/>
          <w:sz w:val="28"/>
          <w:szCs w:val="28"/>
          <w:vertAlign w:val="subscript"/>
          <w:lang w:val="uk-UA"/>
        </w:rPr>
        <w:t>45</w:t>
      </w:r>
      <w:r w:rsidRPr="009026CD">
        <w:rPr>
          <w:rFonts w:ascii="Times New Roman" w:hAnsi="Times New Roman"/>
          <w:sz w:val="28"/>
          <w:szCs w:val="28"/>
          <w:lang w:val="uk-UA"/>
        </w:rPr>
        <w:t xml:space="preserve">. За розміщення ячменю після </w:t>
      </w:r>
      <w:r w:rsidRPr="009026CD">
        <w:rPr>
          <w:rFonts w:ascii="Times New Roman" w:hAnsi="Times New Roman"/>
          <w:sz w:val="28"/>
          <w:szCs w:val="28"/>
          <w:lang w:val="uk-UA"/>
        </w:rPr>
        <w:lastRenderedPageBreak/>
        <w:t>картоплі і кукурудзи з урахуванням ступеня удобреності попередника дозу повного удобрення можна збільшити до N</w:t>
      </w:r>
      <w:r w:rsidRPr="009026CD">
        <w:rPr>
          <w:rFonts w:ascii="Times New Roman" w:hAnsi="Times New Roman"/>
          <w:sz w:val="28"/>
          <w:szCs w:val="28"/>
          <w:vertAlign w:val="subscript"/>
          <w:lang w:val="uk-UA"/>
        </w:rPr>
        <w:t>50</w:t>
      </w:r>
      <w:r w:rsidRPr="009026CD">
        <w:rPr>
          <w:rFonts w:ascii="Times New Roman" w:hAnsi="Times New Roman"/>
          <w:sz w:val="28"/>
          <w:szCs w:val="28"/>
          <w:lang w:val="uk-UA"/>
        </w:rPr>
        <w:t>Р</w:t>
      </w:r>
      <w:r w:rsidRPr="009026CD">
        <w:rPr>
          <w:rFonts w:ascii="Times New Roman" w:hAnsi="Times New Roman"/>
          <w:sz w:val="28"/>
          <w:szCs w:val="28"/>
          <w:vertAlign w:val="subscript"/>
          <w:lang w:val="uk-UA"/>
        </w:rPr>
        <w:t>50</w:t>
      </w:r>
      <w:r w:rsidRPr="009026CD">
        <w:rPr>
          <w:rFonts w:ascii="Times New Roman" w:hAnsi="Times New Roman"/>
          <w:sz w:val="28"/>
          <w:szCs w:val="28"/>
          <w:lang w:val="uk-UA"/>
        </w:rPr>
        <w:t xml:space="preserve"> К</w:t>
      </w:r>
      <w:r w:rsidRPr="009026CD">
        <w:rPr>
          <w:rFonts w:ascii="Times New Roman" w:hAnsi="Times New Roman"/>
          <w:sz w:val="28"/>
          <w:szCs w:val="28"/>
          <w:vertAlign w:val="subscript"/>
          <w:lang w:val="uk-UA"/>
        </w:rPr>
        <w:t>50</w:t>
      </w:r>
      <w:r w:rsidRPr="009026CD">
        <w:rPr>
          <w:rFonts w:ascii="Times New Roman" w:hAnsi="Times New Roman"/>
          <w:sz w:val="28"/>
          <w:szCs w:val="28"/>
          <w:lang w:val="uk-UA"/>
        </w:rPr>
        <w:t>, або зменшити до N</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Р</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К</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 Слід мати на увазі, що</w:t>
      </w:r>
      <w:r w:rsidR="009D7634" w:rsidRPr="009026CD">
        <w:rPr>
          <w:rFonts w:ascii="Times New Roman" w:hAnsi="Times New Roman"/>
          <w:sz w:val="28"/>
          <w:szCs w:val="28"/>
          <w:lang w:val="uk-UA"/>
        </w:rPr>
        <w:t>,</w:t>
      </w:r>
      <w:r w:rsidRPr="009026CD">
        <w:rPr>
          <w:rFonts w:ascii="Times New Roman" w:hAnsi="Times New Roman"/>
          <w:sz w:val="28"/>
          <w:szCs w:val="28"/>
          <w:lang w:val="uk-UA"/>
        </w:rPr>
        <w:t xml:space="preserve"> поряд з азотом, продуктивність ячменю і пивоварні якості зерна можуть лімітуватися рівнем калійного живлення. Вкрай важливо, щоб вміст калію в ґрунті був не менше 80 мг/кг, у протилежному випадку додатково рекомендується вносити калійні добрива у вигляді сірчанокислих або вуглекислих солей калію (калімагнезія 1,0-1,5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або </w:t>
      </w:r>
      <w:proofErr w:type="spellStart"/>
      <w:r w:rsidRPr="009026CD">
        <w:rPr>
          <w:rFonts w:ascii="Times New Roman" w:hAnsi="Times New Roman"/>
          <w:sz w:val="28"/>
          <w:szCs w:val="28"/>
          <w:lang w:val="uk-UA"/>
        </w:rPr>
        <w:t>Екоплант</w:t>
      </w:r>
      <w:proofErr w:type="spellEnd"/>
      <w:r w:rsidRPr="009026CD">
        <w:rPr>
          <w:rFonts w:ascii="Times New Roman" w:hAnsi="Times New Roman"/>
          <w:sz w:val="28"/>
          <w:szCs w:val="28"/>
          <w:lang w:val="uk-UA"/>
        </w:rPr>
        <w:t xml:space="preserve"> – 1,0-1,5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Калімагнезія є джерелом магнію, який необхідний для формування максимальної продуктивності зерна ячменю на ґрунтах дерново-підзолистого типу, за вмісту магнію в орному шарі ґрунту менше 50 мг/га. </w:t>
      </w:r>
      <w:proofErr w:type="spellStart"/>
      <w:r w:rsidRPr="009026CD">
        <w:rPr>
          <w:rFonts w:ascii="Times New Roman" w:hAnsi="Times New Roman"/>
          <w:sz w:val="28"/>
          <w:szCs w:val="28"/>
          <w:lang w:val="uk-UA"/>
        </w:rPr>
        <w:t>Екоплант</w:t>
      </w:r>
      <w:proofErr w:type="spellEnd"/>
      <w:r w:rsidRPr="009026CD">
        <w:rPr>
          <w:rFonts w:ascii="Times New Roman" w:hAnsi="Times New Roman"/>
          <w:sz w:val="28"/>
          <w:szCs w:val="28"/>
          <w:lang w:val="uk-UA"/>
        </w:rPr>
        <w:t xml:space="preserve"> являє собою концентрат попелу соняшника, гречки за вмістом К</w:t>
      </w:r>
      <w:r w:rsidRPr="009026CD">
        <w:rPr>
          <w:rFonts w:ascii="Times New Roman" w:hAnsi="Times New Roman"/>
          <w:sz w:val="28"/>
          <w:szCs w:val="28"/>
          <w:vertAlign w:val="subscript"/>
          <w:lang w:val="uk-UA"/>
        </w:rPr>
        <w:t>2</w:t>
      </w:r>
      <w:r w:rsidRPr="009026CD">
        <w:rPr>
          <w:rFonts w:ascii="Times New Roman" w:hAnsi="Times New Roman"/>
          <w:sz w:val="28"/>
          <w:szCs w:val="28"/>
          <w:lang w:val="uk-UA"/>
        </w:rPr>
        <w:t>СО</w:t>
      </w:r>
      <w:r w:rsidRPr="009026CD">
        <w:rPr>
          <w:rFonts w:ascii="Times New Roman" w:hAnsi="Times New Roman"/>
          <w:sz w:val="28"/>
          <w:szCs w:val="28"/>
          <w:vertAlign w:val="subscript"/>
          <w:lang w:val="uk-UA"/>
        </w:rPr>
        <w:t>3</w:t>
      </w:r>
      <w:r w:rsidRPr="009026CD">
        <w:rPr>
          <w:rFonts w:ascii="Times New Roman" w:hAnsi="Times New Roman"/>
          <w:sz w:val="28"/>
          <w:szCs w:val="28"/>
          <w:lang w:val="uk-UA"/>
        </w:rPr>
        <w:t xml:space="preserve"> – 27-30% в поєднанні з достатньо широким набором мікроелементів. Особливості застосування </w:t>
      </w:r>
      <w:proofErr w:type="spellStart"/>
      <w:r w:rsidRPr="009026CD">
        <w:rPr>
          <w:rFonts w:ascii="Times New Roman" w:hAnsi="Times New Roman"/>
          <w:sz w:val="28"/>
          <w:szCs w:val="28"/>
          <w:lang w:val="uk-UA"/>
        </w:rPr>
        <w:t>Екопланту</w:t>
      </w:r>
      <w:proofErr w:type="spellEnd"/>
      <w:r w:rsidRPr="009026CD">
        <w:rPr>
          <w:rFonts w:ascii="Times New Roman" w:hAnsi="Times New Roman"/>
          <w:sz w:val="28"/>
          <w:szCs w:val="28"/>
          <w:lang w:val="uk-UA"/>
        </w:rPr>
        <w:t xml:space="preserve"> – удобрення має високу окупність зерном за </w:t>
      </w:r>
      <w:proofErr w:type="spellStart"/>
      <w:r w:rsidRPr="009026CD">
        <w:rPr>
          <w:rFonts w:ascii="Times New Roman" w:hAnsi="Times New Roman"/>
          <w:sz w:val="28"/>
          <w:szCs w:val="28"/>
          <w:lang w:val="uk-UA"/>
        </w:rPr>
        <w:t>рН</w:t>
      </w:r>
      <w:proofErr w:type="spellEnd"/>
      <w:r w:rsidRPr="009026CD">
        <w:rPr>
          <w:rFonts w:ascii="Times New Roman" w:hAnsi="Times New Roman"/>
          <w:sz w:val="28"/>
          <w:szCs w:val="28"/>
          <w:lang w:val="uk-UA"/>
        </w:rPr>
        <w:t xml:space="preserve"> орного шару ґрунту у межах 4,5-6,0 одиниць, при </w:t>
      </w:r>
      <w:proofErr w:type="spellStart"/>
      <w:r w:rsidRPr="009026CD">
        <w:rPr>
          <w:rFonts w:ascii="Times New Roman" w:hAnsi="Times New Roman"/>
          <w:sz w:val="28"/>
          <w:szCs w:val="28"/>
          <w:lang w:val="uk-UA"/>
        </w:rPr>
        <w:t>рН</w:t>
      </w:r>
      <w:proofErr w:type="spellEnd"/>
      <w:r w:rsidRPr="009026CD">
        <w:rPr>
          <w:rFonts w:ascii="Times New Roman" w:hAnsi="Times New Roman"/>
          <w:sz w:val="28"/>
          <w:szCs w:val="28"/>
          <w:lang w:val="uk-UA"/>
        </w:rPr>
        <w:t xml:space="preserve"> 7 і більше </w:t>
      </w:r>
      <w:proofErr w:type="spellStart"/>
      <w:r w:rsidRPr="009026CD">
        <w:rPr>
          <w:rFonts w:ascii="Times New Roman" w:hAnsi="Times New Roman"/>
          <w:sz w:val="28"/>
          <w:szCs w:val="28"/>
          <w:lang w:val="uk-UA"/>
        </w:rPr>
        <w:t>Екоплант</w:t>
      </w:r>
      <w:proofErr w:type="spellEnd"/>
      <w:r w:rsidRPr="009026CD">
        <w:rPr>
          <w:rFonts w:ascii="Times New Roman" w:hAnsi="Times New Roman"/>
          <w:sz w:val="28"/>
          <w:szCs w:val="28"/>
          <w:lang w:val="uk-UA"/>
        </w:rPr>
        <w:t xml:space="preserve"> вносити не рекомендується. </w:t>
      </w:r>
    </w:p>
    <w:p w14:paraId="5322DFB9"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Перед посівом ярих культур доцільне внесення азоту в дозі N</w:t>
      </w:r>
      <w:r w:rsidRPr="009026CD">
        <w:rPr>
          <w:rFonts w:ascii="Times New Roman" w:hAnsi="Times New Roman"/>
          <w:sz w:val="28"/>
          <w:szCs w:val="28"/>
          <w:vertAlign w:val="subscript"/>
          <w:lang w:val="uk-UA"/>
        </w:rPr>
        <w:t>30-45</w:t>
      </w:r>
      <w:r w:rsidRPr="009026CD">
        <w:rPr>
          <w:rFonts w:ascii="Times New Roman" w:hAnsi="Times New Roman"/>
          <w:sz w:val="28"/>
          <w:szCs w:val="28"/>
          <w:lang w:val="uk-UA"/>
        </w:rPr>
        <w:t xml:space="preserve"> у вигляді </w:t>
      </w:r>
      <w:proofErr w:type="spellStart"/>
      <w:r w:rsidRPr="009026CD">
        <w:rPr>
          <w:rFonts w:ascii="Times New Roman" w:hAnsi="Times New Roman"/>
          <w:sz w:val="28"/>
          <w:szCs w:val="28"/>
          <w:lang w:val="uk-UA"/>
        </w:rPr>
        <w:t>КАСів</w:t>
      </w:r>
      <w:proofErr w:type="spellEnd"/>
      <w:r w:rsidRPr="009026CD">
        <w:rPr>
          <w:rFonts w:ascii="Times New Roman" w:hAnsi="Times New Roman"/>
          <w:sz w:val="28"/>
          <w:szCs w:val="28"/>
          <w:lang w:val="uk-UA"/>
        </w:rPr>
        <w:t xml:space="preserve">. Починаючи від фази кущіння до наливу зерна, доцільно вносити азот у вигляді рідких добрив. Захід можна поєднувати із засобами захисту і застосуванням мікроелементів. Концентрація </w:t>
      </w:r>
      <w:proofErr w:type="spellStart"/>
      <w:r w:rsidRPr="009026CD">
        <w:rPr>
          <w:rFonts w:ascii="Times New Roman" w:hAnsi="Times New Roman"/>
          <w:sz w:val="28"/>
          <w:szCs w:val="28"/>
          <w:lang w:val="uk-UA"/>
        </w:rPr>
        <w:t>КАСів</w:t>
      </w:r>
      <w:proofErr w:type="spellEnd"/>
      <w:r w:rsidRPr="009026CD">
        <w:rPr>
          <w:rFonts w:ascii="Times New Roman" w:hAnsi="Times New Roman"/>
          <w:sz w:val="28"/>
          <w:szCs w:val="28"/>
          <w:lang w:val="uk-UA"/>
        </w:rPr>
        <w:t xml:space="preserve"> у робочому розчині не повинна перевищувати 10% (краще 8%), тобто за норми робочого розчину – 250- 300 л/га, норма азотних добрив 20 л/га у вигляді </w:t>
      </w:r>
      <w:proofErr w:type="spellStart"/>
      <w:r w:rsidRPr="009026CD">
        <w:rPr>
          <w:rFonts w:ascii="Times New Roman" w:hAnsi="Times New Roman"/>
          <w:sz w:val="28"/>
          <w:szCs w:val="28"/>
          <w:lang w:val="uk-UA"/>
        </w:rPr>
        <w:t>КАСів</w:t>
      </w:r>
      <w:proofErr w:type="spellEnd"/>
      <w:r w:rsidRPr="009026CD">
        <w:rPr>
          <w:rFonts w:ascii="Times New Roman" w:hAnsi="Times New Roman"/>
          <w:sz w:val="28"/>
          <w:szCs w:val="28"/>
          <w:lang w:val="uk-UA"/>
        </w:rPr>
        <w:t>.</w:t>
      </w:r>
    </w:p>
    <w:p w14:paraId="7BED99DD"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На відміну від ячменю, овес має більш розвинену кореневу систему і вищу екскреторну функцію коренів. Це означає, що овес повніше </w:t>
      </w:r>
      <w:proofErr w:type="spellStart"/>
      <w:r w:rsidRPr="009026CD">
        <w:rPr>
          <w:rFonts w:ascii="Times New Roman" w:hAnsi="Times New Roman"/>
          <w:sz w:val="28"/>
          <w:szCs w:val="28"/>
          <w:lang w:val="uk-UA"/>
        </w:rPr>
        <w:t>окуповує</w:t>
      </w:r>
      <w:proofErr w:type="spellEnd"/>
      <w:r w:rsidRPr="009026CD">
        <w:rPr>
          <w:rFonts w:ascii="Times New Roman" w:hAnsi="Times New Roman"/>
          <w:sz w:val="28"/>
          <w:szCs w:val="28"/>
          <w:lang w:val="uk-UA"/>
        </w:rPr>
        <w:t xml:space="preserve"> фосфорні добрива в післядії і менш вимогливий відносно ячменю і пшениці ярої до рівня родючості ґрунту. Овес здатний засвоїти фосфор із фосфоритного борошна і постачати доступний фосфор наступним культурам.</w:t>
      </w:r>
    </w:p>
    <w:p w14:paraId="6534B56F"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У наших дослідженнях розміщення вівса після кукурудзи на зерно за мінерально</w:t>
      </w:r>
      <w:r w:rsidR="005619E8" w:rsidRPr="009026CD">
        <w:rPr>
          <w:rFonts w:ascii="Times New Roman" w:hAnsi="Times New Roman"/>
          <w:sz w:val="28"/>
          <w:szCs w:val="28"/>
          <w:lang w:val="uk-UA"/>
        </w:rPr>
        <w:t>ї</w:t>
      </w:r>
      <w:r w:rsidRPr="009026CD">
        <w:rPr>
          <w:rFonts w:ascii="Times New Roman" w:hAnsi="Times New Roman"/>
          <w:sz w:val="28"/>
          <w:szCs w:val="28"/>
          <w:lang w:val="uk-UA"/>
        </w:rPr>
        <w:t xml:space="preserve"> систем</w:t>
      </w:r>
      <w:r w:rsidR="005619E8" w:rsidRPr="009026CD">
        <w:rPr>
          <w:rFonts w:ascii="Times New Roman" w:hAnsi="Times New Roman"/>
          <w:sz w:val="28"/>
          <w:szCs w:val="28"/>
          <w:lang w:val="uk-UA"/>
        </w:rPr>
        <w:t>и</w:t>
      </w:r>
      <w:r w:rsidRPr="009026CD">
        <w:rPr>
          <w:rFonts w:ascii="Times New Roman" w:hAnsi="Times New Roman"/>
          <w:sz w:val="28"/>
          <w:szCs w:val="28"/>
          <w:lang w:val="uk-UA"/>
        </w:rPr>
        <w:t xml:space="preserve"> удобрення для урожайності зерна вівса 5 т/га і більше достатньо було внести N</w:t>
      </w:r>
      <w:r w:rsidRPr="009026CD">
        <w:rPr>
          <w:rFonts w:ascii="Times New Roman" w:hAnsi="Times New Roman"/>
          <w:sz w:val="28"/>
          <w:szCs w:val="28"/>
          <w:vertAlign w:val="subscript"/>
          <w:lang w:val="uk-UA"/>
        </w:rPr>
        <w:t>15</w:t>
      </w:r>
      <w:r w:rsidRPr="009026CD">
        <w:rPr>
          <w:rFonts w:ascii="Times New Roman" w:hAnsi="Times New Roman"/>
          <w:sz w:val="28"/>
          <w:szCs w:val="28"/>
          <w:lang w:val="uk-UA"/>
        </w:rPr>
        <w:t>Р</w:t>
      </w:r>
      <w:r w:rsidRPr="009026CD">
        <w:rPr>
          <w:rFonts w:ascii="Times New Roman" w:hAnsi="Times New Roman"/>
          <w:sz w:val="28"/>
          <w:szCs w:val="28"/>
          <w:vertAlign w:val="subscript"/>
          <w:lang w:val="uk-UA"/>
        </w:rPr>
        <w:t>15</w:t>
      </w:r>
      <w:r w:rsidRPr="009026CD">
        <w:rPr>
          <w:rFonts w:ascii="Times New Roman" w:hAnsi="Times New Roman"/>
          <w:sz w:val="28"/>
          <w:szCs w:val="28"/>
          <w:lang w:val="uk-UA"/>
        </w:rPr>
        <w:t>К</w:t>
      </w:r>
      <w:r w:rsidRPr="009026CD">
        <w:rPr>
          <w:rFonts w:ascii="Times New Roman" w:hAnsi="Times New Roman"/>
          <w:sz w:val="28"/>
          <w:szCs w:val="28"/>
          <w:vertAlign w:val="subscript"/>
          <w:lang w:val="uk-UA"/>
        </w:rPr>
        <w:t>15</w:t>
      </w:r>
      <w:r w:rsidRPr="009026CD">
        <w:rPr>
          <w:rFonts w:ascii="Times New Roman" w:hAnsi="Times New Roman"/>
          <w:sz w:val="28"/>
          <w:szCs w:val="28"/>
          <w:lang w:val="uk-UA"/>
        </w:rPr>
        <w:t xml:space="preserve"> під передпосівну культивацію та N</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 xml:space="preserve"> по сходах. </w:t>
      </w:r>
      <w:r w:rsidRPr="009026CD">
        <w:rPr>
          <w:rFonts w:ascii="Times New Roman" w:hAnsi="Times New Roman"/>
          <w:sz w:val="28"/>
          <w:szCs w:val="28"/>
          <w:lang w:val="uk-UA"/>
        </w:rPr>
        <w:lastRenderedPageBreak/>
        <w:t xml:space="preserve">При цьому обробка насіння біопрепаратом Поліміксобактерин забезпечувала приріст урожаю 0,5-0,6 т/га плівчастого вівса і 0,3- 0,5 т/га – </w:t>
      </w:r>
      <w:proofErr w:type="spellStart"/>
      <w:r w:rsidRPr="009026CD">
        <w:rPr>
          <w:rFonts w:ascii="Times New Roman" w:hAnsi="Times New Roman"/>
          <w:sz w:val="28"/>
          <w:szCs w:val="28"/>
          <w:lang w:val="uk-UA"/>
        </w:rPr>
        <w:t>голозерного</w:t>
      </w:r>
      <w:proofErr w:type="spellEnd"/>
      <w:r w:rsidRPr="009026CD">
        <w:rPr>
          <w:rFonts w:ascii="Times New Roman" w:hAnsi="Times New Roman"/>
          <w:sz w:val="28"/>
          <w:szCs w:val="28"/>
          <w:lang w:val="uk-UA"/>
        </w:rPr>
        <w:t xml:space="preserve"> і була еквівалентна впливу технічного фосфору в кількості Р</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w:t>
      </w:r>
    </w:p>
    <w:p w14:paraId="322150CC"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За розміщення вівса після стерньових попередників необхідно вносити азот під передпосівну культивацію в дозі N</w:t>
      </w:r>
      <w:r w:rsidRPr="009026CD">
        <w:rPr>
          <w:rFonts w:ascii="Times New Roman" w:hAnsi="Times New Roman"/>
          <w:sz w:val="28"/>
          <w:szCs w:val="28"/>
          <w:vertAlign w:val="subscript"/>
          <w:lang w:val="uk-UA"/>
        </w:rPr>
        <w:t>30</w:t>
      </w:r>
      <w:r w:rsidRPr="009026CD">
        <w:rPr>
          <w:rFonts w:ascii="Times New Roman" w:hAnsi="Times New Roman"/>
          <w:sz w:val="28"/>
          <w:szCs w:val="28"/>
          <w:lang w:val="uk-UA"/>
        </w:rPr>
        <w:t xml:space="preserve">, краще у вигляді </w:t>
      </w:r>
      <w:proofErr w:type="spellStart"/>
      <w:r w:rsidRPr="009026CD">
        <w:rPr>
          <w:rFonts w:ascii="Times New Roman" w:hAnsi="Times New Roman"/>
          <w:sz w:val="28"/>
          <w:szCs w:val="28"/>
          <w:lang w:val="uk-UA"/>
        </w:rPr>
        <w:t>КАСів</w:t>
      </w:r>
      <w:proofErr w:type="spellEnd"/>
      <w:r w:rsidRPr="009026CD">
        <w:rPr>
          <w:rFonts w:ascii="Times New Roman" w:hAnsi="Times New Roman"/>
          <w:sz w:val="28"/>
          <w:szCs w:val="28"/>
          <w:lang w:val="uk-UA"/>
        </w:rPr>
        <w:t xml:space="preserve">. Слід особливо відмітити, що посів на зернофураж суміші овес (сорт Парламентський, норма висіву – 100 кг/га) плюс ячмінь (сорт Себастьян, норма висіву – 100 кг/га) </w:t>
      </w:r>
      <w:proofErr w:type="spellStart"/>
      <w:r w:rsidRPr="009026CD">
        <w:rPr>
          <w:rFonts w:ascii="Times New Roman" w:hAnsi="Times New Roman"/>
          <w:sz w:val="28"/>
          <w:szCs w:val="28"/>
          <w:lang w:val="uk-UA"/>
        </w:rPr>
        <w:t>окуповує</w:t>
      </w:r>
      <w:proofErr w:type="spellEnd"/>
      <w:r w:rsidRPr="009026CD">
        <w:rPr>
          <w:rFonts w:ascii="Times New Roman" w:hAnsi="Times New Roman"/>
          <w:sz w:val="28"/>
          <w:szCs w:val="28"/>
          <w:lang w:val="uk-UA"/>
        </w:rPr>
        <w:t xml:space="preserve"> добриво дозою N</w:t>
      </w:r>
      <w:r w:rsidRPr="009026CD">
        <w:rPr>
          <w:rFonts w:ascii="Times New Roman" w:hAnsi="Times New Roman"/>
          <w:sz w:val="28"/>
          <w:szCs w:val="28"/>
          <w:vertAlign w:val="subscript"/>
          <w:lang w:val="uk-UA"/>
        </w:rPr>
        <w:t>45</w:t>
      </w:r>
      <w:r w:rsidRPr="009026CD">
        <w:rPr>
          <w:rFonts w:ascii="Times New Roman" w:hAnsi="Times New Roman"/>
          <w:sz w:val="28"/>
          <w:szCs w:val="28"/>
          <w:lang w:val="uk-UA"/>
        </w:rPr>
        <w:t>Р</w:t>
      </w:r>
      <w:r w:rsidRPr="009026CD">
        <w:rPr>
          <w:rFonts w:ascii="Times New Roman" w:hAnsi="Times New Roman"/>
          <w:sz w:val="28"/>
          <w:szCs w:val="28"/>
          <w:vertAlign w:val="subscript"/>
          <w:lang w:val="uk-UA"/>
        </w:rPr>
        <w:t>20</w:t>
      </w:r>
      <w:r w:rsidRPr="009026CD">
        <w:rPr>
          <w:rFonts w:ascii="Times New Roman" w:hAnsi="Times New Roman"/>
          <w:sz w:val="28"/>
          <w:szCs w:val="28"/>
          <w:lang w:val="uk-UA"/>
        </w:rPr>
        <w:t>К</w:t>
      </w:r>
      <w:r w:rsidRPr="009026CD">
        <w:rPr>
          <w:rFonts w:ascii="Times New Roman" w:hAnsi="Times New Roman"/>
          <w:sz w:val="28"/>
          <w:szCs w:val="28"/>
          <w:vertAlign w:val="subscript"/>
          <w:lang w:val="uk-UA"/>
        </w:rPr>
        <w:t>40</w:t>
      </w:r>
      <w:r w:rsidRPr="009026CD">
        <w:rPr>
          <w:rFonts w:ascii="Times New Roman" w:hAnsi="Times New Roman"/>
          <w:sz w:val="28"/>
          <w:szCs w:val="28"/>
          <w:lang w:val="uk-UA"/>
        </w:rPr>
        <w:t xml:space="preserve"> 12-19 кг зерна на 1 кг NРК, що в 1,5- 2,0 рази більше відносно оплати добрив зерном пшениці ярої.</w:t>
      </w:r>
    </w:p>
    <w:p w14:paraId="4325640C"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Для створення оптимальних умов мінерального живлення ярих культур слід керуватися положеннями про те, що на ґрунтах з підвищеною кислотністю (</w:t>
      </w:r>
      <w:proofErr w:type="spellStart"/>
      <w:r w:rsidRPr="009026CD">
        <w:rPr>
          <w:rFonts w:ascii="Times New Roman" w:hAnsi="Times New Roman"/>
          <w:sz w:val="28"/>
          <w:szCs w:val="28"/>
          <w:lang w:val="uk-UA"/>
        </w:rPr>
        <w:t>рН</w:t>
      </w:r>
      <w:proofErr w:type="spellEnd"/>
      <w:r w:rsidRPr="009026CD">
        <w:rPr>
          <w:rFonts w:ascii="Times New Roman" w:hAnsi="Times New Roman"/>
          <w:sz w:val="28"/>
          <w:szCs w:val="28"/>
          <w:lang w:val="uk-UA"/>
        </w:rPr>
        <w:t xml:space="preserve"> 4,4-4,6) недобір урожаю ячменю і ярої пшениц</w:t>
      </w:r>
      <w:r w:rsidR="009D7634" w:rsidRPr="009026CD">
        <w:rPr>
          <w:rFonts w:ascii="Times New Roman" w:hAnsi="Times New Roman"/>
          <w:sz w:val="28"/>
          <w:szCs w:val="28"/>
          <w:lang w:val="uk-UA"/>
        </w:rPr>
        <w:t>і може складати 20-40%, а вівса </w:t>
      </w:r>
      <w:r w:rsidRPr="009026CD">
        <w:rPr>
          <w:rFonts w:ascii="Times New Roman" w:hAnsi="Times New Roman"/>
          <w:sz w:val="28"/>
          <w:szCs w:val="28"/>
          <w:lang w:val="uk-UA"/>
        </w:rPr>
        <w:t>– лише 6-10%.</w:t>
      </w:r>
    </w:p>
    <w:p w14:paraId="0C7BF435"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i/>
          <w:sz w:val="28"/>
          <w:szCs w:val="28"/>
          <w:lang w:val="uk-UA"/>
        </w:rPr>
        <w:t>Припосівне внесення добрив.</w:t>
      </w:r>
      <w:r w:rsidRPr="009026CD">
        <w:rPr>
          <w:rFonts w:ascii="Times New Roman" w:hAnsi="Times New Roman"/>
          <w:b/>
          <w:sz w:val="28"/>
          <w:szCs w:val="28"/>
          <w:lang w:val="uk-UA"/>
        </w:rPr>
        <w:t xml:space="preserve"> </w:t>
      </w:r>
      <w:r w:rsidRPr="009026CD">
        <w:rPr>
          <w:rFonts w:ascii="Times New Roman" w:hAnsi="Times New Roman"/>
          <w:sz w:val="28"/>
          <w:szCs w:val="28"/>
          <w:lang w:val="uk-UA"/>
        </w:rPr>
        <w:t>Необхідно особливу увагу приділяти внесенню добрив спільно з посівом. При такому внесенні норма добрив може бути зменшена на 30-40%. Проте за локального внесення добрив слід враховувати сольовий індекс – це сумарна доза азотних, калійних і сірчаних добрив виражена у кг діючої речовини на гектар, яка безпечна для сходів рослин. Так, при висіванні насіння і добрив в одне ложе сольовий індекс складає – 5-10 кг/га, при відстані між насінням і добривами 2,5 см, сольовий індекс дорівнює 12-20, при 5 см – 22-40 кг/га.</w:t>
      </w:r>
    </w:p>
    <w:p w14:paraId="0A54528D" w14:textId="77777777" w:rsidR="007967F8" w:rsidRPr="009026CD" w:rsidRDefault="009D7634"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За умов по</w:t>
      </w:r>
      <w:r w:rsidR="007967F8" w:rsidRPr="009026CD">
        <w:rPr>
          <w:rFonts w:ascii="Times New Roman" w:hAnsi="Times New Roman"/>
          <w:sz w:val="28"/>
          <w:szCs w:val="28"/>
          <w:lang w:val="uk-UA"/>
        </w:rPr>
        <w:t>сушливої погоди фосфорні добри</w:t>
      </w:r>
      <w:r w:rsidRPr="009026CD">
        <w:rPr>
          <w:rFonts w:ascii="Times New Roman" w:hAnsi="Times New Roman"/>
          <w:sz w:val="28"/>
          <w:szCs w:val="28"/>
          <w:lang w:val="uk-UA"/>
        </w:rPr>
        <w:t>ва під овес та повні мінеральні </w:t>
      </w:r>
      <w:r w:rsidR="007967F8" w:rsidRPr="009026CD">
        <w:rPr>
          <w:rFonts w:ascii="Times New Roman" w:hAnsi="Times New Roman"/>
          <w:sz w:val="28"/>
          <w:szCs w:val="28"/>
          <w:lang w:val="uk-UA"/>
        </w:rPr>
        <w:t xml:space="preserve">– під усі ярі культури краще заробити на глибину 6-8 см комбінованим агрегатом, культиватором або дисковими знаряддями, виключаючи локальне (припосівне) внесення добрив за дефіциту вологи. Це дасть змогу збільшити ефективність туків у 1,5-2,0 рази і виключити хімічну посуху. </w:t>
      </w:r>
    </w:p>
    <w:p w14:paraId="5FEF8EAA" w14:textId="77777777" w:rsidR="007967F8" w:rsidRPr="009026CD" w:rsidRDefault="007967F8" w:rsidP="00A1180F">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При боротьбі з бур’янами і хворобами протягом вегетації для досягнення максимальної урожайності 6-7 т/га необхідно в робочий розчин додавати 1,5-</w:t>
      </w:r>
      <w:r w:rsidRPr="009026CD">
        <w:rPr>
          <w:rFonts w:ascii="Times New Roman" w:hAnsi="Times New Roman"/>
          <w:sz w:val="28"/>
          <w:szCs w:val="28"/>
          <w:lang w:val="uk-UA"/>
        </w:rPr>
        <w:lastRenderedPageBreak/>
        <w:t xml:space="preserve">2,0 л/га комплексних </w:t>
      </w:r>
      <w:proofErr w:type="spellStart"/>
      <w:r w:rsidRPr="009026CD">
        <w:rPr>
          <w:rFonts w:ascii="Times New Roman" w:hAnsi="Times New Roman"/>
          <w:sz w:val="28"/>
          <w:szCs w:val="28"/>
          <w:lang w:val="uk-UA"/>
        </w:rPr>
        <w:t>хелатних</w:t>
      </w:r>
      <w:proofErr w:type="spellEnd"/>
      <w:r w:rsidRPr="009026CD">
        <w:rPr>
          <w:rFonts w:ascii="Times New Roman" w:hAnsi="Times New Roman"/>
          <w:sz w:val="28"/>
          <w:szCs w:val="28"/>
          <w:lang w:val="uk-UA"/>
        </w:rPr>
        <w:t xml:space="preserve"> добрив типу «</w:t>
      </w:r>
      <w:proofErr w:type="spellStart"/>
      <w:r w:rsidRPr="009026CD">
        <w:rPr>
          <w:rFonts w:ascii="Times New Roman" w:hAnsi="Times New Roman"/>
          <w:sz w:val="28"/>
          <w:szCs w:val="28"/>
          <w:lang w:val="uk-UA"/>
        </w:rPr>
        <w:t>Інтермаг</w:t>
      </w:r>
      <w:proofErr w:type="spellEnd"/>
      <w:r w:rsidRPr="009026CD">
        <w:rPr>
          <w:rFonts w:ascii="Times New Roman" w:hAnsi="Times New Roman"/>
          <w:sz w:val="28"/>
          <w:szCs w:val="28"/>
          <w:lang w:val="uk-UA"/>
        </w:rPr>
        <w:t xml:space="preserve"> Зернові», «</w:t>
      </w:r>
      <w:proofErr w:type="spellStart"/>
      <w:r w:rsidRPr="009026CD">
        <w:rPr>
          <w:rFonts w:ascii="Times New Roman" w:hAnsi="Times New Roman"/>
          <w:sz w:val="28"/>
          <w:szCs w:val="28"/>
          <w:lang w:val="uk-UA"/>
        </w:rPr>
        <w:t>Інтермаг</w:t>
      </w:r>
      <w:proofErr w:type="spellEnd"/>
      <w:r w:rsidRPr="009026CD">
        <w:rPr>
          <w:rFonts w:ascii="Times New Roman" w:hAnsi="Times New Roman"/>
          <w:sz w:val="28"/>
          <w:szCs w:val="28"/>
          <w:lang w:val="uk-UA"/>
        </w:rPr>
        <w:t xml:space="preserve"> Фосфор» у поєднанні з 10-12 л </w:t>
      </w:r>
      <w:proofErr w:type="spellStart"/>
      <w:r w:rsidRPr="009026CD">
        <w:rPr>
          <w:rFonts w:ascii="Times New Roman" w:hAnsi="Times New Roman"/>
          <w:sz w:val="28"/>
          <w:szCs w:val="28"/>
          <w:lang w:val="uk-UA"/>
        </w:rPr>
        <w:t>КАСів</w:t>
      </w:r>
      <w:proofErr w:type="spellEnd"/>
      <w:r w:rsidRPr="009026CD">
        <w:rPr>
          <w:rFonts w:ascii="Times New Roman" w:hAnsi="Times New Roman"/>
          <w:sz w:val="28"/>
          <w:szCs w:val="28"/>
          <w:lang w:val="uk-UA"/>
        </w:rPr>
        <w:t xml:space="preserve"> при нормі робочої рідини 250 л/га. Таку обробку посівів протягом вегетації бажано провести 2-3 рази.</w:t>
      </w:r>
    </w:p>
    <w:p w14:paraId="0440E661"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Захист посівів ранніх ярих зернових від бур’янів, хвороб і шкідників</w:t>
      </w:r>
      <w:r w:rsidRPr="009026CD">
        <w:rPr>
          <w:rFonts w:ascii="Times New Roman" w:hAnsi="Times New Roman"/>
          <w:sz w:val="28"/>
          <w:szCs w:val="28"/>
          <w:lang w:val="uk-UA"/>
        </w:rPr>
        <w:t xml:space="preserve">. </w:t>
      </w:r>
    </w:p>
    <w:p w14:paraId="48D2C9D1"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Ярі зернові культури забур’янюються, переважно, однорічн</w:t>
      </w:r>
      <w:r w:rsidR="009D7634" w:rsidRPr="009026CD">
        <w:rPr>
          <w:rFonts w:ascii="Times New Roman" w:hAnsi="Times New Roman"/>
          <w:sz w:val="28"/>
          <w:szCs w:val="28"/>
          <w:lang w:val="uk-UA"/>
        </w:rPr>
        <w:t>ими дводольними бур’янами:</w:t>
      </w:r>
      <w:r w:rsidRPr="009026CD">
        <w:rPr>
          <w:rFonts w:ascii="Times New Roman" w:hAnsi="Times New Roman"/>
          <w:sz w:val="28"/>
          <w:szCs w:val="28"/>
          <w:lang w:val="uk-UA"/>
        </w:rPr>
        <w:t xml:space="preserve"> редькою дикою, </w:t>
      </w:r>
      <w:proofErr w:type="spellStart"/>
      <w:r w:rsidRPr="009026CD">
        <w:rPr>
          <w:rFonts w:ascii="Times New Roman" w:hAnsi="Times New Roman"/>
          <w:sz w:val="28"/>
          <w:szCs w:val="28"/>
          <w:lang w:val="uk-UA"/>
        </w:rPr>
        <w:t>триреберником</w:t>
      </w:r>
      <w:proofErr w:type="spellEnd"/>
      <w:r w:rsidRPr="009026CD">
        <w:rPr>
          <w:rFonts w:ascii="Times New Roman" w:hAnsi="Times New Roman"/>
          <w:sz w:val="28"/>
          <w:szCs w:val="28"/>
          <w:lang w:val="uk-UA"/>
        </w:rPr>
        <w:t xml:space="preserve"> непахучим, лободою білою, щирицями, гірчаком, підмаренником чіпким, греч</w:t>
      </w:r>
      <w:r w:rsidR="009D7634" w:rsidRPr="009026CD">
        <w:rPr>
          <w:rFonts w:ascii="Times New Roman" w:hAnsi="Times New Roman"/>
          <w:sz w:val="28"/>
          <w:szCs w:val="28"/>
          <w:lang w:val="uk-UA"/>
        </w:rPr>
        <w:t xml:space="preserve">кою </w:t>
      </w:r>
      <w:proofErr w:type="spellStart"/>
      <w:r w:rsidR="009D7634" w:rsidRPr="009026CD">
        <w:rPr>
          <w:rFonts w:ascii="Times New Roman" w:hAnsi="Times New Roman"/>
          <w:sz w:val="28"/>
          <w:szCs w:val="28"/>
          <w:lang w:val="uk-UA"/>
        </w:rPr>
        <w:t>березкоподібною</w:t>
      </w:r>
      <w:proofErr w:type="spellEnd"/>
      <w:r w:rsidR="009D7634" w:rsidRPr="009026CD">
        <w:rPr>
          <w:rFonts w:ascii="Times New Roman" w:hAnsi="Times New Roman"/>
          <w:sz w:val="28"/>
          <w:szCs w:val="28"/>
          <w:lang w:val="uk-UA"/>
        </w:rPr>
        <w:t>; злаковими:</w:t>
      </w:r>
      <w:r w:rsidRPr="009026CD">
        <w:rPr>
          <w:rFonts w:ascii="Times New Roman" w:hAnsi="Times New Roman"/>
          <w:sz w:val="28"/>
          <w:szCs w:val="28"/>
          <w:lang w:val="uk-UA"/>
        </w:rPr>
        <w:t xml:space="preserve"> просом к</w:t>
      </w:r>
      <w:r w:rsidR="009D7634" w:rsidRPr="009026CD">
        <w:rPr>
          <w:rFonts w:ascii="Times New Roman" w:hAnsi="Times New Roman"/>
          <w:sz w:val="28"/>
          <w:szCs w:val="28"/>
          <w:lang w:val="uk-UA"/>
        </w:rPr>
        <w:t>урячим, мишіями; багаторічними:</w:t>
      </w:r>
      <w:r w:rsidRPr="009026CD">
        <w:rPr>
          <w:rFonts w:ascii="Times New Roman" w:hAnsi="Times New Roman"/>
          <w:sz w:val="28"/>
          <w:szCs w:val="28"/>
          <w:lang w:val="uk-UA"/>
        </w:rPr>
        <w:t xml:space="preserve"> осотом рожевим та березкою польовою; кореневищними – пирієм повзучим.</w:t>
      </w:r>
    </w:p>
    <w:p w14:paraId="599521B4"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Строки застосування гербіцидів слід диференціювати залежно від видового складу агрофітоценозу. Якщо домінують однорічні двосім'ядольні бур'яни, посіви обробляють на початку кущіння, багаторічні </w:t>
      </w:r>
      <w:proofErr w:type="spellStart"/>
      <w:r w:rsidRPr="009026CD">
        <w:rPr>
          <w:rFonts w:ascii="Times New Roman" w:hAnsi="Times New Roman"/>
          <w:sz w:val="28"/>
          <w:szCs w:val="28"/>
          <w:lang w:val="uk-UA"/>
        </w:rPr>
        <w:t>коренепаросткові</w:t>
      </w:r>
      <w:proofErr w:type="spellEnd"/>
      <w:r w:rsidRPr="009026CD">
        <w:rPr>
          <w:rFonts w:ascii="Times New Roman" w:hAnsi="Times New Roman"/>
          <w:sz w:val="28"/>
          <w:szCs w:val="28"/>
          <w:lang w:val="uk-UA"/>
        </w:rPr>
        <w:t xml:space="preserve"> – у фазі повного кущіння.</w:t>
      </w:r>
    </w:p>
    <w:p w14:paraId="493ADADF"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Вибір гербіцидів залежить від видового складу бур'янів. При забур'яненні посівів ярих зернових культур в основному однорічними двосім'ядольними бур'янами можна застосовувати гербіциди: 2,4Д 500, </w:t>
      </w:r>
      <w:proofErr w:type="spellStart"/>
      <w:r w:rsidRPr="009026CD">
        <w:rPr>
          <w:rFonts w:ascii="Times New Roman" w:hAnsi="Times New Roman"/>
          <w:sz w:val="28"/>
          <w:szCs w:val="28"/>
          <w:lang w:val="uk-UA"/>
        </w:rPr>
        <w:t>в.р</w:t>
      </w:r>
      <w:proofErr w:type="spellEnd"/>
      <w:r w:rsidRPr="009026CD">
        <w:rPr>
          <w:rFonts w:ascii="Times New Roman" w:hAnsi="Times New Roman"/>
          <w:sz w:val="28"/>
          <w:szCs w:val="28"/>
          <w:lang w:val="uk-UA"/>
        </w:rPr>
        <w:t xml:space="preserve">. (0,9-1,7 л/га), 2М-4Х 750, </w:t>
      </w:r>
      <w:proofErr w:type="spellStart"/>
      <w:r w:rsidRPr="009026CD">
        <w:rPr>
          <w:rFonts w:ascii="Times New Roman" w:hAnsi="Times New Roman"/>
          <w:sz w:val="28"/>
          <w:szCs w:val="28"/>
          <w:lang w:val="uk-UA"/>
        </w:rPr>
        <w:t>в.к</w:t>
      </w:r>
      <w:proofErr w:type="spellEnd"/>
      <w:r w:rsidRPr="009026CD">
        <w:rPr>
          <w:rFonts w:ascii="Times New Roman" w:hAnsi="Times New Roman"/>
          <w:sz w:val="28"/>
          <w:szCs w:val="28"/>
          <w:lang w:val="uk-UA"/>
        </w:rPr>
        <w:t xml:space="preserve">. (0,9-1,5 л/га), </w:t>
      </w:r>
      <w:proofErr w:type="spellStart"/>
      <w:r w:rsidRPr="009026CD">
        <w:rPr>
          <w:rFonts w:ascii="Times New Roman" w:hAnsi="Times New Roman"/>
          <w:sz w:val="28"/>
          <w:szCs w:val="28"/>
          <w:lang w:val="uk-UA"/>
        </w:rPr>
        <w:t>Агрітокс</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в.р</w:t>
      </w:r>
      <w:proofErr w:type="spellEnd"/>
      <w:r w:rsidRPr="009026CD">
        <w:rPr>
          <w:rFonts w:ascii="Times New Roman" w:hAnsi="Times New Roman"/>
          <w:sz w:val="28"/>
          <w:szCs w:val="28"/>
          <w:lang w:val="uk-UA"/>
        </w:rPr>
        <w:t>. (1,0-1,5 л/га) та ін. Обприскування посівів слід проводити у фазі кущіння рослин до виходу в трубку.</w:t>
      </w:r>
    </w:p>
    <w:p w14:paraId="71EB66BD"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При розповсюдженні в посівах ярих зернових культур бур'янів, стійких до 2,4Д, пшеницю і ячмінь обробляють гербіцидами </w:t>
      </w:r>
      <w:proofErr w:type="spellStart"/>
      <w:r w:rsidRPr="009026CD">
        <w:rPr>
          <w:rFonts w:ascii="Times New Roman" w:hAnsi="Times New Roman"/>
          <w:sz w:val="28"/>
          <w:szCs w:val="28"/>
          <w:lang w:val="uk-UA"/>
        </w:rPr>
        <w:t>Сатіс</w:t>
      </w:r>
      <w:proofErr w:type="spellEnd"/>
      <w:r w:rsidRPr="009026CD">
        <w:rPr>
          <w:rFonts w:ascii="Times New Roman" w:hAnsi="Times New Roman"/>
          <w:sz w:val="28"/>
          <w:szCs w:val="28"/>
          <w:lang w:val="uk-UA"/>
        </w:rPr>
        <w:t xml:space="preserve"> 18WR, </w:t>
      </w:r>
      <w:proofErr w:type="spellStart"/>
      <w:r w:rsidRPr="009026CD">
        <w:rPr>
          <w:rFonts w:ascii="Times New Roman" w:hAnsi="Times New Roman"/>
          <w:sz w:val="28"/>
          <w:szCs w:val="28"/>
          <w:lang w:val="uk-UA"/>
        </w:rPr>
        <w:t>з.п</w:t>
      </w:r>
      <w:proofErr w:type="spellEnd"/>
      <w:r w:rsidRPr="009026CD">
        <w:rPr>
          <w:rFonts w:ascii="Times New Roman" w:hAnsi="Times New Roman"/>
          <w:sz w:val="28"/>
          <w:szCs w:val="28"/>
          <w:lang w:val="uk-UA"/>
        </w:rPr>
        <w:t xml:space="preserve">. (0,1-0,15 кг/га), </w:t>
      </w:r>
      <w:proofErr w:type="spellStart"/>
      <w:r w:rsidRPr="009026CD">
        <w:rPr>
          <w:rFonts w:ascii="Times New Roman" w:hAnsi="Times New Roman"/>
          <w:sz w:val="28"/>
          <w:szCs w:val="28"/>
          <w:lang w:val="uk-UA"/>
        </w:rPr>
        <w:t>Хармоні</w:t>
      </w:r>
      <w:proofErr w:type="spellEnd"/>
      <w:r w:rsidRPr="009026CD">
        <w:rPr>
          <w:rFonts w:ascii="Times New Roman" w:hAnsi="Times New Roman"/>
          <w:sz w:val="28"/>
          <w:szCs w:val="28"/>
          <w:lang w:val="uk-UA"/>
        </w:rPr>
        <w:t xml:space="preserve"> 75, </w:t>
      </w:r>
      <w:proofErr w:type="spellStart"/>
      <w:r w:rsidRPr="009026CD">
        <w:rPr>
          <w:rFonts w:ascii="Times New Roman" w:hAnsi="Times New Roman"/>
          <w:sz w:val="28"/>
          <w:szCs w:val="28"/>
          <w:lang w:val="uk-UA"/>
        </w:rPr>
        <w:t>в.г</w:t>
      </w:r>
      <w:proofErr w:type="spellEnd"/>
      <w:r w:rsidRPr="009026CD">
        <w:rPr>
          <w:rFonts w:ascii="Times New Roman" w:hAnsi="Times New Roman"/>
          <w:sz w:val="28"/>
          <w:szCs w:val="28"/>
          <w:lang w:val="uk-UA"/>
        </w:rPr>
        <w:t xml:space="preserve">. (15-20 г/га + 200 мл/га </w:t>
      </w:r>
      <w:proofErr w:type="spellStart"/>
      <w:r w:rsidRPr="009026CD">
        <w:rPr>
          <w:rFonts w:ascii="Times New Roman" w:hAnsi="Times New Roman"/>
          <w:sz w:val="28"/>
          <w:szCs w:val="28"/>
          <w:lang w:val="uk-UA"/>
        </w:rPr>
        <w:t>ПАРТренд</w:t>
      </w:r>
      <w:proofErr w:type="spellEnd"/>
      <w:r w:rsidRPr="009026CD">
        <w:rPr>
          <w:rFonts w:ascii="Times New Roman" w:hAnsi="Times New Roman"/>
          <w:sz w:val="28"/>
          <w:szCs w:val="28"/>
          <w:lang w:val="uk-UA"/>
        </w:rPr>
        <w:t xml:space="preserve"> 90), </w:t>
      </w:r>
      <w:proofErr w:type="spellStart"/>
      <w:r w:rsidRPr="009026CD">
        <w:rPr>
          <w:rFonts w:ascii="Times New Roman" w:hAnsi="Times New Roman"/>
          <w:sz w:val="28"/>
          <w:szCs w:val="28"/>
          <w:lang w:val="uk-UA"/>
        </w:rPr>
        <w:t>Гроділ</w:t>
      </w:r>
      <w:proofErr w:type="spellEnd"/>
      <w:r w:rsidRPr="009026CD">
        <w:rPr>
          <w:rFonts w:ascii="Times New Roman" w:hAnsi="Times New Roman"/>
          <w:sz w:val="28"/>
          <w:szCs w:val="28"/>
          <w:lang w:val="uk-UA"/>
        </w:rPr>
        <w:t xml:space="preserve"> ультра, </w:t>
      </w:r>
      <w:proofErr w:type="spellStart"/>
      <w:r w:rsidRPr="009026CD">
        <w:rPr>
          <w:rFonts w:ascii="Times New Roman" w:hAnsi="Times New Roman"/>
          <w:sz w:val="28"/>
          <w:szCs w:val="28"/>
          <w:lang w:val="uk-UA"/>
        </w:rPr>
        <w:t>в.г</w:t>
      </w:r>
      <w:proofErr w:type="spellEnd"/>
      <w:r w:rsidRPr="009026CD">
        <w:rPr>
          <w:rFonts w:ascii="Times New Roman" w:hAnsi="Times New Roman"/>
          <w:sz w:val="28"/>
          <w:szCs w:val="28"/>
          <w:lang w:val="uk-UA"/>
        </w:rPr>
        <w:t>. (0,1-0,15</w:t>
      </w:r>
      <w:r w:rsidR="00F000D1" w:rsidRPr="009026CD">
        <w:rPr>
          <w:rFonts w:ascii="Times New Roman" w:hAnsi="Times New Roman"/>
          <w:sz w:val="28"/>
          <w:szCs w:val="28"/>
          <w:lang w:val="uk-UA"/>
        </w:rPr>
        <w:t> </w:t>
      </w:r>
      <w:r w:rsidRPr="009026CD">
        <w:rPr>
          <w:rFonts w:ascii="Times New Roman" w:hAnsi="Times New Roman"/>
          <w:sz w:val="28"/>
          <w:szCs w:val="28"/>
          <w:lang w:val="uk-UA"/>
        </w:rPr>
        <w:t xml:space="preserve">кг/га), Дікам плюс, </w:t>
      </w:r>
      <w:proofErr w:type="spellStart"/>
      <w:r w:rsidRPr="009026CD">
        <w:rPr>
          <w:rFonts w:ascii="Times New Roman" w:hAnsi="Times New Roman"/>
          <w:sz w:val="28"/>
          <w:szCs w:val="28"/>
          <w:lang w:val="uk-UA"/>
        </w:rPr>
        <w:t>в.к</w:t>
      </w:r>
      <w:proofErr w:type="spellEnd"/>
      <w:r w:rsidRPr="009026CD">
        <w:rPr>
          <w:rFonts w:ascii="Times New Roman" w:hAnsi="Times New Roman"/>
          <w:sz w:val="28"/>
          <w:szCs w:val="28"/>
          <w:lang w:val="uk-UA"/>
        </w:rPr>
        <w:t xml:space="preserve">. (0,8 л/га), </w:t>
      </w:r>
      <w:proofErr w:type="spellStart"/>
      <w:r w:rsidRPr="009026CD">
        <w:rPr>
          <w:rFonts w:ascii="Times New Roman" w:hAnsi="Times New Roman"/>
          <w:sz w:val="28"/>
          <w:szCs w:val="28"/>
          <w:lang w:val="uk-UA"/>
        </w:rPr>
        <w:t>Старане</w:t>
      </w:r>
      <w:proofErr w:type="spellEnd"/>
      <w:r w:rsidRPr="009026CD">
        <w:rPr>
          <w:rFonts w:ascii="Times New Roman" w:hAnsi="Times New Roman"/>
          <w:sz w:val="28"/>
          <w:szCs w:val="28"/>
          <w:lang w:val="uk-UA"/>
        </w:rPr>
        <w:t xml:space="preserve"> 200,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 (0,75-1,0 л/га), </w:t>
      </w:r>
      <w:proofErr w:type="spellStart"/>
      <w:r w:rsidRPr="009026CD">
        <w:rPr>
          <w:rFonts w:ascii="Times New Roman" w:hAnsi="Times New Roman"/>
          <w:sz w:val="28"/>
          <w:szCs w:val="28"/>
          <w:lang w:val="uk-UA"/>
        </w:rPr>
        <w:t>Діален</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в.р</w:t>
      </w:r>
      <w:proofErr w:type="spellEnd"/>
      <w:r w:rsidRPr="009026CD">
        <w:rPr>
          <w:rFonts w:ascii="Times New Roman" w:hAnsi="Times New Roman"/>
          <w:sz w:val="28"/>
          <w:szCs w:val="28"/>
          <w:lang w:val="uk-UA"/>
        </w:rPr>
        <w:t xml:space="preserve">. (1,9-2,5 л/га), </w:t>
      </w:r>
      <w:proofErr w:type="spellStart"/>
      <w:r w:rsidRPr="009026CD">
        <w:rPr>
          <w:rFonts w:ascii="Times New Roman" w:hAnsi="Times New Roman"/>
          <w:sz w:val="28"/>
          <w:szCs w:val="28"/>
          <w:lang w:val="uk-UA"/>
        </w:rPr>
        <w:t>Гранстар</w:t>
      </w:r>
      <w:proofErr w:type="spellEnd"/>
      <w:r w:rsidRPr="009026CD">
        <w:rPr>
          <w:rFonts w:ascii="Times New Roman" w:hAnsi="Times New Roman"/>
          <w:sz w:val="28"/>
          <w:szCs w:val="28"/>
          <w:lang w:val="uk-UA"/>
        </w:rPr>
        <w:t xml:space="preserve"> 75, </w:t>
      </w:r>
      <w:proofErr w:type="spellStart"/>
      <w:r w:rsidRPr="009026CD">
        <w:rPr>
          <w:rFonts w:ascii="Times New Roman" w:hAnsi="Times New Roman"/>
          <w:sz w:val="28"/>
          <w:szCs w:val="28"/>
          <w:lang w:val="uk-UA"/>
        </w:rPr>
        <w:t>в.г</w:t>
      </w:r>
      <w:proofErr w:type="spellEnd"/>
      <w:r w:rsidRPr="009026CD">
        <w:rPr>
          <w:rFonts w:ascii="Times New Roman" w:hAnsi="Times New Roman"/>
          <w:sz w:val="28"/>
          <w:szCs w:val="28"/>
          <w:lang w:val="uk-UA"/>
        </w:rPr>
        <w:t xml:space="preserve">. (20-25 г/га) та іншими рекомендованими препаратами. При розповсюдженні таких злісних бур'янів як багаторічні </w:t>
      </w:r>
      <w:proofErr w:type="spellStart"/>
      <w:r w:rsidRPr="009026CD">
        <w:rPr>
          <w:rFonts w:ascii="Times New Roman" w:hAnsi="Times New Roman"/>
          <w:sz w:val="28"/>
          <w:szCs w:val="28"/>
          <w:lang w:val="uk-UA"/>
        </w:rPr>
        <w:t>коренепаросткові</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осоти</w:t>
      </w:r>
      <w:proofErr w:type="spellEnd"/>
      <w:r w:rsidRPr="009026CD">
        <w:rPr>
          <w:rFonts w:ascii="Times New Roman" w:hAnsi="Times New Roman"/>
          <w:sz w:val="28"/>
          <w:szCs w:val="28"/>
          <w:lang w:val="uk-UA"/>
        </w:rPr>
        <w:t xml:space="preserve">, різні види берізок) можна застосувати </w:t>
      </w:r>
      <w:proofErr w:type="spellStart"/>
      <w:r w:rsidRPr="009026CD">
        <w:rPr>
          <w:rFonts w:ascii="Times New Roman" w:hAnsi="Times New Roman"/>
          <w:sz w:val="28"/>
          <w:szCs w:val="28"/>
          <w:lang w:val="uk-UA"/>
        </w:rPr>
        <w:t>Лонтрел</w:t>
      </w:r>
      <w:proofErr w:type="spellEnd"/>
      <w:r w:rsidRPr="009026CD">
        <w:rPr>
          <w:rFonts w:ascii="Times New Roman" w:hAnsi="Times New Roman"/>
          <w:sz w:val="28"/>
          <w:szCs w:val="28"/>
          <w:lang w:val="uk-UA"/>
        </w:rPr>
        <w:t xml:space="preserve"> 300, </w:t>
      </w:r>
      <w:proofErr w:type="spellStart"/>
      <w:r w:rsidRPr="009026CD">
        <w:rPr>
          <w:rFonts w:ascii="Times New Roman" w:hAnsi="Times New Roman"/>
          <w:sz w:val="28"/>
          <w:szCs w:val="28"/>
          <w:lang w:val="uk-UA"/>
        </w:rPr>
        <w:t>в.р</w:t>
      </w:r>
      <w:proofErr w:type="spellEnd"/>
      <w:r w:rsidRPr="009026CD">
        <w:rPr>
          <w:rFonts w:ascii="Times New Roman" w:hAnsi="Times New Roman"/>
          <w:sz w:val="28"/>
          <w:szCs w:val="28"/>
          <w:lang w:val="uk-UA"/>
        </w:rPr>
        <w:t xml:space="preserve">. (0,16-0,66 л/га) або </w:t>
      </w:r>
      <w:proofErr w:type="spellStart"/>
      <w:r w:rsidRPr="009026CD">
        <w:rPr>
          <w:rFonts w:ascii="Times New Roman" w:hAnsi="Times New Roman"/>
          <w:sz w:val="28"/>
          <w:szCs w:val="28"/>
          <w:lang w:val="uk-UA"/>
        </w:rPr>
        <w:t>Лонтрім</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в.к</w:t>
      </w:r>
      <w:proofErr w:type="spellEnd"/>
      <w:r w:rsidRPr="009026CD">
        <w:rPr>
          <w:rFonts w:ascii="Times New Roman" w:hAnsi="Times New Roman"/>
          <w:sz w:val="28"/>
          <w:szCs w:val="28"/>
          <w:lang w:val="uk-UA"/>
        </w:rPr>
        <w:t>. (1,5-2,0 л/га). Вибір і доза гербіциду залежить від фази розвитку культури і основних видів бур'янів, ґрунтової відміни, погодних умов, фінансових можливостей господарств тощо.</w:t>
      </w:r>
    </w:p>
    <w:p w14:paraId="6ED156AB"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lastRenderedPageBreak/>
        <w:t xml:space="preserve">Захист посівів від сажкових </w:t>
      </w:r>
      <w:proofErr w:type="spellStart"/>
      <w:r w:rsidRPr="009026CD">
        <w:rPr>
          <w:rFonts w:ascii="Times New Roman" w:hAnsi="Times New Roman"/>
          <w:sz w:val="28"/>
          <w:szCs w:val="28"/>
          <w:lang w:val="uk-UA"/>
        </w:rPr>
        <w:t>хвороб</w:t>
      </w:r>
      <w:proofErr w:type="spellEnd"/>
      <w:r w:rsidRPr="009026CD">
        <w:rPr>
          <w:rFonts w:ascii="Times New Roman" w:hAnsi="Times New Roman"/>
          <w:sz w:val="28"/>
          <w:szCs w:val="28"/>
          <w:lang w:val="uk-UA"/>
        </w:rPr>
        <w:t xml:space="preserve">, кореневих </w:t>
      </w:r>
      <w:proofErr w:type="spellStart"/>
      <w:r w:rsidRPr="009026CD">
        <w:rPr>
          <w:rFonts w:ascii="Times New Roman" w:hAnsi="Times New Roman"/>
          <w:sz w:val="28"/>
          <w:szCs w:val="28"/>
          <w:lang w:val="uk-UA"/>
        </w:rPr>
        <w:t>гнилей</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плямистостей</w:t>
      </w:r>
      <w:proofErr w:type="spellEnd"/>
      <w:r w:rsidRPr="009026CD">
        <w:rPr>
          <w:rFonts w:ascii="Times New Roman" w:hAnsi="Times New Roman"/>
          <w:sz w:val="28"/>
          <w:szCs w:val="28"/>
          <w:lang w:val="uk-UA"/>
        </w:rPr>
        <w:t xml:space="preserve"> листя, пліснявіння насіння проводиться за допомогою протруєння насіння тим же способом, що й озимих культур, одним із рекомендованих препаратів: </w:t>
      </w:r>
      <w:proofErr w:type="spellStart"/>
      <w:r w:rsidRPr="009026CD">
        <w:rPr>
          <w:rFonts w:ascii="Times New Roman" w:hAnsi="Times New Roman"/>
          <w:sz w:val="28"/>
          <w:szCs w:val="28"/>
          <w:lang w:val="uk-UA"/>
        </w:rPr>
        <w:t>Вітавакс</w:t>
      </w:r>
      <w:proofErr w:type="spellEnd"/>
      <w:r w:rsidRPr="009026CD">
        <w:rPr>
          <w:rFonts w:ascii="Times New Roman" w:hAnsi="Times New Roman"/>
          <w:sz w:val="28"/>
          <w:szCs w:val="28"/>
          <w:lang w:val="uk-UA"/>
        </w:rPr>
        <w:t xml:space="preserve"> 200ФФ, </w:t>
      </w:r>
      <w:proofErr w:type="spellStart"/>
      <w:r w:rsidRPr="009026CD">
        <w:rPr>
          <w:rFonts w:ascii="Times New Roman" w:hAnsi="Times New Roman"/>
          <w:sz w:val="28"/>
          <w:szCs w:val="28"/>
          <w:lang w:val="uk-UA"/>
        </w:rPr>
        <w:t>в.с.к</w:t>
      </w:r>
      <w:proofErr w:type="spellEnd"/>
      <w:r w:rsidRPr="009026CD">
        <w:rPr>
          <w:rFonts w:ascii="Times New Roman" w:hAnsi="Times New Roman"/>
          <w:sz w:val="28"/>
          <w:szCs w:val="28"/>
          <w:lang w:val="uk-UA"/>
        </w:rPr>
        <w:t xml:space="preserve">., 2,5-3 л/т; </w:t>
      </w:r>
      <w:proofErr w:type="spellStart"/>
      <w:r w:rsidRPr="009026CD">
        <w:rPr>
          <w:rFonts w:ascii="Times New Roman" w:hAnsi="Times New Roman"/>
          <w:sz w:val="28"/>
          <w:szCs w:val="28"/>
          <w:lang w:val="uk-UA"/>
        </w:rPr>
        <w:t>Вінцит</w:t>
      </w:r>
      <w:proofErr w:type="spellEnd"/>
      <w:r w:rsidRPr="009026CD">
        <w:rPr>
          <w:rFonts w:ascii="Times New Roman" w:hAnsi="Times New Roman"/>
          <w:sz w:val="28"/>
          <w:szCs w:val="28"/>
          <w:lang w:val="uk-UA"/>
        </w:rPr>
        <w:t xml:space="preserve"> 050, </w:t>
      </w:r>
      <w:proofErr w:type="spellStart"/>
      <w:r w:rsidRPr="009026CD">
        <w:rPr>
          <w:rFonts w:ascii="Times New Roman" w:hAnsi="Times New Roman"/>
          <w:sz w:val="28"/>
          <w:szCs w:val="28"/>
          <w:lang w:val="uk-UA"/>
        </w:rPr>
        <w:t>к.с</w:t>
      </w:r>
      <w:proofErr w:type="spellEnd"/>
      <w:r w:rsidRPr="009026CD">
        <w:rPr>
          <w:rFonts w:ascii="Times New Roman" w:hAnsi="Times New Roman"/>
          <w:sz w:val="28"/>
          <w:szCs w:val="28"/>
          <w:lang w:val="uk-UA"/>
        </w:rPr>
        <w:t xml:space="preserve">. 2,0 л/т; Дивіденд </w:t>
      </w:r>
      <w:proofErr w:type="spellStart"/>
      <w:r w:rsidRPr="009026CD">
        <w:rPr>
          <w:rFonts w:ascii="Times New Roman" w:hAnsi="Times New Roman"/>
          <w:sz w:val="28"/>
          <w:szCs w:val="28"/>
          <w:lang w:val="uk-UA"/>
        </w:rPr>
        <w:t>стар</w:t>
      </w:r>
      <w:proofErr w:type="spellEnd"/>
      <w:r w:rsidRPr="009026CD">
        <w:rPr>
          <w:rFonts w:ascii="Times New Roman" w:hAnsi="Times New Roman"/>
          <w:sz w:val="28"/>
          <w:szCs w:val="28"/>
          <w:lang w:val="uk-UA"/>
        </w:rPr>
        <w:t xml:space="preserve"> 036, </w:t>
      </w:r>
      <w:proofErr w:type="spellStart"/>
      <w:r w:rsidRPr="009026CD">
        <w:rPr>
          <w:rFonts w:ascii="Times New Roman" w:hAnsi="Times New Roman"/>
          <w:sz w:val="28"/>
          <w:szCs w:val="28"/>
          <w:lang w:val="uk-UA"/>
        </w:rPr>
        <w:t>т.к.с</w:t>
      </w:r>
      <w:proofErr w:type="spellEnd"/>
      <w:r w:rsidRPr="009026CD">
        <w:rPr>
          <w:rFonts w:ascii="Times New Roman" w:hAnsi="Times New Roman"/>
          <w:sz w:val="28"/>
          <w:szCs w:val="28"/>
          <w:lang w:val="uk-UA"/>
        </w:rPr>
        <w:t>, 1,0-2,0</w:t>
      </w:r>
      <w:r w:rsidR="00F000D1" w:rsidRPr="009026CD">
        <w:rPr>
          <w:rFonts w:ascii="Times New Roman" w:hAnsi="Times New Roman"/>
          <w:sz w:val="28"/>
          <w:szCs w:val="28"/>
          <w:lang w:val="uk-UA"/>
        </w:rPr>
        <w:t> </w:t>
      </w:r>
      <w:r w:rsidRPr="009026CD">
        <w:rPr>
          <w:rFonts w:ascii="Times New Roman" w:hAnsi="Times New Roman"/>
          <w:sz w:val="28"/>
          <w:szCs w:val="28"/>
          <w:lang w:val="uk-UA"/>
        </w:rPr>
        <w:t xml:space="preserve">л/т; Максим 025, </w:t>
      </w:r>
      <w:proofErr w:type="spellStart"/>
      <w:r w:rsidRPr="009026CD">
        <w:rPr>
          <w:rFonts w:ascii="Times New Roman" w:hAnsi="Times New Roman"/>
          <w:sz w:val="28"/>
          <w:szCs w:val="28"/>
          <w:lang w:val="uk-UA"/>
        </w:rPr>
        <w:t>т.к.с</w:t>
      </w:r>
      <w:proofErr w:type="spellEnd"/>
      <w:r w:rsidRPr="009026CD">
        <w:rPr>
          <w:rFonts w:ascii="Times New Roman" w:hAnsi="Times New Roman"/>
          <w:sz w:val="28"/>
          <w:szCs w:val="28"/>
          <w:lang w:val="uk-UA"/>
        </w:rPr>
        <w:t>. 1,5 л/т та ін.</w:t>
      </w:r>
    </w:p>
    <w:p w14:paraId="6FF6E19E"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У період сходи-3-й листок (І-ІІ етапи) проводиться захист посівів від п'явиць (10-30 жуків/м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смугастих хлібних блішок (30-50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шведських мух (40-50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./100 помахів сачком)</w:t>
      </w:r>
      <w:r w:rsidR="00F000D1" w:rsidRPr="009026CD">
        <w:rPr>
          <w:rFonts w:ascii="Times New Roman" w:hAnsi="Times New Roman"/>
          <w:sz w:val="28"/>
          <w:szCs w:val="28"/>
          <w:lang w:val="uk-UA"/>
        </w:rPr>
        <w:t xml:space="preserve"> о</w:t>
      </w:r>
      <w:r w:rsidRPr="009026CD">
        <w:rPr>
          <w:rFonts w:ascii="Times New Roman" w:hAnsi="Times New Roman"/>
          <w:sz w:val="28"/>
          <w:szCs w:val="28"/>
          <w:lang w:val="uk-UA"/>
        </w:rPr>
        <w:t>бприскування</w:t>
      </w:r>
      <w:r w:rsidR="00F000D1" w:rsidRPr="009026CD">
        <w:rPr>
          <w:rFonts w:ascii="Times New Roman" w:hAnsi="Times New Roman"/>
          <w:sz w:val="28"/>
          <w:szCs w:val="28"/>
          <w:lang w:val="uk-UA"/>
        </w:rPr>
        <w:t>м</w:t>
      </w:r>
      <w:r w:rsidRPr="009026CD">
        <w:rPr>
          <w:rFonts w:ascii="Times New Roman" w:hAnsi="Times New Roman"/>
          <w:sz w:val="28"/>
          <w:szCs w:val="28"/>
          <w:lang w:val="uk-UA"/>
        </w:rPr>
        <w:t xml:space="preserve"> крайових смуг або всуціль одним із рекомендованих інсектицидів: </w:t>
      </w:r>
      <w:proofErr w:type="spellStart"/>
      <w:r w:rsidRPr="009026CD">
        <w:rPr>
          <w:rFonts w:ascii="Times New Roman" w:hAnsi="Times New Roman"/>
          <w:sz w:val="28"/>
          <w:szCs w:val="28"/>
          <w:lang w:val="uk-UA"/>
        </w:rPr>
        <w:t>Актара</w:t>
      </w:r>
      <w:proofErr w:type="spellEnd"/>
      <w:r w:rsidRPr="009026CD">
        <w:rPr>
          <w:rFonts w:ascii="Times New Roman" w:hAnsi="Times New Roman"/>
          <w:sz w:val="28"/>
          <w:szCs w:val="28"/>
          <w:lang w:val="uk-UA"/>
        </w:rPr>
        <w:t xml:space="preserve"> 25, </w:t>
      </w:r>
      <w:proofErr w:type="spellStart"/>
      <w:r w:rsidRPr="009026CD">
        <w:rPr>
          <w:rFonts w:ascii="Times New Roman" w:hAnsi="Times New Roman"/>
          <w:sz w:val="28"/>
          <w:szCs w:val="28"/>
          <w:lang w:val="uk-UA"/>
        </w:rPr>
        <w:t>в.г</w:t>
      </w:r>
      <w:proofErr w:type="spellEnd"/>
      <w:r w:rsidRPr="009026CD">
        <w:rPr>
          <w:rFonts w:ascii="Times New Roman" w:hAnsi="Times New Roman"/>
          <w:sz w:val="28"/>
          <w:szCs w:val="28"/>
          <w:lang w:val="uk-UA"/>
        </w:rPr>
        <w:t xml:space="preserve">., 0,1-0,14 кг/га; Бі-58 новий, </w:t>
      </w:r>
      <w:proofErr w:type="spellStart"/>
      <w:r w:rsidRPr="009026CD">
        <w:rPr>
          <w:rFonts w:ascii="Times New Roman" w:hAnsi="Times New Roman"/>
          <w:sz w:val="28"/>
          <w:szCs w:val="28"/>
          <w:lang w:val="uk-UA"/>
        </w:rPr>
        <w:t>к.с</w:t>
      </w:r>
      <w:proofErr w:type="spellEnd"/>
      <w:r w:rsidRPr="009026CD">
        <w:rPr>
          <w:rFonts w:ascii="Times New Roman" w:hAnsi="Times New Roman"/>
          <w:sz w:val="28"/>
          <w:szCs w:val="28"/>
          <w:lang w:val="uk-UA"/>
        </w:rPr>
        <w:t xml:space="preserve">, 1,5 л/га; </w:t>
      </w:r>
      <w:proofErr w:type="spellStart"/>
      <w:r w:rsidRPr="009026CD">
        <w:rPr>
          <w:rFonts w:ascii="Times New Roman" w:hAnsi="Times New Roman"/>
          <w:sz w:val="28"/>
          <w:szCs w:val="28"/>
          <w:lang w:val="uk-UA"/>
        </w:rPr>
        <w:t>Децис</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профі</w:t>
      </w:r>
      <w:proofErr w:type="spellEnd"/>
      <w:r w:rsidRPr="009026CD">
        <w:rPr>
          <w:rFonts w:ascii="Times New Roman" w:hAnsi="Times New Roman"/>
          <w:sz w:val="28"/>
          <w:szCs w:val="28"/>
          <w:lang w:val="uk-UA"/>
        </w:rPr>
        <w:t xml:space="preserve"> 25, 0,04 л/т; Карате </w:t>
      </w:r>
      <w:proofErr w:type="spellStart"/>
      <w:r w:rsidRPr="009026CD">
        <w:rPr>
          <w:rFonts w:ascii="Times New Roman" w:hAnsi="Times New Roman"/>
          <w:sz w:val="28"/>
          <w:szCs w:val="28"/>
          <w:lang w:val="uk-UA"/>
        </w:rPr>
        <w:t>зеон</w:t>
      </w:r>
      <w:proofErr w:type="spellEnd"/>
      <w:r w:rsidRPr="009026CD">
        <w:rPr>
          <w:rFonts w:ascii="Times New Roman" w:hAnsi="Times New Roman"/>
          <w:sz w:val="28"/>
          <w:szCs w:val="28"/>
          <w:lang w:val="uk-UA"/>
        </w:rPr>
        <w:t xml:space="preserve"> 050, </w:t>
      </w:r>
      <w:proofErr w:type="spellStart"/>
      <w:r w:rsidRPr="009026CD">
        <w:rPr>
          <w:rFonts w:ascii="Times New Roman" w:hAnsi="Times New Roman"/>
          <w:sz w:val="28"/>
          <w:szCs w:val="28"/>
          <w:lang w:val="uk-UA"/>
        </w:rPr>
        <w:t>мк.с</w:t>
      </w:r>
      <w:proofErr w:type="spellEnd"/>
      <w:r w:rsidRPr="009026CD">
        <w:rPr>
          <w:rFonts w:ascii="Times New Roman" w:hAnsi="Times New Roman"/>
          <w:sz w:val="28"/>
          <w:szCs w:val="28"/>
          <w:lang w:val="uk-UA"/>
        </w:rPr>
        <w:t>. 0,15-0,20 л/га та ін.</w:t>
      </w:r>
    </w:p>
    <w:p w14:paraId="6D3A6235" w14:textId="77777777" w:rsidR="007967F8" w:rsidRPr="009026CD" w:rsidRDefault="007967F8" w:rsidP="00A1180F">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У фазі виходу в трубку-цвітіння (IV- IX етапи) проводиться захист посівів від </w:t>
      </w:r>
      <w:proofErr w:type="spellStart"/>
      <w:r w:rsidRPr="009026CD">
        <w:rPr>
          <w:rFonts w:ascii="Times New Roman" w:hAnsi="Times New Roman"/>
          <w:sz w:val="28"/>
          <w:szCs w:val="28"/>
          <w:lang w:val="uk-UA"/>
        </w:rPr>
        <w:t>плямистостей</w:t>
      </w:r>
      <w:proofErr w:type="spellEnd"/>
      <w:r w:rsidRPr="009026CD">
        <w:rPr>
          <w:rFonts w:ascii="Times New Roman" w:hAnsi="Times New Roman"/>
          <w:sz w:val="28"/>
          <w:szCs w:val="28"/>
          <w:lang w:val="uk-UA"/>
        </w:rPr>
        <w:t xml:space="preserve"> листя, борошнистої роси, іржі, </w:t>
      </w:r>
      <w:proofErr w:type="spellStart"/>
      <w:r w:rsidRPr="009026CD">
        <w:rPr>
          <w:rFonts w:ascii="Times New Roman" w:hAnsi="Times New Roman"/>
          <w:sz w:val="28"/>
          <w:szCs w:val="28"/>
          <w:lang w:val="uk-UA"/>
        </w:rPr>
        <w:t>септоріозу</w:t>
      </w:r>
      <w:proofErr w:type="spellEnd"/>
      <w:r w:rsidRPr="009026CD">
        <w:rPr>
          <w:rFonts w:ascii="Times New Roman" w:hAnsi="Times New Roman"/>
          <w:sz w:val="28"/>
          <w:szCs w:val="28"/>
          <w:lang w:val="uk-UA"/>
        </w:rPr>
        <w:t xml:space="preserve"> листя та колоса, фузаріозу колоса за таких умов, як і озимих зернових культур</w:t>
      </w:r>
      <w:r w:rsidR="00F000D1" w:rsidRPr="009026CD">
        <w:rPr>
          <w:rFonts w:ascii="Times New Roman" w:hAnsi="Times New Roman"/>
          <w:sz w:val="28"/>
          <w:szCs w:val="28"/>
          <w:lang w:val="uk-UA"/>
        </w:rPr>
        <w:t xml:space="preserve"> о</w:t>
      </w:r>
      <w:r w:rsidRPr="009026CD">
        <w:rPr>
          <w:rFonts w:ascii="Times New Roman" w:hAnsi="Times New Roman"/>
          <w:sz w:val="28"/>
          <w:szCs w:val="28"/>
          <w:lang w:val="uk-UA"/>
        </w:rPr>
        <w:t>бприскування</w:t>
      </w:r>
      <w:r w:rsidR="00F000D1" w:rsidRPr="009026CD">
        <w:rPr>
          <w:rFonts w:ascii="Times New Roman" w:hAnsi="Times New Roman"/>
          <w:sz w:val="28"/>
          <w:szCs w:val="28"/>
          <w:lang w:val="uk-UA"/>
        </w:rPr>
        <w:t>м</w:t>
      </w:r>
      <w:r w:rsidRPr="009026CD">
        <w:rPr>
          <w:rFonts w:ascii="Times New Roman" w:hAnsi="Times New Roman"/>
          <w:sz w:val="28"/>
          <w:szCs w:val="28"/>
          <w:lang w:val="uk-UA"/>
        </w:rPr>
        <w:t xml:space="preserve"> посівів одним із рекомендованих препаратів: </w:t>
      </w:r>
      <w:proofErr w:type="spellStart"/>
      <w:r w:rsidRPr="009026CD">
        <w:rPr>
          <w:rFonts w:ascii="Times New Roman" w:hAnsi="Times New Roman"/>
          <w:sz w:val="28"/>
          <w:szCs w:val="28"/>
          <w:lang w:val="uk-UA"/>
        </w:rPr>
        <w:t>Альто</w:t>
      </w:r>
      <w:proofErr w:type="spellEnd"/>
      <w:r w:rsidRPr="009026CD">
        <w:rPr>
          <w:rFonts w:ascii="Times New Roman" w:hAnsi="Times New Roman"/>
          <w:sz w:val="28"/>
          <w:szCs w:val="28"/>
          <w:lang w:val="uk-UA"/>
        </w:rPr>
        <w:t xml:space="preserve"> супер 330 ЕС,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 0,4-0,5 л/га; </w:t>
      </w:r>
      <w:proofErr w:type="spellStart"/>
      <w:r w:rsidRPr="009026CD">
        <w:rPr>
          <w:rFonts w:ascii="Times New Roman" w:hAnsi="Times New Roman"/>
          <w:sz w:val="28"/>
          <w:szCs w:val="28"/>
          <w:lang w:val="uk-UA"/>
        </w:rPr>
        <w:t>Імпакт</w:t>
      </w:r>
      <w:proofErr w:type="spellEnd"/>
      <w:r w:rsidRPr="009026CD">
        <w:rPr>
          <w:rFonts w:ascii="Times New Roman" w:hAnsi="Times New Roman"/>
          <w:sz w:val="28"/>
          <w:szCs w:val="28"/>
          <w:lang w:val="uk-UA"/>
        </w:rPr>
        <w:t xml:space="preserve"> 25,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0,5 л/га і ін.</w:t>
      </w:r>
    </w:p>
    <w:p w14:paraId="73D6762C" w14:textId="77777777" w:rsidR="007967F8" w:rsidRPr="009026CD" w:rsidRDefault="007967F8" w:rsidP="00BC2BC0">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З метою запобігання втратам від злакових попелиць (20-30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 xml:space="preserve">./колос), хлібних жуків (5-8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злакових трипсів (40-50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 xml:space="preserve">./колос), шкідливих хлібних клопів (8-10 </w:t>
      </w:r>
      <w:proofErr w:type="spellStart"/>
      <w:r w:rsidRPr="009026CD">
        <w:rPr>
          <w:rFonts w:ascii="Times New Roman" w:hAnsi="Times New Roman"/>
          <w:sz w:val="28"/>
          <w:szCs w:val="28"/>
          <w:lang w:val="uk-UA"/>
        </w:rPr>
        <w:t>екз</w:t>
      </w:r>
      <w:proofErr w:type="spellEnd"/>
      <w:r w:rsidRPr="009026CD">
        <w:rPr>
          <w:rFonts w:ascii="Times New Roman" w:hAnsi="Times New Roman"/>
          <w:sz w:val="28"/>
          <w:szCs w:val="28"/>
          <w:lang w:val="uk-UA"/>
        </w:rPr>
        <w:t>./м</w:t>
      </w:r>
      <w:r w:rsidRPr="009026CD">
        <w:rPr>
          <w:rFonts w:ascii="Times New Roman" w:hAnsi="Times New Roman"/>
          <w:sz w:val="28"/>
          <w:szCs w:val="28"/>
          <w:vertAlign w:val="superscript"/>
          <w:lang w:val="uk-UA"/>
        </w:rPr>
        <w:t>2</w:t>
      </w:r>
      <w:r w:rsidRPr="009026CD">
        <w:rPr>
          <w:rFonts w:ascii="Times New Roman" w:hAnsi="Times New Roman"/>
          <w:sz w:val="28"/>
          <w:szCs w:val="28"/>
          <w:lang w:val="uk-UA"/>
        </w:rPr>
        <w:t xml:space="preserve">.) у період формування зерна (ІХ-ХІ етап) проводять обприскування крайових смуг або всуціль одним із рекомендованих інсектицидів: </w:t>
      </w:r>
      <w:proofErr w:type="spellStart"/>
      <w:r w:rsidRPr="009026CD">
        <w:rPr>
          <w:rFonts w:ascii="Times New Roman" w:hAnsi="Times New Roman"/>
          <w:sz w:val="28"/>
          <w:szCs w:val="28"/>
          <w:lang w:val="uk-UA"/>
        </w:rPr>
        <w:t>Актара</w:t>
      </w:r>
      <w:proofErr w:type="spellEnd"/>
      <w:r w:rsidRPr="009026CD">
        <w:rPr>
          <w:rFonts w:ascii="Times New Roman" w:hAnsi="Times New Roman"/>
          <w:sz w:val="28"/>
          <w:szCs w:val="28"/>
          <w:lang w:val="uk-UA"/>
        </w:rPr>
        <w:t xml:space="preserve"> 240 SС, </w:t>
      </w:r>
      <w:proofErr w:type="spellStart"/>
      <w:r w:rsidRPr="009026CD">
        <w:rPr>
          <w:rFonts w:ascii="Times New Roman" w:hAnsi="Times New Roman"/>
          <w:sz w:val="28"/>
          <w:szCs w:val="28"/>
          <w:lang w:val="uk-UA"/>
        </w:rPr>
        <w:t>к.с</w:t>
      </w:r>
      <w:proofErr w:type="spellEnd"/>
      <w:r w:rsidRPr="009026CD">
        <w:rPr>
          <w:rFonts w:ascii="Times New Roman" w:hAnsi="Times New Roman"/>
          <w:sz w:val="28"/>
          <w:szCs w:val="28"/>
          <w:lang w:val="uk-UA"/>
        </w:rPr>
        <w:t xml:space="preserve">. 0,15 л/га; Дамаск, </w:t>
      </w:r>
      <w:proofErr w:type="spellStart"/>
      <w:r w:rsidRPr="009026CD">
        <w:rPr>
          <w:rFonts w:ascii="Times New Roman" w:hAnsi="Times New Roman"/>
          <w:sz w:val="28"/>
          <w:szCs w:val="28"/>
          <w:lang w:val="uk-UA"/>
        </w:rPr>
        <w:t>в.е</w:t>
      </w:r>
      <w:proofErr w:type="spellEnd"/>
      <w:r w:rsidRPr="009026CD">
        <w:rPr>
          <w:rFonts w:ascii="Times New Roman" w:hAnsi="Times New Roman"/>
          <w:sz w:val="28"/>
          <w:szCs w:val="28"/>
          <w:lang w:val="uk-UA"/>
        </w:rPr>
        <w:t xml:space="preserve">. 1,5-1,8 л/га; </w:t>
      </w:r>
      <w:proofErr w:type="spellStart"/>
      <w:r w:rsidRPr="009026CD">
        <w:rPr>
          <w:rFonts w:ascii="Times New Roman" w:hAnsi="Times New Roman"/>
          <w:sz w:val="28"/>
          <w:szCs w:val="28"/>
          <w:lang w:val="uk-UA"/>
        </w:rPr>
        <w:t>Децис</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профі</w:t>
      </w:r>
      <w:proofErr w:type="spellEnd"/>
      <w:r w:rsidRPr="009026CD">
        <w:rPr>
          <w:rFonts w:ascii="Times New Roman" w:hAnsi="Times New Roman"/>
          <w:sz w:val="28"/>
          <w:szCs w:val="28"/>
          <w:lang w:val="uk-UA"/>
        </w:rPr>
        <w:t xml:space="preserve"> 25WG, </w:t>
      </w:r>
      <w:proofErr w:type="spellStart"/>
      <w:r w:rsidRPr="009026CD">
        <w:rPr>
          <w:rFonts w:ascii="Times New Roman" w:hAnsi="Times New Roman"/>
          <w:sz w:val="28"/>
          <w:szCs w:val="28"/>
          <w:lang w:val="uk-UA"/>
        </w:rPr>
        <w:t>в.г</w:t>
      </w:r>
      <w:proofErr w:type="spellEnd"/>
      <w:r w:rsidRPr="009026CD">
        <w:rPr>
          <w:rFonts w:ascii="Times New Roman" w:hAnsi="Times New Roman"/>
          <w:sz w:val="28"/>
          <w:szCs w:val="28"/>
          <w:lang w:val="uk-UA"/>
        </w:rPr>
        <w:t>., 0,04 л/га та ін.</w:t>
      </w:r>
    </w:p>
    <w:p w14:paraId="05807DFC" w14:textId="77777777" w:rsidR="00F11A3D" w:rsidRPr="009026CD" w:rsidRDefault="00F11A3D" w:rsidP="00E9597D">
      <w:pPr>
        <w:shd w:val="clear" w:color="auto" w:fill="FFFFFF"/>
        <w:spacing w:after="0" w:line="360" w:lineRule="auto"/>
        <w:jc w:val="both"/>
        <w:rPr>
          <w:rFonts w:ascii="Times New Roman" w:hAnsi="Times New Roman"/>
          <w:sz w:val="28"/>
          <w:szCs w:val="28"/>
          <w:lang w:val="uk-UA"/>
        </w:rPr>
      </w:pPr>
    </w:p>
    <w:p w14:paraId="2D6DD3BC" w14:textId="77777777" w:rsidR="00E53F36" w:rsidRPr="009026CD" w:rsidRDefault="007967F8" w:rsidP="007636D9">
      <w:pPr>
        <w:autoSpaceDE w:val="0"/>
        <w:autoSpaceDN w:val="0"/>
        <w:adjustRightInd w:val="0"/>
        <w:spacing w:after="0" w:line="360" w:lineRule="auto"/>
        <w:ind w:firstLine="709"/>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Зернобобові культури</w:t>
      </w:r>
    </w:p>
    <w:p w14:paraId="6960AD0F" w14:textId="77777777" w:rsidR="007967F8" w:rsidRPr="009026CD" w:rsidRDefault="007967F8" w:rsidP="00A37A54">
      <w:pPr>
        <w:tabs>
          <w:tab w:val="left" w:pos="1860"/>
        </w:tabs>
        <w:spacing w:after="0" w:line="360" w:lineRule="auto"/>
        <w:ind w:firstLine="709"/>
        <w:jc w:val="both"/>
        <w:rPr>
          <w:rFonts w:ascii="Times New Roman" w:hAnsi="Times New Roman"/>
          <w:sz w:val="28"/>
          <w:szCs w:val="28"/>
          <w:lang w:val="uk-UA"/>
        </w:rPr>
      </w:pPr>
      <w:r w:rsidRPr="009026CD">
        <w:rPr>
          <w:rFonts w:ascii="Times New Roman" w:hAnsi="Times New Roman"/>
          <w:bCs/>
          <w:spacing w:val="-2"/>
          <w:sz w:val="28"/>
          <w:szCs w:val="28"/>
          <w:lang w:val="uk-UA"/>
        </w:rPr>
        <w:t xml:space="preserve">Останніми роками спостерігається суттєве </w:t>
      </w:r>
      <w:r w:rsidRPr="009026CD">
        <w:rPr>
          <w:rFonts w:ascii="Times New Roman" w:hAnsi="Times New Roman"/>
          <w:spacing w:val="-2"/>
          <w:sz w:val="28"/>
          <w:szCs w:val="28"/>
          <w:lang w:val="uk-UA"/>
        </w:rPr>
        <w:t xml:space="preserve">розширення посівних площ під основними зернобобовими культурами в регіоні (соєю, горохом, люпином, викою). </w:t>
      </w:r>
      <w:r w:rsidRPr="009026CD">
        <w:rPr>
          <w:rFonts w:ascii="Times New Roman" w:hAnsi="Times New Roman"/>
          <w:sz w:val="28"/>
          <w:szCs w:val="28"/>
          <w:lang w:val="uk-UA"/>
        </w:rPr>
        <w:t xml:space="preserve">Вирощування даних культур у сівозміні поліпшує біологічні процеси в ґрунті через сприятливий хімічний склад кореневих та післяжнивних решток, що підвищує ферментативну активність та спроможність наступних культур </w:t>
      </w:r>
      <w:r w:rsidRPr="009026CD">
        <w:rPr>
          <w:rFonts w:ascii="Times New Roman" w:hAnsi="Times New Roman"/>
          <w:sz w:val="28"/>
          <w:szCs w:val="28"/>
          <w:lang w:val="uk-UA"/>
        </w:rPr>
        <w:lastRenderedPageBreak/>
        <w:t>сівозміни використовувати малорозчинні поживні речовини. Активна діяльність бульбочкових бактерій у поєднанні з біологічними процесами поліпшує азотний баланс ґрунту, що значно підвищує його родючість. Великого значення в підвищенні родючості ґрунтів набувають зернобобові культури при використанні їх на зелене добриво.</w:t>
      </w:r>
    </w:p>
    <w:p w14:paraId="3CDC0984" w14:textId="77777777" w:rsidR="007967F8" w:rsidRPr="009026CD" w:rsidRDefault="007967F8" w:rsidP="00A37A54">
      <w:pPr>
        <w:tabs>
          <w:tab w:val="left" w:pos="1860"/>
        </w:tabs>
        <w:spacing w:after="0" w:line="360" w:lineRule="auto"/>
        <w:ind w:firstLine="709"/>
        <w:jc w:val="both"/>
        <w:rPr>
          <w:rFonts w:ascii="Times New Roman" w:hAnsi="Times New Roman"/>
          <w:sz w:val="28"/>
          <w:szCs w:val="28"/>
          <w:lang w:val="uk-UA"/>
        </w:rPr>
      </w:pPr>
      <w:r w:rsidRPr="009026CD">
        <w:rPr>
          <w:rFonts w:ascii="Times New Roman" w:hAnsi="Times New Roman"/>
          <w:spacing w:val="-2"/>
          <w:sz w:val="28"/>
          <w:szCs w:val="28"/>
          <w:lang w:val="uk-UA"/>
        </w:rPr>
        <w:t xml:space="preserve">З появою сортів гороху з вусатим </w:t>
      </w:r>
      <w:proofErr w:type="spellStart"/>
      <w:r w:rsidRPr="009026CD">
        <w:rPr>
          <w:rFonts w:ascii="Times New Roman" w:hAnsi="Times New Roman"/>
          <w:spacing w:val="-2"/>
          <w:sz w:val="28"/>
          <w:szCs w:val="28"/>
          <w:lang w:val="uk-UA"/>
        </w:rPr>
        <w:t>морфотипом</w:t>
      </w:r>
      <w:proofErr w:type="spellEnd"/>
      <w:r w:rsidRPr="009026CD">
        <w:rPr>
          <w:rFonts w:ascii="Times New Roman" w:hAnsi="Times New Roman"/>
          <w:spacing w:val="-2"/>
          <w:sz w:val="28"/>
          <w:szCs w:val="28"/>
          <w:lang w:val="uk-UA"/>
        </w:rPr>
        <w:t xml:space="preserve"> листка (</w:t>
      </w:r>
      <w:r w:rsidRPr="009026CD">
        <w:rPr>
          <w:rFonts w:ascii="Times New Roman" w:hAnsi="Times New Roman"/>
          <w:sz w:val="28"/>
          <w:szCs w:val="28"/>
          <w:lang w:val="uk-UA"/>
        </w:rPr>
        <w:t xml:space="preserve">Комбайновий 1, </w:t>
      </w:r>
      <w:r w:rsidRPr="009026CD">
        <w:rPr>
          <w:rFonts w:ascii="Times New Roman" w:hAnsi="Times New Roman"/>
          <w:spacing w:val="-2"/>
          <w:sz w:val="28"/>
          <w:szCs w:val="28"/>
          <w:lang w:val="uk-UA"/>
        </w:rPr>
        <w:t xml:space="preserve">Модус, Камертон, </w:t>
      </w:r>
      <w:proofErr w:type="spellStart"/>
      <w:r w:rsidRPr="009026CD">
        <w:rPr>
          <w:rFonts w:ascii="Times New Roman" w:hAnsi="Times New Roman"/>
          <w:spacing w:val="-2"/>
          <w:sz w:val="28"/>
          <w:szCs w:val="28"/>
          <w:lang w:val="uk-UA"/>
        </w:rPr>
        <w:t>Дамир</w:t>
      </w:r>
      <w:proofErr w:type="spellEnd"/>
      <w:r w:rsidRPr="009026CD">
        <w:rPr>
          <w:rFonts w:ascii="Times New Roman" w:hAnsi="Times New Roman"/>
          <w:spacing w:val="-2"/>
          <w:sz w:val="28"/>
          <w:szCs w:val="28"/>
          <w:lang w:val="uk-UA"/>
        </w:rPr>
        <w:t xml:space="preserve"> 2, Харківський еталонний, </w:t>
      </w:r>
      <w:r w:rsidRPr="009026CD">
        <w:rPr>
          <w:rFonts w:ascii="Times New Roman" w:hAnsi="Times New Roman"/>
          <w:sz w:val="28"/>
          <w:szCs w:val="28"/>
          <w:lang w:val="uk-UA"/>
        </w:rPr>
        <w:t>Улус, Царевич та ін.</w:t>
      </w:r>
      <w:r w:rsidRPr="009026CD">
        <w:rPr>
          <w:rFonts w:ascii="Times New Roman" w:hAnsi="Times New Roman"/>
          <w:spacing w:val="-2"/>
          <w:sz w:val="28"/>
          <w:szCs w:val="28"/>
          <w:lang w:val="uk-UA"/>
        </w:rPr>
        <w:t>) за рахунок підвищеної стійкості їх до вилягання, обсипання насіння, короткого періоду дозрівання і можливості однофазного збирання з’явилася можливість ефективнішого використання матеріально-технічних ресурсів, зменшення втрат, покращення якості товарної і насіннєвої продукції.</w:t>
      </w:r>
    </w:p>
    <w:p w14:paraId="6065EA76" w14:textId="77777777" w:rsidR="007967F8" w:rsidRPr="009026CD" w:rsidRDefault="007967F8" w:rsidP="00A37A54">
      <w:pPr>
        <w:shd w:val="clear" w:color="auto" w:fill="FFFFFF"/>
        <w:spacing w:after="0" w:line="360" w:lineRule="auto"/>
        <w:ind w:firstLine="709"/>
        <w:jc w:val="both"/>
        <w:rPr>
          <w:rFonts w:ascii="Times New Roman" w:hAnsi="Times New Roman"/>
          <w:spacing w:val="-2"/>
          <w:sz w:val="28"/>
          <w:szCs w:val="28"/>
          <w:lang w:val="uk-UA"/>
        </w:rPr>
      </w:pPr>
      <w:r w:rsidRPr="009026CD">
        <w:rPr>
          <w:rFonts w:ascii="Times New Roman" w:hAnsi="Times New Roman"/>
          <w:spacing w:val="-2"/>
          <w:sz w:val="28"/>
          <w:szCs w:val="28"/>
          <w:lang w:val="uk-UA"/>
        </w:rPr>
        <w:t>Використання у виробництві вітчизняних кормових сортів люпину вузьколистого</w:t>
      </w:r>
      <w:r w:rsidRPr="009026CD">
        <w:rPr>
          <w:rFonts w:ascii="Times New Roman" w:hAnsi="Times New Roman"/>
          <w:i/>
          <w:spacing w:val="-2"/>
          <w:sz w:val="28"/>
          <w:szCs w:val="28"/>
          <w:lang w:val="uk-UA"/>
        </w:rPr>
        <w:t xml:space="preserve"> </w:t>
      </w:r>
      <w:r w:rsidRPr="009026CD">
        <w:rPr>
          <w:rFonts w:ascii="Times New Roman" w:hAnsi="Times New Roman"/>
          <w:spacing w:val="-2"/>
          <w:sz w:val="28"/>
          <w:szCs w:val="28"/>
          <w:lang w:val="uk-UA"/>
        </w:rPr>
        <w:t xml:space="preserve">(Локомотив, Юліан, </w:t>
      </w:r>
      <w:proofErr w:type="spellStart"/>
      <w:r w:rsidR="0088208D" w:rsidRPr="009026CD">
        <w:rPr>
          <w:rFonts w:ascii="Times New Roman" w:hAnsi="Times New Roman"/>
          <w:spacing w:val="-2"/>
          <w:sz w:val="28"/>
          <w:szCs w:val="28"/>
          <w:lang w:val="uk-UA"/>
        </w:rPr>
        <w:t>Арктик</w:t>
      </w:r>
      <w:proofErr w:type="spellEnd"/>
      <w:r w:rsidRPr="009026CD">
        <w:rPr>
          <w:rFonts w:ascii="Times New Roman" w:hAnsi="Times New Roman"/>
          <w:spacing w:val="-2"/>
          <w:sz w:val="28"/>
          <w:szCs w:val="28"/>
          <w:lang w:val="uk-UA"/>
        </w:rPr>
        <w:t>), що слабо уражуються антракнозом, також сприятиме розширенню посівних площ люпину.</w:t>
      </w:r>
    </w:p>
    <w:p w14:paraId="40E0A515"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Обробіток ґрунту</w:t>
      </w:r>
      <w:r w:rsidRPr="009026CD">
        <w:rPr>
          <w:rFonts w:ascii="Times New Roman" w:hAnsi="Times New Roman"/>
          <w:b/>
          <w:i/>
          <w:sz w:val="28"/>
          <w:szCs w:val="28"/>
          <w:lang w:val="uk-UA"/>
        </w:rPr>
        <w:t>.</w:t>
      </w:r>
      <w:r w:rsidRPr="009026CD">
        <w:rPr>
          <w:rFonts w:ascii="Times New Roman" w:hAnsi="Times New Roman"/>
          <w:sz w:val="28"/>
          <w:szCs w:val="28"/>
          <w:lang w:val="uk-UA"/>
        </w:rPr>
        <w:t xml:space="preserve"> Зважаючи на вимоги зернобобових культур до забезпечення вологою, високу потребу у волозі під час проростання насіння, слід приділити особливу увагу передпосівному обробітку ґрунту. Його головною метою повинно стати максимальне накопичення й збереження вологи в ґрунті, а також створення </w:t>
      </w:r>
      <w:proofErr w:type="spellStart"/>
      <w:r w:rsidRPr="009026CD">
        <w:rPr>
          <w:rFonts w:ascii="Times New Roman" w:hAnsi="Times New Roman"/>
          <w:sz w:val="28"/>
          <w:szCs w:val="28"/>
          <w:lang w:val="uk-UA"/>
        </w:rPr>
        <w:t>дрібногрудочкової</w:t>
      </w:r>
      <w:proofErr w:type="spellEnd"/>
      <w:r w:rsidRPr="009026CD">
        <w:rPr>
          <w:rFonts w:ascii="Times New Roman" w:hAnsi="Times New Roman"/>
          <w:sz w:val="28"/>
          <w:szCs w:val="28"/>
          <w:lang w:val="uk-UA"/>
        </w:rPr>
        <w:t xml:space="preserve"> структури посівного шару, що сприятиме якісній, рівномірній сівбі, швидкому проростанню та високій польовій схожості насіння, а також заселенню коренів бульбочковими бактеріями. В умовах поточного року даний агрозахід слід розпочинати в ранні строки, відразу після настання фізичної стиглості ґрунту з розпушування важкими або середніми боронами (БЗТС-1,0), яке проводять під кутом до оранки. Крім раннього боронування, через день-два слід провести передпосівний обробіток</w:t>
      </w:r>
      <w:r w:rsidRPr="009026CD">
        <w:rPr>
          <w:rFonts w:ascii="Times New Roman" w:hAnsi="Times New Roman"/>
          <w:kern w:val="16"/>
          <w:sz w:val="28"/>
          <w:szCs w:val="28"/>
          <w:lang w:val="uk-UA"/>
        </w:rPr>
        <w:t xml:space="preserve"> на глибину 6-8 см</w:t>
      </w:r>
      <w:r w:rsidRPr="009026CD">
        <w:rPr>
          <w:rFonts w:ascii="Times New Roman" w:hAnsi="Times New Roman"/>
          <w:sz w:val="28"/>
          <w:szCs w:val="28"/>
          <w:lang w:val="uk-UA"/>
        </w:rPr>
        <w:t xml:space="preserve"> комбінованими агрегатами (АКГ-6, АПБ-6, </w:t>
      </w:r>
      <w:proofErr w:type="spellStart"/>
      <w:r w:rsidRPr="009026CD">
        <w:rPr>
          <w:rFonts w:ascii="Times New Roman" w:hAnsi="Times New Roman"/>
          <w:sz w:val="28"/>
          <w:szCs w:val="28"/>
          <w:lang w:val="uk-UA"/>
        </w:rPr>
        <w:t>Компактор</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Європак</w:t>
      </w:r>
      <w:proofErr w:type="spellEnd"/>
      <w:r w:rsidRPr="009026CD">
        <w:rPr>
          <w:rFonts w:ascii="Times New Roman" w:hAnsi="Times New Roman"/>
          <w:sz w:val="28"/>
          <w:szCs w:val="28"/>
          <w:lang w:val="uk-UA"/>
        </w:rPr>
        <w:t xml:space="preserve">, ЛК-4 та ін.) для поєднання ґрунтообробних операцій. У результаті цього зменшується кількість обробітків і скорочуються строки виконання робіт, що не допускає </w:t>
      </w:r>
      <w:r w:rsidRPr="009026CD">
        <w:rPr>
          <w:rFonts w:ascii="Times New Roman" w:hAnsi="Times New Roman"/>
          <w:sz w:val="28"/>
          <w:szCs w:val="28"/>
          <w:lang w:val="uk-UA"/>
        </w:rPr>
        <w:lastRenderedPageBreak/>
        <w:t>пересихання верхнього шару ґрунту, і насіння лягає у вологий ґрунт. Соя надзвичайно вимоглива до якості допосівного обробітку ґрунту, який у різних регіонах зони неоднаковий, повинен бути диференційованим залежно від попередника, рельєфу, забур’яненості поля тощо.</w:t>
      </w:r>
    </w:p>
    <w:p w14:paraId="0529E5E8" w14:textId="77777777" w:rsidR="007E531D" w:rsidRPr="009026CD" w:rsidRDefault="007967F8" w:rsidP="007E531D">
      <w:pPr>
        <w:spacing w:after="0" w:line="360" w:lineRule="auto"/>
        <w:ind w:firstLine="709"/>
        <w:jc w:val="both"/>
        <w:rPr>
          <w:rFonts w:ascii="Times New Roman" w:hAnsi="Times New Roman"/>
          <w:sz w:val="28"/>
          <w:szCs w:val="28"/>
          <w:lang w:val="uk-UA"/>
        </w:rPr>
      </w:pPr>
      <w:r w:rsidRPr="009026CD">
        <w:rPr>
          <w:rFonts w:ascii="Times New Roman" w:hAnsi="Times New Roman"/>
          <w:b/>
          <w:sz w:val="28"/>
          <w:szCs w:val="28"/>
          <w:lang w:val="uk-UA"/>
        </w:rPr>
        <w:t>Підбір сортів</w:t>
      </w:r>
      <w:r w:rsidRPr="009026CD">
        <w:rPr>
          <w:rFonts w:ascii="Times New Roman" w:hAnsi="Times New Roman"/>
          <w:sz w:val="28"/>
          <w:szCs w:val="28"/>
          <w:lang w:val="uk-UA"/>
        </w:rPr>
        <w:t xml:space="preserve">. </w:t>
      </w:r>
      <w:r w:rsidRPr="009026CD">
        <w:rPr>
          <w:rFonts w:ascii="Times New Roman" w:hAnsi="Times New Roman"/>
          <w:sz w:val="28"/>
          <w:szCs w:val="28"/>
          <w:lang w:val="uk-UA" w:eastAsia="ru-RU"/>
        </w:rPr>
        <w:t>Серед сучасних</w:t>
      </w:r>
      <w:r w:rsidRPr="009026CD">
        <w:rPr>
          <w:rFonts w:ascii="Times New Roman" w:hAnsi="Times New Roman"/>
          <w:b/>
          <w:sz w:val="28"/>
          <w:szCs w:val="28"/>
          <w:lang w:val="uk-UA" w:eastAsia="ru-RU"/>
        </w:rPr>
        <w:t xml:space="preserve"> </w:t>
      </w:r>
      <w:r w:rsidRPr="009026CD">
        <w:rPr>
          <w:rFonts w:ascii="Times New Roman" w:hAnsi="Times New Roman"/>
          <w:sz w:val="28"/>
          <w:szCs w:val="28"/>
          <w:lang w:val="uk-UA" w:eastAsia="ru-RU"/>
        </w:rPr>
        <w:t xml:space="preserve">сортів </w:t>
      </w:r>
      <w:r w:rsidRPr="009026CD">
        <w:rPr>
          <w:rFonts w:ascii="Times New Roman" w:hAnsi="Times New Roman"/>
          <w:b/>
          <w:sz w:val="28"/>
          <w:szCs w:val="28"/>
          <w:lang w:val="uk-UA" w:eastAsia="ru-RU"/>
        </w:rPr>
        <w:t>гороху посівного</w:t>
      </w:r>
      <w:r w:rsidRPr="009026CD">
        <w:rPr>
          <w:rFonts w:ascii="Times New Roman" w:hAnsi="Times New Roman"/>
          <w:sz w:val="28"/>
          <w:szCs w:val="28"/>
          <w:lang w:val="uk-UA" w:eastAsia="ru-RU"/>
        </w:rPr>
        <w:t xml:space="preserve"> </w:t>
      </w:r>
      <w:r w:rsidR="007E531D" w:rsidRPr="009026CD">
        <w:rPr>
          <w:rFonts w:ascii="Times New Roman" w:hAnsi="Times New Roman"/>
          <w:sz w:val="28"/>
          <w:szCs w:val="28"/>
          <w:lang w:val="uk-UA" w:eastAsia="ru-RU"/>
        </w:rPr>
        <w:t>(із видозміненою листовою пластинкою) слід звернути увагу на такі сорти вітчизняної селекції Інституту рослинництва ім. В.Я. Юр’єва НААН як: Меценат та Царевич (урожайність 3,93-4,89 т/га), Оплот (3,08-3,42 т/га), Отаман (3,08-3,48 т/га), Глянс</w:t>
      </w:r>
      <w:r w:rsidR="007E531D" w:rsidRPr="009026CD">
        <w:rPr>
          <w:rFonts w:ascii="Times New Roman" w:hAnsi="Times New Roman"/>
          <w:sz w:val="28"/>
          <w:szCs w:val="28"/>
          <w:shd w:val="clear" w:color="auto" w:fill="FFFFFF"/>
          <w:lang w:val="uk-UA" w:eastAsia="ru-RU"/>
        </w:rPr>
        <w:t xml:space="preserve"> (3,17 т/га), серед зарубіжних: Баритон (урожайність 3,05-4,21 т/га), Астронавт (2,98 – 3,19 т/га)</w:t>
      </w:r>
      <w:r w:rsidR="007E531D" w:rsidRPr="009026CD">
        <w:rPr>
          <w:rFonts w:ascii="Times New Roman" w:hAnsi="Times New Roman"/>
          <w:sz w:val="28"/>
          <w:szCs w:val="28"/>
          <w:lang w:val="uk-UA" w:eastAsia="ru-RU"/>
        </w:rPr>
        <w:t xml:space="preserve"> </w:t>
      </w:r>
      <w:r w:rsidR="007E531D" w:rsidRPr="009026CD">
        <w:rPr>
          <w:rFonts w:ascii="Times New Roman" w:hAnsi="Times New Roman"/>
          <w:sz w:val="28"/>
          <w:szCs w:val="28"/>
          <w:shd w:val="clear" w:color="auto" w:fill="FFFFFF"/>
          <w:lang w:val="uk-UA" w:eastAsia="ru-RU"/>
        </w:rPr>
        <w:t>–</w:t>
      </w:r>
      <w:r w:rsidR="007E531D" w:rsidRPr="009026CD">
        <w:rPr>
          <w:rFonts w:ascii="Times New Roman" w:hAnsi="Times New Roman"/>
          <w:sz w:val="28"/>
          <w:szCs w:val="28"/>
          <w:lang w:val="uk-UA" w:eastAsia="ru-RU"/>
        </w:rPr>
        <w:t xml:space="preserve"> Німеччина, Профіт (3,08-3,80 т/га, Нідерланди), </w:t>
      </w:r>
      <w:proofErr w:type="spellStart"/>
      <w:r w:rsidR="007E531D" w:rsidRPr="009026CD">
        <w:rPr>
          <w:rFonts w:ascii="Times New Roman" w:hAnsi="Times New Roman"/>
          <w:sz w:val="28"/>
          <w:szCs w:val="28"/>
          <w:lang w:val="uk-UA" w:eastAsia="ru-RU"/>
        </w:rPr>
        <w:t>Терно</w:t>
      </w:r>
      <w:proofErr w:type="spellEnd"/>
      <w:r w:rsidR="007E531D" w:rsidRPr="009026CD">
        <w:rPr>
          <w:rFonts w:ascii="Times New Roman" w:hAnsi="Times New Roman"/>
          <w:sz w:val="28"/>
          <w:szCs w:val="28"/>
          <w:lang w:val="uk-UA" w:eastAsia="ru-RU"/>
        </w:rPr>
        <w:t xml:space="preserve"> (3,16-3,45 т/га), Гамбіт (2,68-3,04 т/га) </w:t>
      </w:r>
      <w:r w:rsidR="007E531D" w:rsidRPr="009026CD">
        <w:rPr>
          <w:rFonts w:ascii="Times New Roman" w:hAnsi="Times New Roman"/>
          <w:sz w:val="28"/>
          <w:szCs w:val="28"/>
          <w:shd w:val="clear" w:color="auto" w:fill="FFFFFF"/>
          <w:lang w:val="uk-UA" w:eastAsia="ru-RU"/>
        </w:rPr>
        <w:t>–</w:t>
      </w:r>
      <w:r w:rsidR="007E531D" w:rsidRPr="009026CD">
        <w:rPr>
          <w:rFonts w:ascii="Times New Roman" w:hAnsi="Times New Roman"/>
          <w:sz w:val="28"/>
          <w:szCs w:val="28"/>
          <w:lang w:val="uk-UA" w:eastAsia="ru-RU"/>
        </w:rPr>
        <w:t xml:space="preserve"> Чехія.</w:t>
      </w:r>
    </w:p>
    <w:p w14:paraId="3365AF80" w14:textId="19807C4F" w:rsidR="007E531D" w:rsidRPr="009026CD" w:rsidRDefault="007E531D" w:rsidP="007E531D">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В останні роки у виробництво все активніше впроваджується </w:t>
      </w:r>
      <w:r w:rsidRPr="009026CD">
        <w:rPr>
          <w:rFonts w:ascii="Times New Roman" w:hAnsi="Times New Roman"/>
          <w:b/>
          <w:sz w:val="28"/>
          <w:szCs w:val="28"/>
          <w:lang w:val="uk-UA"/>
        </w:rPr>
        <w:t>соя.</w:t>
      </w:r>
      <w:r w:rsidRPr="009026CD">
        <w:rPr>
          <w:rFonts w:ascii="Times New Roman" w:hAnsi="Times New Roman"/>
          <w:sz w:val="28"/>
          <w:szCs w:val="28"/>
          <w:lang w:val="uk-UA"/>
        </w:rPr>
        <w:t xml:space="preserve"> Вибираючи сорт для вирощування в умовах Лісостепу та </w:t>
      </w:r>
      <w:r w:rsidR="005D237F" w:rsidRPr="009026CD">
        <w:rPr>
          <w:rFonts w:ascii="Times New Roman" w:hAnsi="Times New Roman"/>
          <w:sz w:val="28"/>
          <w:szCs w:val="28"/>
          <w:lang w:val="uk-UA"/>
        </w:rPr>
        <w:t>Полісся</w:t>
      </w:r>
      <w:r w:rsidRPr="009026CD">
        <w:rPr>
          <w:rFonts w:ascii="Times New Roman" w:hAnsi="Times New Roman"/>
          <w:sz w:val="28"/>
          <w:szCs w:val="28"/>
          <w:lang w:val="uk-UA"/>
        </w:rPr>
        <w:t xml:space="preserve"> Чернігівщини, необхідно звернути увагу на притаманність йому таких ознак, як: скоростиглість (вегетаційний період сорту, з урахуванням значної залежності даної ознаки від ґрунтово-кліматичних умов вирощування, не повинен перевищувати 100-110 днів); висока стабільна продуктивність (3,0-4,0 т/га) та якість (вміст білка має бути не менше 38%, а жиру – 20-22%); вище середньої адаптивність до </w:t>
      </w:r>
      <w:proofErr w:type="spellStart"/>
      <w:r w:rsidRPr="009026CD">
        <w:rPr>
          <w:rFonts w:ascii="Times New Roman" w:hAnsi="Times New Roman"/>
          <w:sz w:val="28"/>
          <w:szCs w:val="28"/>
          <w:lang w:val="uk-UA"/>
        </w:rPr>
        <w:t>лімітуючих</w:t>
      </w:r>
      <w:proofErr w:type="spellEnd"/>
      <w:r w:rsidRPr="009026CD">
        <w:rPr>
          <w:rFonts w:ascii="Times New Roman" w:hAnsi="Times New Roman"/>
          <w:sz w:val="28"/>
          <w:szCs w:val="28"/>
          <w:lang w:val="uk-UA"/>
        </w:rPr>
        <w:t xml:space="preserve"> факторів довкілля; високу технологічність (компактний габітус рослини з детермінантним типом росту, прикріпленням нижнього бобу не нижче 12 см). Тому раціональним підходом до вибору сорту є:</w:t>
      </w:r>
    </w:p>
    <w:p w14:paraId="5F0AA082" w14:textId="77777777" w:rsidR="007E531D" w:rsidRPr="009026CD" w:rsidRDefault="007E531D" w:rsidP="007E531D">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наявність у посівах господарства не більше 2-3 сортів, що значно унеможливлює їх змішуваність (особливо це стосується насіннєвих господарств);</w:t>
      </w:r>
    </w:p>
    <w:p w14:paraId="35BC815B" w14:textId="77777777" w:rsidR="007E531D" w:rsidRPr="009026CD" w:rsidRDefault="007E531D" w:rsidP="007E531D">
      <w:pPr>
        <w:pStyle w:val="msonormalcxspmiddle"/>
        <w:spacing w:before="0" w:beforeAutospacing="0" w:after="0" w:afterAutospacing="0" w:line="360" w:lineRule="auto"/>
        <w:ind w:firstLine="709"/>
        <w:contextualSpacing/>
        <w:jc w:val="both"/>
        <w:rPr>
          <w:sz w:val="28"/>
          <w:szCs w:val="28"/>
          <w:lang w:val="uk-UA"/>
        </w:rPr>
      </w:pPr>
      <w:r w:rsidRPr="009026CD">
        <w:rPr>
          <w:sz w:val="28"/>
          <w:szCs w:val="28"/>
          <w:lang w:val="uk-UA"/>
        </w:rPr>
        <w:t xml:space="preserve">- сорти повинні бути різної групи стиглості та різного </w:t>
      </w:r>
      <w:proofErr w:type="spellStart"/>
      <w:r w:rsidRPr="009026CD">
        <w:rPr>
          <w:sz w:val="28"/>
          <w:szCs w:val="28"/>
          <w:lang w:val="uk-UA"/>
        </w:rPr>
        <w:t>сортотипу</w:t>
      </w:r>
      <w:proofErr w:type="spellEnd"/>
      <w:r w:rsidRPr="009026CD">
        <w:rPr>
          <w:sz w:val="28"/>
          <w:szCs w:val="28"/>
          <w:lang w:val="uk-UA"/>
        </w:rPr>
        <w:t>, що дає можливість провести планове збирання врожаю з урахуванням технічного забезпечення;</w:t>
      </w:r>
    </w:p>
    <w:p w14:paraId="1BBB49A4" w14:textId="77777777" w:rsidR="007E531D" w:rsidRPr="009026CD" w:rsidRDefault="007E531D" w:rsidP="007E531D">
      <w:pPr>
        <w:pStyle w:val="msonormalcxspmiddle"/>
        <w:spacing w:before="0" w:beforeAutospacing="0" w:after="0" w:afterAutospacing="0" w:line="360" w:lineRule="auto"/>
        <w:ind w:firstLine="709"/>
        <w:contextualSpacing/>
        <w:jc w:val="both"/>
        <w:rPr>
          <w:sz w:val="28"/>
          <w:szCs w:val="28"/>
          <w:lang w:val="uk-UA" w:eastAsia="en-US"/>
        </w:rPr>
      </w:pPr>
      <w:r w:rsidRPr="009026CD">
        <w:rPr>
          <w:sz w:val="28"/>
          <w:szCs w:val="28"/>
          <w:lang w:val="uk-UA" w:eastAsia="en-US"/>
        </w:rPr>
        <w:t xml:space="preserve">- насіння повинно відповідати високим посівним якостям. </w:t>
      </w:r>
    </w:p>
    <w:p w14:paraId="7B04DA49" w14:textId="77777777" w:rsidR="007E531D" w:rsidRPr="009026CD" w:rsidRDefault="007E531D" w:rsidP="007E531D">
      <w:pPr>
        <w:pStyle w:val="msonormalcxspmiddle"/>
        <w:spacing w:before="0" w:beforeAutospacing="0" w:after="0" w:afterAutospacing="0" w:line="360" w:lineRule="auto"/>
        <w:ind w:firstLine="709"/>
        <w:contextualSpacing/>
        <w:jc w:val="both"/>
        <w:rPr>
          <w:sz w:val="28"/>
          <w:szCs w:val="28"/>
          <w:lang w:val="uk-UA"/>
        </w:rPr>
      </w:pPr>
      <w:r w:rsidRPr="009026CD">
        <w:rPr>
          <w:sz w:val="28"/>
          <w:szCs w:val="28"/>
          <w:lang w:val="uk-UA"/>
        </w:rPr>
        <w:lastRenderedPageBreak/>
        <w:t>Беручи до уваги аналіз результатів екологічної оцінки сортів з урахуванням норми реакції, результатів державного випробування сортів рослин, пропонуємо для впровадження у виробництво в умовах Чернігівщини наступний асортимент сортів:</w:t>
      </w:r>
    </w:p>
    <w:p w14:paraId="04372E31" w14:textId="77777777" w:rsidR="007E531D" w:rsidRPr="009026CD" w:rsidRDefault="007E531D" w:rsidP="007E531D">
      <w:pPr>
        <w:pStyle w:val="msonormalcxspmiddle"/>
        <w:spacing w:before="0" w:beforeAutospacing="0" w:after="0" w:afterAutospacing="0" w:line="360" w:lineRule="auto"/>
        <w:ind w:firstLine="709"/>
        <w:contextualSpacing/>
        <w:jc w:val="both"/>
        <w:rPr>
          <w:kern w:val="24"/>
          <w:sz w:val="28"/>
          <w:szCs w:val="28"/>
          <w:lang w:val="uk-UA"/>
        </w:rPr>
      </w:pPr>
      <w:r w:rsidRPr="009026CD">
        <w:rPr>
          <w:kern w:val="24"/>
          <w:sz w:val="28"/>
          <w:szCs w:val="28"/>
          <w:lang w:val="uk-UA"/>
        </w:rPr>
        <w:t>- скоростиглої групи (СКС):</w:t>
      </w:r>
      <w:r w:rsidRPr="009026CD">
        <w:rPr>
          <w:b/>
          <w:kern w:val="24"/>
          <w:sz w:val="28"/>
          <w:szCs w:val="28"/>
          <w:lang w:val="uk-UA"/>
        </w:rPr>
        <w:t xml:space="preserve"> </w:t>
      </w:r>
      <w:r w:rsidRPr="009026CD">
        <w:rPr>
          <w:sz w:val="28"/>
          <w:szCs w:val="28"/>
          <w:lang w:val="uk-UA"/>
        </w:rPr>
        <w:t>Етюд,</w:t>
      </w:r>
      <w:r w:rsidRPr="009026CD">
        <w:rPr>
          <w:kern w:val="24"/>
          <w:sz w:val="28"/>
          <w:szCs w:val="28"/>
          <w:lang w:val="uk-UA"/>
        </w:rPr>
        <w:t xml:space="preserve"> </w:t>
      </w:r>
      <w:r w:rsidRPr="009026CD">
        <w:rPr>
          <w:sz w:val="28"/>
          <w:szCs w:val="28"/>
          <w:lang w:val="uk-UA"/>
        </w:rPr>
        <w:t>Самородок,</w:t>
      </w:r>
      <w:r w:rsidRPr="009026CD">
        <w:rPr>
          <w:kern w:val="24"/>
          <w:sz w:val="28"/>
          <w:szCs w:val="28"/>
          <w:lang w:val="uk-UA"/>
        </w:rPr>
        <w:t xml:space="preserve"> </w:t>
      </w:r>
      <w:r w:rsidRPr="009026CD">
        <w:rPr>
          <w:sz w:val="28"/>
          <w:szCs w:val="28"/>
          <w:lang w:val="uk-UA"/>
        </w:rPr>
        <w:t>ЕС КОМАНДОР,</w:t>
      </w:r>
      <w:r w:rsidRPr="009026CD">
        <w:rPr>
          <w:kern w:val="24"/>
          <w:sz w:val="28"/>
          <w:szCs w:val="28"/>
          <w:lang w:val="uk-UA"/>
        </w:rPr>
        <w:t xml:space="preserve"> </w:t>
      </w:r>
      <w:proofErr w:type="spellStart"/>
      <w:r w:rsidRPr="009026CD">
        <w:rPr>
          <w:sz w:val="28"/>
          <w:szCs w:val="28"/>
          <w:lang w:val="uk-UA"/>
        </w:rPr>
        <w:t>Амадеа</w:t>
      </w:r>
      <w:proofErr w:type="spellEnd"/>
      <w:r w:rsidRPr="009026CD">
        <w:rPr>
          <w:sz w:val="28"/>
          <w:szCs w:val="28"/>
          <w:lang w:val="uk-UA"/>
        </w:rPr>
        <w:t>,</w:t>
      </w:r>
      <w:r w:rsidRPr="009026CD">
        <w:rPr>
          <w:kern w:val="24"/>
          <w:sz w:val="28"/>
          <w:szCs w:val="28"/>
          <w:lang w:val="uk-UA"/>
        </w:rPr>
        <w:t xml:space="preserve"> </w:t>
      </w:r>
      <w:proofErr w:type="spellStart"/>
      <w:r w:rsidRPr="009026CD">
        <w:rPr>
          <w:kern w:val="24"/>
          <w:sz w:val="28"/>
          <w:szCs w:val="28"/>
          <w:lang w:val="uk-UA"/>
        </w:rPr>
        <w:t>Асука</w:t>
      </w:r>
      <w:proofErr w:type="spellEnd"/>
      <w:r w:rsidRPr="009026CD">
        <w:rPr>
          <w:kern w:val="24"/>
          <w:sz w:val="28"/>
          <w:szCs w:val="28"/>
          <w:lang w:val="uk-UA"/>
        </w:rPr>
        <w:t xml:space="preserve">, </w:t>
      </w:r>
      <w:proofErr w:type="spellStart"/>
      <w:r w:rsidRPr="009026CD">
        <w:rPr>
          <w:kern w:val="24"/>
          <w:sz w:val="28"/>
          <w:szCs w:val="28"/>
          <w:lang w:val="uk-UA"/>
        </w:rPr>
        <w:t>Кобуко</w:t>
      </w:r>
      <w:proofErr w:type="spellEnd"/>
      <w:r w:rsidRPr="009026CD">
        <w:rPr>
          <w:kern w:val="24"/>
          <w:sz w:val="28"/>
          <w:szCs w:val="28"/>
          <w:lang w:val="uk-UA"/>
        </w:rPr>
        <w:t xml:space="preserve">, </w:t>
      </w:r>
      <w:proofErr w:type="spellStart"/>
      <w:r w:rsidRPr="009026CD">
        <w:rPr>
          <w:sz w:val="28"/>
          <w:szCs w:val="28"/>
          <w:lang w:val="uk-UA"/>
        </w:rPr>
        <w:t>Хуторяночка</w:t>
      </w:r>
      <w:proofErr w:type="spellEnd"/>
      <w:r w:rsidRPr="009026CD">
        <w:rPr>
          <w:sz w:val="28"/>
          <w:szCs w:val="28"/>
          <w:lang w:val="uk-UA"/>
        </w:rPr>
        <w:t xml:space="preserve">, Княжна, </w:t>
      </w:r>
      <w:proofErr w:type="spellStart"/>
      <w:r w:rsidRPr="009026CD">
        <w:rPr>
          <w:sz w:val="28"/>
          <w:szCs w:val="28"/>
          <w:lang w:val="uk-UA"/>
        </w:rPr>
        <w:t>Меркур</w:t>
      </w:r>
      <w:proofErr w:type="spellEnd"/>
      <w:r w:rsidRPr="009026CD">
        <w:rPr>
          <w:sz w:val="28"/>
          <w:szCs w:val="28"/>
          <w:lang w:val="uk-UA"/>
        </w:rPr>
        <w:t xml:space="preserve">, </w:t>
      </w:r>
      <w:r w:rsidRPr="009026CD">
        <w:rPr>
          <w:kern w:val="24"/>
          <w:sz w:val="28"/>
          <w:szCs w:val="28"/>
          <w:lang w:val="uk-UA"/>
        </w:rPr>
        <w:t xml:space="preserve">Кінгстон, Анастасія, </w:t>
      </w:r>
      <w:proofErr w:type="spellStart"/>
      <w:r w:rsidRPr="009026CD">
        <w:rPr>
          <w:kern w:val="24"/>
          <w:sz w:val="28"/>
          <w:szCs w:val="28"/>
          <w:lang w:val="uk-UA"/>
        </w:rPr>
        <w:t>Аннушка</w:t>
      </w:r>
      <w:proofErr w:type="spellEnd"/>
      <w:r w:rsidRPr="009026CD">
        <w:rPr>
          <w:kern w:val="24"/>
          <w:sz w:val="28"/>
          <w:szCs w:val="28"/>
          <w:lang w:val="uk-UA"/>
        </w:rPr>
        <w:t xml:space="preserve">, </w:t>
      </w:r>
      <w:r w:rsidRPr="009026CD">
        <w:rPr>
          <w:sz w:val="28"/>
          <w:szCs w:val="28"/>
          <w:lang w:val="uk-UA"/>
        </w:rPr>
        <w:t xml:space="preserve">Аляска, </w:t>
      </w:r>
      <w:proofErr w:type="spellStart"/>
      <w:r w:rsidRPr="009026CD">
        <w:rPr>
          <w:sz w:val="28"/>
          <w:szCs w:val="28"/>
          <w:lang w:val="uk-UA"/>
        </w:rPr>
        <w:t>Зельда</w:t>
      </w:r>
      <w:proofErr w:type="spellEnd"/>
      <w:r w:rsidRPr="009026CD">
        <w:rPr>
          <w:sz w:val="28"/>
          <w:szCs w:val="28"/>
          <w:lang w:val="uk-UA"/>
        </w:rPr>
        <w:t>, Перлина, Мелодія, ОАЦ Аватар, Ранок</w:t>
      </w:r>
      <w:r w:rsidRPr="009026CD">
        <w:rPr>
          <w:kern w:val="24"/>
          <w:sz w:val="28"/>
          <w:szCs w:val="28"/>
          <w:lang w:val="uk-UA"/>
        </w:rPr>
        <w:t xml:space="preserve"> та інші. Тривалість вегетаційного періоду – до 91 доби, максимальна – 125 діб. Висота рослин – у середньому 80-90 см. Висота прикріплення нижнього бобу – 8-10 см. Притаманна висока стійкість до понижених температур повітря. Рекомендована густота стояння на 1 га – 750-850 тис. шт. Середня врожайність – 2,0-2,5 т/га. Вміст білка – 37-41%, жиру – 19-21%; </w:t>
      </w:r>
    </w:p>
    <w:p w14:paraId="53F3B117" w14:textId="7F960F1B" w:rsidR="007E531D" w:rsidRPr="009026CD" w:rsidRDefault="007E531D" w:rsidP="007E531D">
      <w:pPr>
        <w:pStyle w:val="msonormalcxspmiddle"/>
        <w:spacing w:before="0" w:beforeAutospacing="0" w:after="0" w:afterAutospacing="0" w:line="360" w:lineRule="auto"/>
        <w:ind w:firstLine="709"/>
        <w:contextualSpacing/>
        <w:jc w:val="both"/>
        <w:rPr>
          <w:kern w:val="24"/>
          <w:sz w:val="28"/>
          <w:szCs w:val="28"/>
          <w:lang w:val="uk-UA"/>
        </w:rPr>
      </w:pPr>
      <w:r w:rsidRPr="009026CD">
        <w:rPr>
          <w:kern w:val="24"/>
          <w:sz w:val="28"/>
          <w:szCs w:val="28"/>
          <w:lang w:val="uk-UA"/>
        </w:rPr>
        <w:t xml:space="preserve">- ранньостиглої групи (РС): </w:t>
      </w:r>
      <w:r w:rsidRPr="009026CD">
        <w:rPr>
          <w:sz w:val="28"/>
          <w:szCs w:val="28"/>
          <w:lang w:val="uk-UA"/>
        </w:rPr>
        <w:t xml:space="preserve">АФК Фест, </w:t>
      </w:r>
      <w:proofErr w:type="spellStart"/>
      <w:r w:rsidRPr="009026CD">
        <w:rPr>
          <w:sz w:val="28"/>
          <w:szCs w:val="28"/>
          <w:lang w:val="uk-UA"/>
        </w:rPr>
        <w:t>Златопільська</w:t>
      </w:r>
      <w:proofErr w:type="spellEnd"/>
      <w:r w:rsidRPr="009026CD">
        <w:rPr>
          <w:sz w:val="28"/>
          <w:szCs w:val="28"/>
          <w:lang w:val="uk-UA"/>
        </w:rPr>
        <w:t xml:space="preserve">, Каприз, </w:t>
      </w:r>
      <w:proofErr w:type="spellStart"/>
      <w:r w:rsidRPr="009026CD">
        <w:rPr>
          <w:sz w:val="28"/>
          <w:szCs w:val="28"/>
          <w:lang w:val="uk-UA"/>
        </w:rPr>
        <w:t>Санрайз</w:t>
      </w:r>
      <w:proofErr w:type="spellEnd"/>
      <w:r w:rsidRPr="009026CD">
        <w:rPr>
          <w:sz w:val="28"/>
          <w:szCs w:val="28"/>
          <w:lang w:val="uk-UA"/>
        </w:rPr>
        <w:t xml:space="preserve">, ФЙОРЕЛЛА, АТРАКТОР, АФК </w:t>
      </w:r>
      <w:proofErr w:type="spellStart"/>
      <w:r w:rsidRPr="009026CD">
        <w:rPr>
          <w:sz w:val="28"/>
          <w:szCs w:val="28"/>
          <w:lang w:val="uk-UA"/>
        </w:rPr>
        <w:t>Темпо</w:t>
      </w:r>
      <w:proofErr w:type="spellEnd"/>
      <w:r w:rsidRPr="009026CD">
        <w:rPr>
          <w:sz w:val="28"/>
          <w:szCs w:val="28"/>
          <w:lang w:val="uk-UA"/>
        </w:rPr>
        <w:t xml:space="preserve">, ДМ ЕАСТІНА, Кінгстон, </w:t>
      </w:r>
      <w:proofErr w:type="spellStart"/>
      <w:r w:rsidRPr="009026CD">
        <w:rPr>
          <w:sz w:val="28"/>
          <w:szCs w:val="28"/>
          <w:lang w:val="uk-UA"/>
        </w:rPr>
        <w:t>Кобуко</w:t>
      </w:r>
      <w:proofErr w:type="spellEnd"/>
      <w:r w:rsidRPr="009026CD">
        <w:rPr>
          <w:sz w:val="28"/>
          <w:szCs w:val="28"/>
          <w:lang w:val="uk-UA"/>
        </w:rPr>
        <w:t>, РЖТ СІГМА, Сахара,</w:t>
      </w:r>
      <w:r w:rsidR="005D237F">
        <w:rPr>
          <w:sz w:val="28"/>
          <w:szCs w:val="28"/>
          <w:lang w:val="uk-UA"/>
        </w:rPr>
        <w:t xml:space="preserve"> </w:t>
      </w:r>
      <w:r w:rsidRPr="009026CD">
        <w:rPr>
          <w:sz w:val="28"/>
          <w:szCs w:val="28"/>
          <w:lang w:val="uk-UA"/>
        </w:rPr>
        <w:t>ФАНТІНЕ, ФРІНЕ, Господиня, Ілюмінатор, Волонтерка, П005А39, Світлиця, СТАЙН 04Н32 ,ЕХТС 411, ДМ ДІНІПРА, та інші</w:t>
      </w:r>
      <w:r w:rsidRPr="009026CD">
        <w:rPr>
          <w:kern w:val="24"/>
          <w:sz w:val="28"/>
          <w:szCs w:val="28"/>
          <w:lang w:val="uk-UA"/>
        </w:rPr>
        <w:t>. Тривалість вегетаційного періоду – 91-105 діб. Переважно детермінантний тип росту. Висота рослин – у середньому 90-100 см. Висота прикріплення нижнього бобу – 8-12 см. Рекомендована густота стояння на 1 га – 650-750 тис. шт. Середня врожайність – 2,2-2,7 т/га. Вміст білка – 38-42%, жиру – 19-22%.</w:t>
      </w:r>
    </w:p>
    <w:p w14:paraId="46DDAE66" w14:textId="77777777" w:rsidR="007E531D" w:rsidRPr="009026CD" w:rsidRDefault="007E531D" w:rsidP="007E531D">
      <w:pPr>
        <w:pStyle w:val="msonormalcxspmiddle"/>
        <w:spacing w:before="0" w:beforeAutospacing="0" w:after="0" w:afterAutospacing="0" w:line="360" w:lineRule="auto"/>
        <w:ind w:firstLine="709"/>
        <w:contextualSpacing/>
        <w:jc w:val="both"/>
        <w:rPr>
          <w:kern w:val="24"/>
          <w:sz w:val="28"/>
          <w:szCs w:val="28"/>
          <w:lang w:val="uk-UA"/>
        </w:rPr>
      </w:pPr>
      <w:r w:rsidRPr="009026CD">
        <w:rPr>
          <w:kern w:val="24"/>
          <w:sz w:val="28"/>
          <w:szCs w:val="28"/>
          <w:lang w:val="uk-UA"/>
        </w:rPr>
        <w:t xml:space="preserve">У зоні Лісостепу сортимент сортів можна доповнити сортами середньостиглої групи, такими як </w:t>
      </w:r>
      <w:r w:rsidRPr="009026CD">
        <w:rPr>
          <w:sz w:val="28"/>
          <w:szCs w:val="28"/>
          <w:lang w:val="uk-UA"/>
        </w:rPr>
        <w:t xml:space="preserve">Королева, Камерон, </w:t>
      </w:r>
      <w:proofErr w:type="spellStart"/>
      <w:r w:rsidRPr="009026CD">
        <w:rPr>
          <w:sz w:val="28"/>
          <w:szCs w:val="28"/>
          <w:lang w:val="uk-UA"/>
        </w:rPr>
        <w:t>Матільда</w:t>
      </w:r>
      <w:proofErr w:type="spellEnd"/>
      <w:r w:rsidRPr="009026CD">
        <w:rPr>
          <w:sz w:val="28"/>
          <w:szCs w:val="28"/>
          <w:lang w:val="uk-UA"/>
        </w:rPr>
        <w:t xml:space="preserve">, Крістіан, КРЕОЛА, </w:t>
      </w:r>
      <w:proofErr w:type="spellStart"/>
      <w:r w:rsidRPr="009026CD">
        <w:rPr>
          <w:sz w:val="28"/>
          <w:szCs w:val="28"/>
          <w:lang w:val="uk-UA"/>
        </w:rPr>
        <w:t>Сафіра</w:t>
      </w:r>
      <w:proofErr w:type="spellEnd"/>
      <w:r w:rsidRPr="009026CD">
        <w:rPr>
          <w:sz w:val="28"/>
          <w:szCs w:val="28"/>
          <w:lang w:val="uk-UA"/>
        </w:rPr>
        <w:t xml:space="preserve">, </w:t>
      </w:r>
      <w:proofErr w:type="spellStart"/>
      <w:r w:rsidRPr="009026CD">
        <w:rPr>
          <w:sz w:val="28"/>
          <w:szCs w:val="28"/>
          <w:lang w:val="uk-UA"/>
        </w:rPr>
        <w:t>Рівертон</w:t>
      </w:r>
      <w:proofErr w:type="spellEnd"/>
      <w:r w:rsidRPr="009026CD">
        <w:rPr>
          <w:sz w:val="28"/>
          <w:szCs w:val="28"/>
          <w:lang w:val="uk-UA"/>
        </w:rPr>
        <w:t xml:space="preserve">, Смарагд, </w:t>
      </w:r>
      <w:proofErr w:type="spellStart"/>
      <w:r w:rsidRPr="009026CD">
        <w:rPr>
          <w:sz w:val="28"/>
          <w:szCs w:val="28"/>
          <w:lang w:val="uk-UA"/>
        </w:rPr>
        <w:t>Дакота</w:t>
      </w:r>
      <w:proofErr w:type="spellEnd"/>
      <w:r w:rsidRPr="009026CD">
        <w:rPr>
          <w:sz w:val="28"/>
          <w:szCs w:val="28"/>
          <w:lang w:val="uk-UA"/>
        </w:rPr>
        <w:t xml:space="preserve">, СТІНЕ 11Н20, </w:t>
      </w:r>
      <w:proofErr w:type="spellStart"/>
      <w:r w:rsidRPr="009026CD">
        <w:rPr>
          <w:kern w:val="24"/>
          <w:sz w:val="28"/>
          <w:szCs w:val="28"/>
          <w:lang w:val="uk-UA"/>
        </w:rPr>
        <w:t>Мерлін</w:t>
      </w:r>
      <w:proofErr w:type="spellEnd"/>
      <w:r w:rsidRPr="009026CD">
        <w:rPr>
          <w:kern w:val="24"/>
          <w:sz w:val="28"/>
          <w:szCs w:val="28"/>
          <w:lang w:val="uk-UA"/>
        </w:rPr>
        <w:t xml:space="preserve"> та середньоранньої – Версія, Васильківська, </w:t>
      </w:r>
      <w:proofErr w:type="spellStart"/>
      <w:r w:rsidRPr="009026CD">
        <w:rPr>
          <w:kern w:val="24"/>
          <w:sz w:val="28"/>
          <w:szCs w:val="28"/>
          <w:lang w:val="uk-UA"/>
        </w:rPr>
        <w:t>Медісон</w:t>
      </w:r>
      <w:proofErr w:type="spellEnd"/>
      <w:r w:rsidRPr="009026CD">
        <w:rPr>
          <w:kern w:val="24"/>
          <w:sz w:val="28"/>
          <w:szCs w:val="28"/>
          <w:lang w:val="uk-UA"/>
        </w:rPr>
        <w:t xml:space="preserve">, Золотиста, Фарватер, Таврія, </w:t>
      </w:r>
      <w:proofErr w:type="spellStart"/>
      <w:r w:rsidRPr="009026CD">
        <w:rPr>
          <w:kern w:val="24"/>
          <w:sz w:val="28"/>
          <w:szCs w:val="28"/>
          <w:lang w:val="uk-UA"/>
        </w:rPr>
        <w:t>Даная</w:t>
      </w:r>
      <w:proofErr w:type="spellEnd"/>
      <w:r w:rsidRPr="009026CD">
        <w:rPr>
          <w:kern w:val="24"/>
          <w:sz w:val="28"/>
          <w:szCs w:val="28"/>
          <w:lang w:val="uk-UA"/>
        </w:rPr>
        <w:t>, Смуглянка.</w:t>
      </w:r>
    </w:p>
    <w:p w14:paraId="4178603D" w14:textId="15E1C232"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 xml:space="preserve">Серед сортів </w:t>
      </w:r>
      <w:r w:rsidRPr="009026CD">
        <w:rPr>
          <w:rFonts w:ascii="Times New Roman" w:hAnsi="Times New Roman"/>
          <w:b/>
          <w:sz w:val="28"/>
          <w:szCs w:val="28"/>
          <w:lang w:val="uk-UA" w:eastAsia="ru-RU"/>
        </w:rPr>
        <w:t>вики ярої</w:t>
      </w:r>
      <w:r w:rsidRPr="009026CD">
        <w:rPr>
          <w:rFonts w:ascii="Times New Roman" w:hAnsi="Times New Roman"/>
          <w:sz w:val="28"/>
          <w:szCs w:val="28"/>
          <w:lang w:val="uk-UA" w:eastAsia="ru-RU"/>
        </w:rPr>
        <w:t xml:space="preserve"> заслуговують на увагу </w:t>
      </w:r>
      <w:r w:rsidR="006C27F3" w:rsidRPr="009026CD">
        <w:rPr>
          <w:rFonts w:ascii="Times New Roman" w:hAnsi="Times New Roman"/>
          <w:sz w:val="28"/>
          <w:szCs w:val="28"/>
          <w:lang w:val="uk-UA" w:eastAsia="ru-RU"/>
        </w:rPr>
        <w:t>нові</w:t>
      </w:r>
      <w:r w:rsidR="00F000D1" w:rsidRPr="009026CD">
        <w:rPr>
          <w:rFonts w:ascii="Times New Roman" w:hAnsi="Times New Roman"/>
          <w:sz w:val="28"/>
          <w:szCs w:val="28"/>
          <w:lang w:val="uk-UA" w:eastAsia="ru-RU"/>
        </w:rPr>
        <w:t>:</w:t>
      </w:r>
      <w:r w:rsidR="006C27F3" w:rsidRPr="009026CD">
        <w:rPr>
          <w:rFonts w:ascii="Times New Roman" w:hAnsi="Times New Roman"/>
          <w:sz w:val="28"/>
          <w:szCs w:val="28"/>
          <w:lang w:val="uk-UA" w:eastAsia="ru-RU"/>
        </w:rPr>
        <w:t xml:space="preserve"> </w:t>
      </w:r>
      <w:proofErr w:type="spellStart"/>
      <w:r w:rsidR="007E531D" w:rsidRPr="009026CD">
        <w:rPr>
          <w:rFonts w:ascii="Times New Roman" w:hAnsi="Times New Roman"/>
          <w:sz w:val="28"/>
          <w:szCs w:val="28"/>
          <w:lang w:val="uk-UA" w:eastAsia="ru-RU"/>
        </w:rPr>
        <w:t>Нітро</w:t>
      </w:r>
      <w:proofErr w:type="spellEnd"/>
      <w:r w:rsidR="007E531D" w:rsidRPr="009026CD">
        <w:rPr>
          <w:rFonts w:ascii="Times New Roman" w:hAnsi="Times New Roman"/>
          <w:sz w:val="28"/>
          <w:szCs w:val="28"/>
          <w:lang w:val="uk-UA" w:eastAsia="ru-RU"/>
        </w:rPr>
        <w:t xml:space="preserve">, Бурштин, Аргон, Ворскла, Неон, Оазис, Пірит, </w:t>
      </w:r>
      <w:proofErr w:type="spellStart"/>
      <w:r w:rsidR="007E531D" w:rsidRPr="009026CD">
        <w:rPr>
          <w:rFonts w:ascii="Times New Roman" w:hAnsi="Times New Roman"/>
          <w:sz w:val="28"/>
          <w:szCs w:val="28"/>
          <w:lang w:val="uk-UA" w:eastAsia="ru-RU"/>
        </w:rPr>
        <w:t>Віннер</w:t>
      </w:r>
      <w:proofErr w:type="spellEnd"/>
      <w:r w:rsidR="007E531D" w:rsidRPr="009026CD">
        <w:rPr>
          <w:rFonts w:ascii="Times New Roman" w:hAnsi="Times New Roman"/>
          <w:sz w:val="28"/>
          <w:szCs w:val="28"/>
          <w:lang w:val="uk-UA" w:eastAsia="ru-RU"/>
        </w:rPr>
        <w:t xml:space="preserve">, Діоніс та ті що себе добре зарекомендували: Білоцерківська 96, Надія Поділля, </w:t>
      </w:r>
      <w:proofErr w:type="spellStart"/>
      <w:r w:rsidR="007E531D" w:rsidRPr="009026CD">
        <w:rPr>
          <w:rFonts w:ascii="Times New Roman" w:hAnsi="Times New Roman"/>
          <w:sz w:val="28"/>
          <w:szCs w:val="28"/>
          <w:lang w:val="uk-UA" w:eastAsia="ru-RU"/>
        </w:rPr>
        <w:t>Єлізавета</w:t>
      </w:r>
      <w:proofErr w:type="spellEnd"/>
      <w:r w:rsidR="007E531D" w:rsidRPr="009026CD">
        <w:rPr>
          <w:rFonts w:ascii="Times New Roman" w:hAnsi="Times New Roman"/>
          <w:sz w:val="28"/>
          <w:szCs w:val="28"/>
          <w:lang w:val="uk-UA" w:eastAsia="ru-RU"/>
        </w:rPr>
        <w:t xml:space="preserve">, </w:t>
      </w:r>
      <w:proofErr w:type="spellStart"/>
      <w:r w:rsidR="007E531D" w:rsidRPr="009026CD">
        <w:rPr>
          <w:rFonts w:ascii="Times New Roman" w:hAnsi="Times New Roman"/>
          <w:sz w:val="28"/>
          <w:szCs w:val="28"/>
          <w:lang w:val="uk-UA" w:eastAsia="ru-RU"/>
        </w:rPr>
        <w:t>Озіряна</w:t>
      </w:r>
      <w:proofErr w:type="spellEnd"/>
      <w:r w:rsidR="007E531D" w:rsidRPr="009026CD">
        <w:rPr>
          <w:rFonts w:ascii="Times New Roman" w:hAnsi="Times New Roman"/>
          <w:sz w:val="28"/>
          <w:szCs w:val="28"/>
          <w:lang w:val="uk-UA" w:eastAsia="ru-RU"/>
        </w:rPr>
        <w:t>, Наталка</w:t>
      </w:r>
      <w:r w:rsidR="006C27F3" w:rsidRPr="009026CD">
        <w:rPr>
          <w:rFonts w:ascii="Times New Roman" w:hAnsi="Times New Roman"/>
          <w:sz w:val="28"/>
          <w:szCs w:val="28"/>
          <w:lang w:val="uk-UA" w:eastAsia="ru-RU"/>
        </w:rPr>
        <w:t xml:space="preserve">, </w:t>
      </w:r>
      <w:r w:rsidRPr="009026CD">
        <w:rPr>
          <w:rFonts w:ascii="Times New Roman" w:hAnsi="Times New Roman"/>
          <w:b/>
          <w:sz w:val="28"/>
          <w:szCs w:val="28"/>
          <w:lang w:val="uk-UA" w:eastAsia="ru-RU"/>
        </w:rPr>
        <w:t>люпину жовтого</w:t>
      </w:r>
      <w:r w:rsidR="00F000D1" w:rsidRPr="009026CD">
        <w:rPr>
          <w:rFonts w:ascii="Times New Roman" w:hAnsi="Times New Roman"/>
          <w:sz w:val="28"/>
          <w:szCs w:val="28"/>
          <w:lang w:val="uk-UA" w:eastAsia="ru-RU"/>
        </w:rPr>
        <w:t>:</w:t>
      </w:r>
      <w:r w:rsidRPr="009026CD">
        <w:rPr>
          <w:rFonts w:ascii="Times New Roman" w:hAnsi="Times New Roman"/>
          <w:sz w:val="28"/>
          <w:szCs w:val="28"/>
          <w:lang w:val="uk-UA" w:eastAsia="ru-RU"/>
        </w:rPr>
        <w:t xml:space="preserve"> </w:t>
      </w:r>
      <w:r w:rsidR="007E531D" w:rsidRPr="009026CD">
        <w:rPr>
          <w:rFonts w:ascii="Times New Roman" w:hAnsi="Times New Roman"/>
          <w:sz w:val="28"/>
          <w:szCs w:val="28"/>
          <w:lang w:val="uk-UA" w:eastAsia="ru-RU"/>
        </w:rPr>
        <w:lastRenderedPageBreak/>
        <w:t xml:space="preserve">Дарунок </w:t>
      </w:r>
      <w:r w:rsidR="006806C3" w:rsidRPr="009026CD">
        <w:rPr>
          <w:rFonts w:ascii="Times New Roman" w:hAnsi="Times New Roman"/>
          <w:sz w:val="28"/>
          <w:szCs w:val="28"/>
          <w:lang w:val="uk-UA" w:eastAsia="ru-RU"/>
        </w:rPr>
        <w:t>Полісся</w:t>
      </w:r>
      <w:r w:rsidR="007E531D" w:rsidRPr="009026CD">
        <w:rPr>
          <w:rFonts w:ascii="Times New Roman" w:hAnsi="Times New Roman"/>
          <w:sz w:val="28"/>
          <w:szCs w:val="28"/>
          <w:lang w:val="uk-UA" w:eastAsia="ru-RU"/>
        </w:rPr>
        <w:t xml:space="preserve">, </w:t>
      </w:r>
      <w:r w:rsidRPr="009026CD">
        <w:rPr>
          <w:rFonts w:ascii="Times New Roman" w:hAnsi="Times New Roman"/>
          <w:sz w:val="28"/>
          <w:szCs w:val="28"/>
          <w:lang w:val="uk-UA" w:eastAsia="ru-RU"/>
        </w:rPr>
        <w:t>Золо</w:t>
      </w:r>
      <w:r w:rsidR="0088208D" w:rsidRPr="009026CD">
        <w:rPr>
          <w:rFonts w:ascii="Times New Roman" w:hAnsi="Times New Roman"/>
          <w:sz w:val="28"/>
          <w:szCs w:val="28"/>
          <w:lang w:val="uk-UA" w:eastAsia="ru-RU"/>
        </w:rPr>
        <w:t xml:space="preserve">тий купол, Прогресивний, Ярило </w:t>
      </w:r>
      <w:r w:rsidRPr="009026CD">
        <w:rPr>
          <w:rFonts w:ascii="Times New Roman" w:hAnsi="Times New Roman"/>
          <w:sz w:val="28"/>
          <w:szCs w:val="28"/>
          <w:lang w:val="uk-UA" w:eastAsia="ru-RU"/>
        </w:rPr>
        <w:t>л</w:t>
      </w:r>
      <w:r w:rsidRPr="009026CD">
        <w:rPr>
          <w:rFonts w:ascii="Times New Roman" w:hAnsi="Times New Roman"/>
          <w:b/>
          <w:sz w:val="28"/>
          <w:szCs w:val="28"/>
          <w:lang w:val="uk-UA" w:eastAsia="ru-RU"/>
        </w:rPr>
        <w:t>юпину білого</w:t>
      </w:r>
      <w:r w:rsidR="00F000D1" w:rsidRPr="009026CD">
        <w:rPr>
          <w:rFonts w:ascii="Times New Roman" w:hAnsi="Times New Roman"/>
          <w:b/>
          <w:sz w:val="28"/>
          <w:szCs w:val="28"/>
          <w:lang w:val="uk-UA" w:eastAsia="ru-RU"/>
        </w:rPr>
        <w:t>:</w:t>
      </w:r>
      <w:r w:rsidRPr="009026CD">
        <w:rPr>
          <w:rFonts w:ascii="Times New Roman" w:hAnsi="Times New Roman"/>
          <w:sz w:val="28"/>
          <w:szCs w:val="28"/>
          <w:lang w:val="uk-UA" w:eastAsia="ru-RU"/>
        </w:rPr>
        <w:t xml:space="preserve"> Рапсодія, Щедрий 50, </w:t>
      </w:r>
      <w:r w:rsidR="007E531D" w:rsidRPr="009026CD">
        <w:rPr>
          <w:rFonts w:ascii="Times New Roman" w:hAnsi="Times New Roman"/>
          <w:sz w:val="28"/>
          <w:szCs w:val="28"/>
          <w:lang w:val="uk-UA" w:eastAsia="ru-RU"/>
        </w:rPr>
        <w:t>Серпневий</w:t>
      </w:r>
      <w:r w:rsidRPr="009026CD">
        <w:rPr>
          <w:rFonts w:ascii="Times New Roman" w:hAnsi="Times New Roman"/>
          <w:sz w:val="28"/>
          <w:szCs w:val="28"/>
          <w:lang w:val="uk-UA" w:eastAsia="ru-RU"/>
        </w:rPr>
        <w:t xml:space="preserve">, </w:t>
      </w:r>
      <w:r w:rsidR="0088208D" w:rsidRPr="009026CD">
        <w:rPr>
          <w:rFonts w:ascii="Times New Roman" w:hAnsi="Times New Roman"/>
          <w:sz w:val="28"/>
          <w:szCs w:val="28"/>
          <w:lang w:val="uk-UA" w:eastAsia="ru-RU"/>
        </w:rPr>
        <w:t>Дієта,</w:t>
      </w:r>
      <w:r w:rsidRPr="009026CD">
        <w:rPr>
          <w:rFonts w:ascii="Times New Roman" w:hAnsi="Times New Roman"/>
          <w:sz w:val="28"/>
          <w:szCs w:val="28"/>
          <w:lang w:val="uk-UA" w:eastAsia="ru-RU"/>
        </w:rPr>
        <w:t xml:space="preserve"> Барвінок, Макарівський, </w:t>
      </w:r>
      <w:r w:rsidRPr="009026CD">
        <w:rPr>
          <w:rFonts w:ascii="Times New Roman" w:hAnsi="Times New Roman"/>
          <w:b/>
          <w:sz w:val="28"/>
          <w:szCs w:val="28"/>
          <w:lang w:val="uk-UA" w:eastAsia="ru-RU"/>
        </w:rPr>
        <w:t>люпину вузьколистого</w:t>
      </w:r>
      <w:r w:rsidR="00F000D1" w:rsidRPr="009026CD">
        <w:rPr>
          <w:rFonts w:ascii="Times New Roman" w:hAnsi="Times New Roman"/>
          <w:sz w:val="28"/>
          <w:szCs w:val="28"/>
          <w:lang w:val="uk-UA" w:eastAsia="ru-RU"/>
        </w:rPr>
        <w:t>:</w:t>
      </w:r>
      <w:r w:rsidRPr="009026CD">
        <w:rPr>
          <w:rFonts w:ascii="Times New Roman" w:hAnsi="Times New Roman"/>
          <w:sz w:val="28"/>
          <w:szCs w:val="28"/>
          <w:lang w:val="uk-UA" w:eastAsia="ru-RU"/>
        </w:rPr>
        <w:t xml:space="preserve"> Локомотив, Юліан, </w:t>
      </w:r>
      <w:proofErr w:type="spellStart"/>
      <w:r w:rsidR="00B44A03" w:rsidRPr="009026CD">
        <w:rPr>
          <w:rFonts w:ascii="Times New Roman" w:hAnsi="Times New Roman"/>
          <w:sz w:val="28"/>
          <w:szCs w:val="28"/>
          <w:lang w:val="uk-UA" w:eastAsia="ru-RU"/>
        </w:rPr>
        <w:t>Ілдіго</w:t>
      </w:r>
      <w:proofErr w:type="spellEnd"/>
      <w:r w:rsidR="00B44A03" w:rsidRPr="009026CD">
        <w:rPr>
          <w:rFonts w:ascii="Times New Roman" w:hAnsi="Times New Roman"/>
          <w:sz w:val="28"/>
          <w:szCs w:val="28"/>
          <w:lang w:val="uk-UA" w:eastAsia="ru-RU"/>
        </w:rPr>
        <w:t xml:space="preserve">, </w:t>
      </w:r>
      <w:proofErr w:type="spellStart"/>
      <w:r w:rsidR="0088208D" w:rsidRPr="009026CD">
        <w:rPr>
          <w:rFonts w:ascii="Times New Roman" w:hAnsi="Times New Roman"/>
          <w:sz w:val="28"/>
          <w:szCs w:val="28"/>
          <w:lang w:val="uk-UA" w:eastAsia="ru-RU"/>
        </w:rPr>
        <w:t>Арктик</w:t>
      </w:r>
      <w:proofErr w:type="spellEnd"/>
      <w:r w:rsidRPr="009026CD">
        <w:rPr>
          <w:rFonts w:ascii="Times New Roman" w:hAnsi="Times New Roman"/>
          <w:sz w:val="28"/>
          <w:szCs w:val="28"/>
          <w:lang w:val="uk-UA" w:eastAsia="ru-RU"/>
        </w:rPr>
        <w:t>.</w:t>
      </w:r>
    </w:p>
    <w:p w14:paraId="4210CE31" w14:textId="77777777" w:rsidR="007967F8" w:rsidRPr="009026CD" w:rsidRDefault="007967F8" w:rsidP="00A37A54">
      <w:pPr>
        <w:shd w:val="clear" w:color="auto" w:fill="FFFFFF"/>
        <w:spacing w:after="0" w:line="360" w:lineRule="auto"/>
        <w:ind w:firstLine="709"/>
        <w:jc w:val="both"/>
        <w:rPr>
          <w:rFonts w:ascii="Times New Roman" w:hAnsi="Times New Roman"/>
          <w:spacing w:val="-2"/>
          <w:sz w:val="28"/>
          <w:szCs w:val="28"/>
          <w:lang w:val="uk-UA"/>
        </w:rPr>
      </w:pPr>
      <w:r w:rsidRPr="009026CD">
        <w:rPr>
          <w:rFonts w:ascii="Times New Roman" w:hAnsi="Times New Roman"/>
          <w:spacing w:val="-2"/>
          <w:sz w:val="28"/>
          <w:szCs w:val="28"/>
          <w:lang w:val="uk-UA"/>
        </w:rPr>
        <w:t>Сівбу</w:t>
      </w:r>
      <w:r w:rsidRPr="009026CD">
        <w:rPr>
          <w:rFonts w:ascii="Times New Roman" w:hAnsi="Times New Roman"/>
          <w:i/>
          <w:spacing w:val="-2"/>
          <w:sz w:val="28"/>
          <w:szCs w:val="28"/>
          <w:lang w:val="uk-UA"/>
        </w:rPr>
        <w:t xml:space="preserve"> </w:t>
      </w:r>
      <w:r w:rsidRPr="009026CD">
        <w:rPr>
          <w:rFonts w:ascii="Times New Roman" w:hAnsi="Times New Roman"/>
          <w:spacing w:val="-2"/>
          <w:sz w:val="28"/>
          <w:szCs w:val="28"/>
          <w:lang w:val="uk-UA"/>
        </w:rPr>
        <w:t>зернобобових культур (крім сої) необхідно проводити в максимально ранні та стислі строки при настанні фізичної стиглості ґрунту (</w:t>
      </w:r>
      <w:r w:rsidRPr="009026CD">
        <w:rPr>
          <w:rFonts w:ascii="Times New Roman" w:hAnsi="Times New Roman"/>
          <w:b/>
          <w:i/>
          <w:spacing w:val="-2"/>
          <w:sz w:val="28"/>
          <w:szCs w:val="28"/>
          <w:lang w:val="uk-UA"/>
        </w:rPr>
        <w:t xml:space="preserve">прогнозовано </w:t>
      </w:r>
      <w:r w:rsidR="007F7359" w:rsidRPr="009026CD">
        <w:rPr>
          <w:rFonts w:ascii="Times New Roman" w:hAnsi="Times New Roman"/>
          <w:b/>
          <w:i/>
          <w:spacing w:val="-2"/>
          <w:sz w:val="28"/>
          <w:szCs w:val="28"/>
          <w:lang w:val="uk-UA"/>
        </w:rPr>
        <w:t xml:space="preserve">кінець ІІІ-ї декади березня </w:t>
      </w:r>
      <w:r w:rsidRPr="009026CD">
        <w:rPr>
          <w:rFonts w:ascii="Times New Roman" w:hAnsi="Times New Roman"/>
          <w:b/>
          <w:i/>
          <w:spacing w:val="-2"/>
          <w:sz w:val="28"/>
          <w:szCs w:val="28"/>
          <w:lang w:val="uk-UA"/>
        </w:rPr>
        <w:t>-</w:t>
      </w:r>
      <w:r w:rsidR="007F7359" w:rsidRPr="009026CD">
        <w:rPr>
          <w:rFonts w:ascii="Times New Roman" w:hAnsi="Times New Roman"/>
          <w:b/>
          <w:i/>
          <w:spacing w:val="-2"/>
          <w:sz w:val="28"/>
          <w:szCs w:val="28"/>
          <w:lang w:val="uk-UA"/>
        </w:rPr>
        <w:t xml:space="preserve"> </w:t>
      </w:r>
      <w:r w:rsidRPr="009026CD">
        <w:rPr>
          <w:rFonts w:ascii="Times New Roman" w:hAnsi="Times New Roman"/>
          <w:b/>
          <w:i/>
          <w:spacing w:val="-2"/>
          <w:sz w:val="28"/>
          <w:szCs w:val="28"/>
          <w:lang w:val="uk-UA"/>
        </w:rPr>
        <w:t>ІІ декад</w:t>
      </w:r>
      <w:r w:rsidR="007F7359" w:rsidRPr="009026CD">
        <w:rPr>
          <w:rFonts w:ascii="Times New Roman" w:hAnsi="Times New Roman"/>
          <w:b/>
          <w:i/>
          <w:spacing w:val="-2"/>
          <w:sz w:val="28"/>
          <w:szCs w:val="28"/>
          <w:lang w:val="uk-UA"/>
        </w:rPr>
        <w:t>а</w:t>
      </w:r>
      <w:r w:rsidRPr="009026CD">
        <w:rPr>
          <w:rFonts w:ascii="Times New Roman" w:hAnsi="Times New Roman"/>
          <w:b/>
          <w:i/>
          <w:spacing w:val="-2"/>
          <w:sz w:val="28"/>
          <w:szCs w:val="28"/>
          <w:lang w:val="uk-UA"/>
        </w:rPr>
        <w:t xml:space="preserve"> квітня</w:t>
      </w:r>
      <w:r w:rsidRPr="009026CD">
        <w:rPr>
          <w:rFonts w:ascii="Times New Roman" w:hAnsi="Times New Roman"/>
          <w:spacing w:val="-2"/>
          <w:sz w:val="28"/>
          <w:szCs w:val="28"/>
          <w:lang w:val="uk-UA"/>
        </w:rPr>
        <w:t>). Це сприятиме раціональному використанню вологи, а також появі рівномірних, дружних сходів.</w:t>
      </w:r>
    </w:p>
    <w:p w14:paraId="19C2F2F6"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pacing w:val="-5"/>
          <w:sz w:val="28"/>
          <w:szCs w:val="28"/>
          <w:lang w:val="uk-UA"/>
        </w:rPr>
        <w:t xml:space="preserve">Сою починають </w:t>
      </w:r>
      <w:r w:rsidRPr="009026CD">
        <w:rPr>
          <w:rFonts w:ascii="Times New Roman" w:hAnsi="Times New Roman"/>
          <w:sz w:val="28"/>
          <w:szCs w:val="28"/>
          <w:lang w:val="uk-UA"/>
        </w:rPr>
        <w:t>с</w:t>
      </w:r>
      <w:r w:rsidRPr="009026CD">
        <w:rPr>
          <w:rFonts w:ascii="Times New Roman" w:hAnsi="Times New Roman"/>
          <w:spacing w:val="-5"/>
          <w:sz w:val="28"/>
          <w:szCs w:val="28"/>
          <w:lang w:val="uk-UA"/>
        </w:rPr>
        <w:t xml:space="preserve">іяти за температури ґрунту 10-12°С (орієнтовно </w:t>
      </w:r>
      <w:r w:rsidRPr="009026CD">
        <w:rPr>
          <w:rFonts w:ascii="Times New Roman" w:hAnsi="Times New Roman"/>
          <w:sz w:val="28"/>
          <w:szCs w:val="28"/>
          <w:lang w:val="uk-UA"/>
        </w:rPr>
        <w:t xml:space="preserve">третя декада квітня – </w:t>
      </w:r>
      <w:r w:rsidRPr="009026CD">
        <w:rPr>
          <w:rFonts w:ascii="Times New Roman" w:hAnsi="Times New Roman"/>
          <w:spacing w:val="-5"/>
          <w:sz w:val="28"/>
          <w:szCs w:val="28"/>
          <w:lang w:val="uk-UA"/>
        </w:rPr>
        <w:t xml:space="preserve">перша декада </w:t>
      </w:r>
      <w:r w:rsidRPr="009026CD">
        <w:rPr>
          <w:rFonts w:ascii="Times New Roman" w:hAnsi="Times New Roman"/>
          <w:sz w:val="28"/>
          <w:szCs w:val="28"/>
          <w:lang w:val="uk-UA"/>
        </w:rPr>
        <w:t xml:space="preserve">травня). </w:t>
      </w:r>
      <w:r w:rsidRPr="009026CD">
        <w:rPr>
          <w:rFonts w:ascii="Times New Roman" w:hAnsi="Times New Roman"/>
          <w:spacing w:val="-1"/>
          <w:sz w:val="28"/>
          <w:szCs w:val="28"/>
          <w:lang w:val="uk-UA"/>
        </w:rPr>
        <w:t xml:space="preserve">При ранній сівбі в непрогрітий ґрунт насіння уражується хворобами. </w:t>
      </w:r>
      <w:r w:rsidRPr="009026CD">
        <w:rPr>
          <w:rFonts w:ascii="Times New Roman" w:hAnsi="Times New Roman"/>
          <w:spacing w:val="-2"/>
          <w:sz w:val="28"/>
          <w:szCs w:val="28"/>
          <w:lang w:val="uk-UA"/>
        </w:rPr>
        <w:t xml:space="preserve">Сівба в оптимальні строки та загортання насіння на глибину 3-4 см </w:t>
      </w:r>
      <w:r w:rsidRPr="009026CD">
        <w:rPr>
          <w:rFonts w:ascii="Times New Roman" w:hAnsi="Times New Roman"/>
          <w:sz w:val="28"/>
          <w:szCs w:val="28"/>
          <w:lang w:val="uk-UA"/>
        </w:rPr>
        <w:t xml:space="preserve">прискорює його проростання і, відповідно, знижує ураження сходів </w:t>
      </w:r>
      <w:r w:rsidRPr="009026CD">
        <w:rPr>
          <w:rFonts w:ascii="Times New Roman" w:hAnsi="Times New Roman"/>
          <w:spacing w:val="-5"/>
          <w:sz w:val="28"/>
          <w:szCs w:val="28"/>
          <w:lang w:val="uk-UA"/>
        </w:rPr>
        <w:t>бактеріальними хворобами та пошкодження ґрунтовими шкідниками.</w:t>
      </w:r>
    </w:p>
    <w:p w14:paraId="66EF93F1"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2"/>
          <w:sz w:val="28"/>
          <w:szCs w:val="28"/>
          <w:lang w:val="uk-UA"/>
        </w:rPr>
        <w:t xml:space="preserve">Задовільної густоти рослин у посівах зернобобових культур можна досягти за оптимальних норм висіву насіння: гороху – 1,2-1,4 (“вусаті” сорти) та 1,5 (листочкові сорти); люпину жовтого і вузьколистого – 1,1-1,2; люпину </w:t>
      </w:r>
      <w:r w:rsidRPr="009026CD">
        <w:rPr>
          <w:rFonts w:ascii="Times New Roman" w:hAnsi="Times New Roman"/>
          <w:sz w:val="28"/>
          <w:szCs w:val="28"/>
          <w:lang w:val="uk-UA"/>
        </w:rPr>
        <w:t xml:space="preserve">білого – 0,9-1,0; вики ярої – 2,0-2,5 млн. схожих насінин на 1 га звичайним рядковим способом. Глибина </w:t>
      </w:r>
      <w:proofErr w:type="spellStart"/>
      <w:r w:rsidRPr="009026CD">
        <w:rPr>
          <w:rFonts w:ascii="Times New Roman" w:hAnsi="Times New Roman"/>
          <w:sz w:val="28"/>
          <w:szCs w:val="28"/>
          <w:lang w:val="uk-UA"/>
        </w:rPr>
        <w:t>заробки</w:t>
      </w:r>
      <w:proofErr w:type="spellEnd"/>
      <w:r w:rsidRPr="009026CD">
        <w:rPr>
          <w:rFonts w:ascii="Times New Roman" w:hAnsi="Times New Roman"/>
          <w:sz w:val="28"/>
          <w:szCs w:val="28"/>
          <w:lang w:val="uk-UA"/>
        </w:rPr>
        <w:t xml:space="preserve"> насіння повинна бути мінімальною і становити 2-4 см (до 5 см на супіщаних ґрунтах). Для захисту рослин люпину жовтого і білого видів від антракнозу та збільшення коефіцієнту розмноження насіння, його висівають широкорядним (45 см) способом з нормою 0,6-0,8 млн. шт./га .</w:t>
      </w:r>
      <w:r w:rsidRPr="009026CD">
        <w:rPr>
          <w:rFonts w:ascii="Times New Roman" w:hAnsi="Times New Roman"/>
          <w:spacing w:val="-3"/>
          <w:sz w:val="28"/>
          <w:szCs w:val="28"/>
          <w:lang w:val="uk-UA"/>
        </w:rPr>
        <w:t xml:space="preserve"> Посів сої також проводять широкорядним способом з міжряддям 45 см. Норма висіву 500-600 тис. шт./га схожих насінин. На чистих від бур'янів полях можна висівати рядковим способом </w:t>
      </w:r>
      <w:r w:rsidRPr="009026CD">
        <w:rPr>
          <w:rFonts w:ascii="Times New Roman" w:hAnsi="Times New Roman"/>
          <w:spacing w:val="-2"/>
          <w:sz w:val="28"/>
          <w:szCs w:val="28"/>
          <w:lang w:val="uk-UA"/>
        </w:rPr>
        <w:t xml:space="preserve">з міжряддям 15 см, при цьому норму висіву збільшують до 700 тис. шт./га. </w:t>
      </w:r>
      <w:r w:rsidRPr="009026CD">
        <w:rPr>
          <w:rFonts w:ascii="Times New Roman" w:hAnsi="Times New Roman"/>
          <w:sz w:val="28"/>
          <w:szCs w:val="28"/>
          <w:lang w:val="uk-UA"/>
        </w:rPr>
        <w:t>Вагова норма висіву становить у середньому 80-100 кг/га.</w:t>
      </w:r>
    </w:p>
    <w:p w14:paraId="100B76D2" w14:textId="77777777" w:rsidR="007967F8" w:rsidRPr="009026CD" w:rsidRDefault="007967F8" w:rsidP="00BC2BC0">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2"/>
          <w:sz w:val="28"/>
          <w:szCs w:val="28"/>
          <w:lang w:val="uk-UA"/>
        </w:rPr>
        <w:t xml:space="preserve">У залежності від погодних умов протягом вегетації та агротехніки вирощування, інтенсивність зараження насіння шкідливими збудниками хвороб за роками може суттєво різнитися, але інфекція буде присутня на посівному матеріалі в будь-якому випадку. Як показує практика останніх років, при вирощуванні </w:t>
      </w:r>
      <w:r w:rsidRPr="009026CD">
        <w:rPr>
          <w:rFonts w:ascii="Times New Roman" w:hAnsi="Times New Roman"/>
          <w:spacing w:val="-2"/>
          <w:sz w:val="28"/>
          <w:szCs w:val="28"/>
          <w:lang w:val="uk-UA"/>
        </w:rPr>
        <w:lastRenderedPageBreak/>
        <w:t>зернобобових культур, і</w:t>
      </w:r>
      <w:r w:rsidRPr="009026CD">
        <w:rPr>
          <w:rFonts w:ascii="Times New Roman" w:hAnsi="Times New Roman"/>
          <w:sz w:val="28"/>
          <w:szCs w:val="28"/>
          <w:lang w:val="uk-UA"/>
        </w:rPr>
        <w:t xml:space="preserve"> </w:t>
      </w:r>
      <w:r w:rsidRPr="009026CD">
        <w:rPr>
          <w:rFonts w:ascii="Times New Roman" w:hAnsi="Times New Roman"/>
          <w:spacing w:val="-2"/>
          <w:sz w:val="28"/>
          <w:szCs w:val="28"/>
          <w:lang w:val="uk-UA"/>
        </w:rPr>
        <w:t>особливо, люпину, значну увагу слід приділяти системі запобіжних заходів боротьби з бактеріальними та грибними хворобами рослин. Гарні результати при обробці насіння</w:t>
      </w:r>
      <w:r w:rsidRPr="009026CD">
        <w:rPr>
          <w:rFonts w:ascii="Times New Roman" w:hAnsi="Times New Roman"/>
          <w:spacing w:val="1"/>
          <w:sz w:val="28"/>
          <w:szCs w:val="28"/>
          <w:lang w:val="uk-UA"/>
        </w:rPr>
        <w:t xml:space="preserve"> люпину (всіх культивованих видів), гороху, а також вики ярої забезпечують пестициди: </w:t>
      </w:r>
      <w:proofErr w:type="spellStart"/>
      <w:r w:rsidRPr="009026CD">
        <w:rPr>
          <w:rFonts w:ascii="Times New Roman" w:hAnsi="Times New Roman"/>
          <w:spacing w:val="1"/>
          <w:sz w:val="28"/>
          <w:szCs w:val="28"/>
          <w:lang w:val="uk-UA"/>
        </w:rPr>
        <w:t>Фундазол</w:t>
      </w:r>
      <w:proofErr w:type="spellEnd"/>
      <w:r w:rsidRPr="009026CD">
        <w:rPr>
          <w:rFonts w:ascii="Times New Roman" w:hAnsi="Times New Roman"/>
          <w:spacing w:val="1"/>
          <w:sz w:val="28"/>
          <w:szCs w:val="28"/>
          <w:lang w:val="uk-UA"/>
        </w:rPr>
        <w:t xml:space="preserve"> 50% </w:t>
      </w:r>
      <w:proofErr w:type="spellStart"/>
      <w:r w:rsidRPr="009026CD">
        <w:rPr>
          <w:rFonts w:ascii="Times New Roman" w:hAnsi="Times New Roman"/>
          <w:spacing w:val="1"/>
          <w:sz w:val="28"/>
          <w:szCs w:val="28"/>
          <w:lang w:val="uk-UA"/>
        </w:rPr>
        <w:t>з.п</w:t>
      </w:r>
      <w:proofErr w:type="spellEnd"/>
      <w:r w:rsidRPr="009026CD">
        <w:rPr>
          <w:rFonts w:ascii="Times New Roman" w:hAnsi="Times New Roman"/>
          <w:spacing w:val="1"/>
          <w:sz w:val="28"/>
          <w:szCs w:val="28"/>
          <w:lang w:val="uk-UA"/>
        </w:rPr>
        <w:t xml:space="preserve">. (3 кг/т), </w:t>
      </w:r>
      <w:proofErr w:type="spellStart"/>
      <w:r w:rsidRPr="009026CD">
        <w:rPr>
          <w:rFonts w:ascii="Times New Roman" w:hAnsi="Times New Roman"/>
          <w:spacing w:val="5"/>
          <w:sz w:val="28"/>
          <w:szCs w:val="28"/>
          <w:lang w:val="uk-UA"/>
        </w:rPr>
        <w:t>Дерозал</w:t>
      </w:r>
      <w:proofErr w:type="spellEnd"/>
      <w:r w:rsidRPr="009026CD">
        <w:rPr>
          <w:rFonts w:ascii="Times New Roman" w:hAnsi="Times New Roman"/>
          <w:spacing w:val="5"/>
          <w:sz w:val="28"/>
          <w:szCs w:val="28"/>
          <w:lang w:val="uk-UA"/>
        </w:rPr>
        <w:t xml:space="preserve">, 50 % </w:t>
      </w:r>
      <w:proofErr w:type="spellStart"/>
      <w:r w:rsidRPr="009026CD">
        <w:rPr>
          <w:rFonts w:ascii="Times New Roman" w:hAnsi="Times New Roman"/>
          <w:spacing w:val="5"/>
          <w:sz w:val="28"/>
          <w:szCs w:val="28"/>
          <w:lang w:val="uk-UA"/>
        </w:rPr>
        <w:t>з.п</w:t>
      </w:r>
      <w:proofErr w:type="spellEnd"/>
      <w:r w:rsidRPr="009026CD">
        <w:rPr>
          <w:rFonts w:ascii="Times New Roman" w:hAnsi="Times New Roman"/>
          <w:spacing w:val="5"/>
          <w:sz w:val="28"/>
          <w:szCs w:val="28"/>
          <w:lang w:val="uk-UA"/>
        </w:rPr>
        <w:t xml:space="preserve">. (2,5 кг/т), Максим ХL (1 л/т), </w:t>
      </w:r>
      <w:proofErr w:type="spellStart"/>
      <w:r w:rsidRPr="009026CD">
        <w:rPr>
          <w:rFonts w:ascii="Times New Roman" w:hAnsi="Times New Roman"/>
          <w:spacing w:val="5"/>
          <w:sz w:val="28"/>
          <w:szCs w:val="28"/>
          <w:lang w:val="uk-UA"/>
        </w:rPr>
        <w:t>Раксил</w:t>
      </w:r>
      <w:proofErr w:type="spellEnd"/>
      <w:r w:rsidRPr="009026CD">
        <w:rPr>
          <w:rFonts w:ascii="Times New Roman" w:hAnsi="Times New Roman"/>
          <w:spacing w:val="5"/>
          <w:sz w:val="28"/>
          <w:szCs w:val="28"/>
          <w:lang w:val="uk-UA"/>
        </w:rPr>
        <w:t xml:space="preserve">, </w:t>
      </w:r>
      <w:r w:rsidRPr="009026CD">
        <w:rPr>
          <w:rFonts w:ascii="Times New Roman" w:hAnsi="Times New Roman"/>
          <w:spacing w:val="-2"/>
          <w:sz w:val="28"/>
          <w:szCs w:val="28"/>
          <w:lang w:val="uk-UA"/>
        </w:rPr>
        <w:t xml:space="preserve">51,1 % </w:t>
      </w:r>
      <w:proofErr w:type="spellStart"/>
      <w:r w:rsidRPr="009026CD">
        <w:rPr>
          <w:rFonts w:ascii="Times New Roman" w:hAnsi="Times New Roman"/>
          <w:spacing w:val="-2"/>
          <w:sz w:val="28"/>
          <w:szCs w:val="28"/>
          <w:lang w:val="uk-UA"/>
        </w:rPr>
        <w:t>т.к.с</w:t>
      </w:r>
      <w:proofErr w:type="spellEnd"/>
      <w:r w:rsidRPr="009026CD">
        <w:rPr>
          <w:rFonts w:ascii="Times New Roman" w:hAnsi="Times New Roman"/>
          <w:spacing w:val="-2"/>
          <w:sz w:val="28"/>
          <w:szCs w:val="28"/>
          <w:lang w:val="uk-UA"/>
        </w:rPr>
        <w:t xml:space="preserve">. (2 л/т), </w:t>
      </w:r>
      <w:proofErr w:type="spellStart"/>
      <w:r w:rsidRPr="009026CD">
        <w:rPr>
          <w:rFonts w:ascii="Times New Roman" w:hAnsi="Times New Roman"/>
          <w:spacing w:val="-2"/>
          <w:sz w:val="28"/>
          <w:szCs w:val="28"/>
          <w:lang w:val="uk-UA"/>
        </w:rPr>
        <w:t>Вінцит</w:t>
      </w:r>
      <w:proofErr w:type="spellEnd"/>
      <w:r w:rsidRPr="009026CD">
        <w:rPr>
          <w:rFonts w:ascii="Times New Roman" w:hAnsi="Times New Roman"/>
          <w:spacing w:val="-2"/>
          <w:sz w:val="28"/>
          <w:szCs w:val="28"/>
          <w:lang w:val="uk-UA"/>
        </w:rPr>
        <w:t xml:space="preserve"> 5% </w:t>
      </w:r>
      <w:proofErr w:type="spellStart"/>
      <w:r w:rsidRPr="009026CD">
        <w:rPr>
          <w:rFonts w:ascii="Times New Roman" w:hAnsi="Times New Roman"/>
          <w:spacing w:val="-2"/>
          <w:sz w:val="28"/>
          <w:szCs w:val="28"/>
          <w:lang w:val="uk-UA"/>
        </w:rPr>
        <w:t>к.с</w:t>
      </w:r>
      <w:proofErr w:type="spellEnd"/>
      <w:r w:rsidRPr="009026CD">
        <w:rPr>
          <w:rFonts w:ascii="Times New Roman" w:hAnsi="Times New Roman"/>
          <w:spacing w:val="-2"/>
          <w:sz w:val="28"/>
          <w:szCs w:val="28"/>
          <w:lang w:val="uk-UA"/>
        </w:rPr>
        <w:t xml:space="preserve">. (2 л/т), </w:t>
      </w:r>
      <w:proofErr w:type="spellStart"/>
      <w:r w:rsidRPr="009026CD">
        <w:rPr>
          <w:rFonts w:ascii="Times New Roman" w:hAnsi="Times New Roman"/>
          <w:spacing w:val="-2"/>
          <w:sz w:val="28"/>
          <w:szCs w:val="28"/>
          <w:lang w:val="uk-UA"/>
        </w:rPr>
        <w:t>Вітавакс</w:t>
      </w:r>
      <w:proofErr w:type="spellEnd"/>
      <w:r w:rsidRPr="009026CD">
        <w:rPr>
          <w:rFonts w:ascii="Times New Roman" w:hAnsi="Times New Roman"/>
          <w:spacing w:val="-2"/>
          <w:sz w:val="28"/>
          <w:szCs w:val="28"/>
          <w:lang w:val="uk-UA"/>
        </w:rPr>
        <w:t xml:space="preserve"> 200ФФ 34% (2 л/т). Посіви люпину потребуватимуть додаткових </w:t>
      </w:r>
      <w:r w:rsidRPr="009026CD">
        <w:rPr>
          <w:rFonts w:ascii="Times New Roman" w:hAnsi="Times New Roman"/>
          <w:spacing w:val="2"/>
          <w:sz w:val="28"/>
          <w:szCs w:val="28"/>
          <w:lang w:val="uk-UA"/>
        </w:rPr>
        <w:t>обробок рослин фунгіцидами і в період вегетації (особливо від антракнозу) у фазі почат</w:t>
      </w:r>
      <w:r w:rsidR="00AF70A2" w:rsidRPr="009026CD">
        <w:rPr>
          <w:rFonts w:ascii="Times New Roman" w:hAnsi="Times New Roman"/>
          <w:spacing w:val="2"/>
          <w:sz w:val="28"/>
          <w:szCs w:val="28"/>
          <w:lang w:val="uk-UA"/>
        </w:rPr>
        <w:t>ку</w:t>
      </w:r>
      <w:r w:rsidRPr="009026CD">
        <w:rPr>
          <w:rFonts w:ascii="Times New Roman" w:hAnsi="Times New Roman"/>
          <w:spacing w:val="2"/>
          <w:sz w:val="28"/>
          <w:szCs w:val="28"/>
          <w:lang w:val="uk-UA"/>
        </w:rPr>
        <w:t xml:space="preserve"> бутонізації </w:t>
      </w:r>
      <w:r w:rsidRPr="009026CD">
        <w:rPr>
          <w:rFonts w:ascii="Times New Roman" w:hAnsi="Times New Roman"/>
          <w:sz w:val="28"/>
          <w:szCs w:val="28"/>
          <w:lang w:val="uk-UA"/>
        </w:rPr>
        <w:t>(</w:t>
      </w:r>
      <w:proofErr w:type="spellStart"/>
      <w:r w:rsidRPr="009026CD">
        <w:rPr>
          <w:rFonts w:ascii="Times New Roman" w:hAnsi="Times New Roman"/>
          <w:sz w:val="28"/>
          <w:szCs w:val="28"/>
          <w:lang w:val="uk-UA"/>
        </w:rPr>
        <w:t>Бавистін</w:t>
      </w:r>
      <w:proofErr w:type="spellEnd"/>
      <w:r w:rsidRPr="009026CD">
        <w:rPr>
          <w:rFonts w:ascii="Times New Roman" w:hAnsi="Times New Roman"/>
          <w:sz w:val="28"/>
          <w:szCs w:val="28"/>
          <w:lang w:val="uk-UA"/>
        </w:rPr>
        <w:t xml:space="preserve"> ДФ 500 г/кг (0,75 кг/га), </w:t>
      </w:r>
      <w:proofErr w:type="spellStart"/>
      <w:r w:rsidRPr="009026CD">
        <w:rPr>
          <w:rFonts w:ascii="Times New Roman" w:hAnsi="Times New Roman"/>
          <w:sz w:val="28"/>
          <w:szCs w:val="28"/>
          <w:lang w:val="uk-UA"/>
        </w:rPr>
        <w:t>Фолікур</w:t>
      </w:r>
      <w:proofErr w:type="spellEnd"/>
      <w:r w:rsidRPr="009026CD">
        <w:rPr>
          <w:rFonts w:ascii="Times New Roman" w:hAnsi="Times New Roman"/>
          <w:sz w:val="28"/>
          <w:szCs w:val="28"/>
          <w:lang w:val="uk-UA"/>
        </w:rPr>
        <w:t xml:space="preserve"> БТ, 22,5 %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 (1 л/га), </w:t>
      </w:r>
      <w:proofErr w:type="spellStart"/>
      <w:r w:rsidRPr="009026CD">
        <w:rPr>
          <w:rFonts w:ascii="Times New Roman" w:hAnsi="Times New Roman"/>
          <w:sz w:val="28"/>
          <w:szCs w:val="28"/>
          <w:lang w:val="uk-UA"/>
        </w:rPr>
        <w:t>Імпакт</w:t>
      </w:r>
      <w:proofErr w:type="spellEnd"/>
      <w:r w:rsidRPr="009026CD">
        <w:rPr>
          <w:rFonts w:ascii="Times New Roman" w:hAnsi="Times New Roman"/>
          <w:sz w:val="28"/>
          <w:szCs w:val="28"/>
          <w:lang w:val="uk-UA"/>
        </w:rPr>
        <w:t xml:space="preserve"> 25% (0,5 л/га), Прозоро,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 (0,6-0,8 л/га), </w:t>
      </w:r>
      <w:proofErr w:type="spellStart"/>
      <w:r w:rsidRPr="009026CD">
        <w:rPr>
          <w:rFonts w:ascii="Times New Roman" w:hAnsi="Times New Roman"/>
          <w:sz w:val="28"/>
          <w:szCs w:val="28"/>
          <w:lang w:val="uk-UA"/>
        </w:rPr>
        <w:t>Солігор</w:t>
      </w:r>
      <w:proofErr w:type="spellEnd"/>
      <w:r w:rsidRPr="009026CD">
        <w:rPr>
          <w:rFonts w:ascii="Times New Roman" w:hAnsi="Times New Roman"/>
          <w:sz w:val="28"/>
          <w:szCs w:val="28"/>
          <w:lang w:val="uk-UA"/>
        </w:rPr>
        <w:t xml:space="preserve"> (0,7-0,9 л/га). За сприятливих для збудника хвороби погодних умов, через 10-12 днів проводять повторне обприскування посівів. У фазі бутонізації, на посівах люпину вузьколистого, слід провести захист від шкідників інсектицидами БІ 58 новий,</w:t>
      </w:r>
      <w:r w:rsidR="00AF70A2" w:rsidRPr="009026CD">
        <w:rPr>
          <w:rFonts w:ascii="Times New Roman" w:hAnsi="Times New Roman"/>
          <w:sz w:val="28"/>
          <w:szCs w:val="28"/>
          <w:lang w:val="uk-UA"/>
        </w:rPr>
        <w:t xml:space="preserve"> </w:t>
      </w:r>
      <w:r w:rsidRPr="009026CD">
        <w:rPr>
          <w:rFonts w:ascii="Times New Roman" w:hAnsi="Times New Roman"/>
          <w:sz w:val="28"/>
          <w:szCs w:val="28"/>
          <w:lang w:val="uk-UA"/>
        </w:rPr>
        <w:t>400</w:t>
      </w:r>
      <w:r w:rsidR="00AF70A2" w:rsidRPr="009026CD">
        <w:rPr>
          <w:rFonts w:ascii="Times New Roman" w:hAnsi="Times New Roman"/>
          <w:sz w:val="28"/>
          <w:szCs w:val="28"/>
          <w:lang w:val="uk-UA"/>
        </w:rPr>
        <w:t> </w:t>
      </w:r>
      <w:r w:rsidRPr="009026CD">
        <w:rPr>
          <w:rFonts w:ascii="Times New Roman" w:hAnsi="Times New Roman"/>
          <w:sz w:val="28"/>
          <w:szCs w:val="28"/>
          <w:lang w:val="uk-UA"/>
        </w:rPr>
        <w:t xml:space="preserve">г/л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.(0,5-1,0 л/га), </w:t>
      </w:r>
      <w:proofErr w:type="spellStart"/>
      <w:r w:rsidRPr="009026CD">
        <w:rPr>
          <w:rFonts w:ascii="Times New Roman" w:hAnsi="Times New Roman"/>
          <w:sz w:val="28"/>
          <w:szCs w:val="28"/>
          <w:lang w:val="uk-UA"/>
        </w:rPr>
        <w:t>Децис</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к.е</w:t>
      </w:r>
      <w:proofErr w:type="spellEnd"/>
      <w:r w:rsidRPr="009026CD">
        <w:rPr>
          <w:rFonts w:ascii="Times New Roman" w:hAnsi="Times New Roman"/>
          <w:sz w:val="28"/>
          <w:szCs w:val="28"/>
          <w:lang w:val="uk-UA"/>
        </w:rPr>
        <w:t xml:space="preserve">. (0,2 л/га) та </w:t>
      </w:r>
      <w:r w:rsidR="00AF70A2" w:rsidRPr="009026CD">
        <w:rPr>
          <w:rFonts w:ascii="Times New Roman" w:hAnsi="Times New Roman"/>
          <w:sz w:val="28"/>
          <w:szCs w:val="28"/>
          <w:lang w:val="uk-UA"/>
        </w:rPr>
        <w:t>тощо</w:t>
      </w:r>
      <w:r w:rsidRPr="009026CD">
        <w:rPr>
          <w:rFonts w:ascii="Times New Roman" w:hAnsi="Times New Roman"/>
          <w:sz w:val="28"/>
          <w:szCs w:val="28"/>
          <w:lang w:val="uk-UA"/>
        </w:rPr>
        <w:t>.</w:t>
      </w:r>
    </w:p>
    <w:p w14:paraId="22DA09D8" w14:textId="77777777" w:rsidR="007636D9" w:rsidRPr="009026CD" w:rsidRDefault="007636D9" w:rsidP="00D33BA0">
      <w:pPr>
        <w:shd w:val="clear" w:color="auto" w:fill="FFFFFF"/>
        <w:spacing w:after="0" w:line="360" w:lineRule="auto"/>
        <w:jc w:val="center"/>
        <w:rPr>
          <w:rFonts w:ascii="Times New Roman" w:eastAsia="T" w:hAnsi="Times New Roman"/>
          <w:b/>
          <w:sz w:val="28"/>
          <w:szCs w:val="28"/>
          <w:lang w:val="uk-UA" w:eastAsia="ru-RU"/>
        </w:rPr>
      </w:pPr>
    </w:p>
    <w:p w14:paraId="21B855BF" w14:textId="77777777" w:rsidR="007967F8" w:rsidRPr="009026CD" w:rsidRDefault="007967F8" w:rsidP="00D33BA0">
      <w:pPr>
        <w:shd w:val="clear" w:color="auto" w:fill="FFFFFF"/>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Кукурудза</w:t>
      </w:r>
    </w:p>
    <w:p w14:paraId="37BE55A8" w14:textId="1DC71015" w:rsidR="007967F8" w:rsidRPr="009026CD" w:rsidRDefault="007967F8" w:rsidP="00A37A54">
      <w:pPr>
        <w:pStyle w:val="a4"/>
        <w:spacing w:line="360" w:lineRule="auto"/>
        <w:ind w:firstLine="709"/>
        <w:jc w:val="both"/>
        <w:rPr>
          <w:b w:val="0"/>
          <w:sz w:val="28"/>
          <w:szCs w:val="28"/>
        </w:rPr>
      </w:pPr>
      <w:r w:rsidRPr="009026CD">
        <w:rPr>
          <w:b w:val="0"/>
          <w:sz w:val="28"/>
          <w:szCs w:val="28"/>
        </w:rPr>
        <w:t xml:space="preserve">Технологія вирощування кукурудзи в умовах Лівобережного </w:t>
      </w:r>
      <w:r w:rsidR="00D95EA2" w:rsidRPr="009026CD">
        <w:rPr>
          <w:b w:val="0"/>
          <w:sz w:val="28"/>
          <w:szCs w:val="28"/>
        </w:rPr>
        <w:t>Полісся</w:t>
      </w:r>
      <w:r w:rsidRPr="009026CD">
        <w:rPr>
          <w:b w:val="0"/>
          <w:sz w:val="28"/>
          <w:szCs w:val="28"/>
        </w:rPr>
        <w:t xml:space="preserve"> відрізняється від рекомендованої для інших зон України, оскільки при задовільній вологозабезпеченості </w:t>
      </w:r>
      <w:proofErr w:type="spellStart"/>
      <w:r w:rsidRPr="009026CD">
        <w:rPr>
          <w:b w:val="0"/>
          <w:sz w:val="28"/>
          <w:szCs w:val="28"/>
        </w:rPr>
        <w:t>лімітуючим</w:t>
      </w:r>
      <w:proofErr w:type="spellEnd"/>
      <w:r w:rsidRPr="009026CD">
        <w:rPr>
          <w:b w:val="0"/>
          <w:sz w:val="28"/>
          <w:szCs w:val="28"/>
        </w:rPr>
        <w:t xml:space="preserve"> фактором є температурний режим. </w:t>
      </w:r>
      <w:proofErr w:type="spellStart"/>
      <w:r w:rsidRPr="009026CD">
        <w:rPr>
          <w:b w:val="0"/>
          <w:sz w:val="28"/>
          <w:szCs w:val="28"/>
        </w:rPr>
        <w:t>Уci</w:t>
      </w:r>
      <w:proofErr w:type="spellEnd"/>
      <w:r w:rsidRPr="009026CD">
        <w:rPr>
          <w:b w:val="0"/>
          <w:sz w:val="28"/>
          <w:szCs w:val="28"/>
        </w:rPr>
        <w:t xml:space="preserve"> прийоми технології вирощування кукурудзи спрямовані на продовження строків вегетації рослин, підвищення теплопровідності, покращення температурного режиму i капілярного зволоження верхнього шару ґрунту в ранньовесняний період та максимальну конкурентоздатність кукурудзи бур’янам.</w:t>
      </w:r>
    </w:p>
    <w:p w14:paraId="1BE8DCA2" w14:textId="77777777" w:rsidR="007967F8" w:rsidRPr="009026CD" w:rsidRDefault="007967F8" w:rsidP="00A37A54">
      <w:pPr>
        <w:shd w:val="clear" w:color="auto" w:fill="FFFFFF"/>
        <w:spacing w:after="0" w:line="360" w:lineRule="auto"/>
        <w:ind w:firstLine="709"/>
        <w:jc w:val="both"/>
        <w:rPr>
          <w:rFonts w:ascii="Times New Roman" w:hAnsi="Times New Roman"/>
          <w:spacing w:val="-4"/>
          <w:sz w:val="28"/>
          <w:szCs w:val="28"/>
          <w:lang w:val="uk-UA"/>
        </w:rPr>
      </w:pPr>
      <w:r w:rsidRPr="009026CD">
        <w:rPr>
          <w:rFonts w:ascii="Times New Roman" w:hAnsi="Times New Roman"/>
          <w:spacing w:val="-3"/>
          <w:sz w:val="28"/>
          <w:szCs w:val="28"/>
          <w:lang w:val="uk-UA"/>
        </w:rPr>
        <w:t xml:space="preserve">Для цього необхідно як можна </w:t>
      </w:r>
      <w:r w:rsidRPr="009026CD">
        <w:rPr>
          <w:rFonts w:ascii="Times New Roman" w:hAnsi="Times New Roman"/>
          <w:spacing w:val="-5"/>
          <w:sz w:val="28"/>
          <w:szCs w:val="28"/>
          <w:lang w:val="uk-UA"/>
        </w:rPr>
        <w:t xml:space="preserve">раніше провести ранньовесняне боронування з метою зменшення капілярного </w:t>
      </w:r>
      <w:r w:rsidRPr="009026CD">
        <w:rPr>
          <w:rFonts w:ascii="Times New Roman" w:hAnsi="Times New Roman"/>
          <w:spacing w:val="-4"/>
          <w:sz w:val="28"/>
          <w:szCs w:val="28"/>
          <w:lang w:val="uk-UA"/>
        </w:rPr>
        <w:t xml:space="preserve">випаровування </w:t>
      </w:r>
      <w:r w:rsidR="00AF70A2" w:rsidRPr="009026CD">
        <w:rPr>
          <w:rFonts w:ascii="Times New Roman" w:hAnsi="Times New Roman"/>
          <w:spacing w:val="-4"/>
          <w:sz w:val="28"/>
          <w:szCs w:val="28"/>
          <w:lang w:val="uk-UA"/>
        </w:rPr>
        <w:t>вологи</w:t>
      </w:r>
      <w:r w:rsidRPr="009026CD">
        <w:rPr>
          <w:rFonts w:ascii="Times New Roman" w:hAnsi="Times New Roman"/>
          <w:spacing w:val="-4"/>
          <w:sz w:val="28"/>
          <w:szCs w:val="28"/>
          <w:lang w:val="uk-UA"/>
        </w:rPr>
        <w:t xml:space="preserve"> і створення умов для проростання бур'янів. Після появи сходів бур’янів проводять першу культивацію на глибину 10-12 см. Другу хвилю пророслих бур’янів знищують передпосівним обробітком, який найкраще провести за допомогою комбінованих агрегатів типу </w:t>
      </w:r>
      <w:proofErr w:type="spellStart"/>
      <w:r w:rsidRPr="009026CD">
        <w:rPr>
          <w:rFonts w:ascii="Times New Roman" w:hAnsi="Times New Roman"/>
          <w:spacing w:val="-4"/>
          <w:sz w:val="28"/>
          <w:szCs w:val="28"/>
          <w:lang w:val="uk-UA"/>
        </w:rPr>
        <w:t>Компактор</w:t>
      </w:r>
      <w:proofErr w:type="spellEnd"/>
      <w:r w:rsidRPr="009026CD">
        <w:rPr>
          <w:rFonts w:ascii="Times New Roman" w:hAnsi="Times New Roman"/>
          <w:spacing w:val="-4"/>
          <w:sz w:val="28"/>
          <w:szCs w:val="28"/>
          <w:lang w:val="uk-UA"/>
        </w:rPr>
        <w:t xml:space="preserve">, </w:t>
      </w:r>
      <w:proofErr w:type="spellStart"/>
      <w:r w:rsidRPr="009026CD">
        <w:rPr>
          <w:rFonts w:ascii="Times New Roman" w:hAnsi="Times New Roman"/>
          <w:spacing w:val="-4"/>
          <w:sz w:val="28"/>
          <w:szCs w:val="28"/>
          <w:lang w:val="uk-UA"/>
        </w:rPr>
        <w:t>Європак</w:t>
      </w:r>
      <w:proofErr w:type="spellEnd"/>
      <w:r w:rsidRPr="009026CD">
        <w:rPr>
          <w:rFonts w:ascii="Times New Roman" w:hAnsi="Times New Roman"/>
          <w:spacing w:val="-4"/>
          <w:sz w:val="28"/>
          <w:szCs w:val="28"/>
          <w:lang w:val="uk-UA"/>
        </w:rPr>
        <w:t>, КОМБІ-8, РВК-3,6 і ін.</w:t>
      </w:r>
    </w:p>
    <w:p w14:paraId="4F64FB15" w14:textId="77777777" w:rsidR="007967F8" w:rsidRPr="009026CD" w:rsidRDefault="007967F8" w:rsidP="00A37A54">
      <w:pPr>
        <w:shd w:val="clear" w:color="auto" w:fill="FFFFFF"/>
        <w:spacing w:after="0" w:line="360" w:lineRule="auto"/>
        <w:ind w:firstLine="709"/>
        <w:jc w:val="both"/>
        <w:rPr>
          <w:rFonts w:ascii="Times New Roman" w:hAnsi="Times New Roman"/>
          <w:spacing w:val="-5"/>
          <w:sz w:val="28"/>
          <w:szCs w:val="28"/>
          <w:lang w:val="uk-UA"/>
        </w:rPr>
      </w:pPr>
      <w:r w:rsidRPr="009026CD">
        <w:rPr>
          <w:rFonts w:ascii="Times New Roman" w:hAnsi="Times New Roman"/>
          <w:spacing w:val="-4"/>
          <w:sz w:val="28"/>
          <w:szCs w:val="28"/>
          <w:lang w:val="uk-UA"/>
        </w:rPr>
        <w:lastRenderedPageBreak/>
        <w:t>Передпосівний обробіток проводять на глибину загортання насіння: на 4-6 см на важких ґрунтах і на 6-8 см на легких ґрунтах.</w:t>
      </w:r>
      <w:r w:rsidRPr="009026CD">
        <w:rPr>
          <w:rFonts w:ascii="Times New Roman" w:hAnsi="Times New Roman"/>
          <w:spacing w:val="-5"/>
          <w:sz w:val="28"/>
          <w:szCs w:val="28"/>
          <w:lang w:val="uk-UA"/>
        </w:rPr>
        <w:t xml:space="preserve"> Перед сівбою або зразу після неї вносять ґрунтові гербіциди (</w:t>
      </w:r>
      <w:proofErr w:type="spellStart"/>
      <w:r w:rsidRPr="009026CD">
        <w:rPr>
          <w:rFonts w:ascii="Times New Roman" w:hAnsi="Times New Roman"/>
          <w:spacing w:val="-5"/>
          <w:sz w:val="28"/>
          <w:szCs w:val="28"/>
          <w:lang w:val="uk-UA"/>
        </w:rPr>
        <w:t>Примекстра</w:t>
      </w:r>
      <w:proofErr w:type="spellEnd"/>
      <w:r w:rsidRPr="009026CD">
        <w:rPr>
          <w:rFonts w:ascii="Times New Roman" w:hAnsi="Times New Roman"/>
          <w:spacing w:val="-5"/>
          <w:sz w:val="28"/>
          <w:szCs w:val="28"/>
          <w:lang w:val="uk-UA"/>
        </w:rPr>
        <w:t xml:space="preserve">, </w:t>
      </w:r>
      <w:proofErr w:type="spellStart"/>
      <w:r w:rsidRPr="009026CD">
        <w:rPr>
          <w:rFonts w:ascii="Times New Roman" w:hAnsi="Times New Roman"/>
          <w:spacing w:val="-5"/>
          <w:sz w:val="28"/>
          <w:szCs w:val="28"/>
          <w:lang w:val="uk-UA"/>
        </w:rPr>
        <w:t>Харнес</w:t>
      </w:r>
      <w:proofErr w:type="spellEnd"/>
      <w:r w:rsidRPr="009026CD">
        <w:rPr>
          <w:rFonts w:ascii="Times New Roman" w:hAnsi="Times New Roman"/>
          <w:spacing w:val="-5"/>
          <w:sz w:val="28"/>
          <w:szCs w:val="28"/>
          <w:lang w:val="uk-UA"/>
        </w:rPr>
        <w:t>), які добре працюють в умовах достатнього зволоження</w:t>
      </w:r>
      <w:r w:rsidRPr="009026CD">
        <w:rPr>
          <w:rFonts w:ascii="Times New Roman" w:hAnsi="Times New Roman"/>
          <w:spacing w:val="-3"/>
          <w:sz w:val="28"/>
          <w:szCs w:val="28"/>
          <w:lang w:val="uk-UA"/>
        </w:rPr>
        <w:t xml:space="preserve">, тому необхідно більш орієнтуватись на їх застосування </w:t>
      </w:r>
      <w:r w:rsidRPr="009026CD">
        <w:rPr>
          <w:rFonts w:ascii="Times New Roman" w:hAnsi="Times New Roman"/>
          <w:sz w:val="28"/>
          <w:szCs w:val="28"/>
          <w:lang w:val="uk-UA"/>
        </w:rPr>
        <w:t>цієї весни.</w:t>
      </w:r>
    </w:p>
    <w:p w14:paraId="7001325D" w14:textId="77777777" w:rsidR="007967F8" w:rsidRPr="009026CD" w:rsidRDefault="007967F8" w:rsidP="00A37A54">
      <w:pPr>
        <w:shd w:val="clear" w:color="auto" w:fill="FFFFFF"/>
        <w:spacing w:after="0" w:line="360" w:lineRule="auto"/>
        <w:ind w:firstLine="709"/>
        <w:jc w:val="both"/>
        <w:rPr>
          <w:rFonts w:ascii="Times New Roman" w:hAnsi="Times New Roman"/>
          <w:spacing w:val="-5"/>
          <w:sz w:val="28"/>
          <w:szCs w:val="28"/>
          <w:lang w:val="uk-UA"/>
        </w:rPr>
      </w:pPr>
      <w:r w:rsidRPr="009026CD">
        <w:rPr>
          <w:rFonts w:ascii="Times New Roman" w:hAnsi="Times New Roman"/>
          <w:spacing w:val="-3"/>
          <w:sz w:val="28"/>
          <w:szCs w:val="28"/>
          <w:lang w:val="uk-UA"/>
        </w:rPr>
        <w:t xml:space="preserve">Температурний режим вегетації кукурудзи за прогнозом буде близьким </w:t>
      </w:r>
      <w:r w:rsidRPr="009026CD">
        <w:rPr>
          <w:rFonts w:ascii="Times New Roman" w:hAnsi="Times New Roman"/>
          <w:sz w:val="28"/>
          <w:szCs w:val="28"/>
          <w:lang w:val="uk-UA"/>
        </w:rPr>
        <w:t xml:space="preserve">до </w:t>
      </w:r>
      <w:proofErr w:type="spellStart"/>
      <w:r w:rsidRPr="009026CD">
        <w:rPr>
          <w:rFonts w:ascii="Times New Roman" w:hAnsi="Times New Roman"/>
          <w:sz w:val="28"/>
          <w:szCs w:val="28"/>
          <w:lang w:val="uk-UA"/>
        </w:rPr>
        <w:t>середньобагаторічного</w:t>
      </w:r>
      <w:proofErr w:type="spellEnd"/>
      <w:r w:rsidRPr="009026CD">
        <w:rPr>
          <w:rFonts w:ascii="Times New Roman" w:hAnsi="Times New Roman"/>
          <w:sz w:val="28"/>
          <w:szCs w:val="28"/>
          <w:lang w:val="uk-UA"/>
        </w:rPr>
        <w:t xml:space="preserve"> показника, тому гібриди кукурудзи на зерно </w:t>
      </w:r>
      <w:r w:rsidRPr="009026CD">
        <w:rPr>
          <w:rFonts w:ascii="Times New Roman" w:hAnsi="Times New Roman"/>
          <w:spacing w:val="-6"/>
          <w:sz w:val="28"/>
          <w:szCs w:val="28"/>
          <w:lang w:val="uk-UA"/>
        </w:rPr>
        <w:t>необхідно брати</w:t>
      </w:r>
      <w:r w:rsidR="00AF70A2" w:rsidRPr="009026CD">
        <w:rPr>
          <w:rFonts w:ascii="Times New Roman" w:hAnsi="Times New Roman"/>
          <w:spacing w:val="-6"/>
          <w:sz w:val="28"/>
          <w:szCs w:val="28"/>
          <w:lang w:val="uk-UA"/>
        </w:rPr>
        <w:t>:</w:t>
      </w:r>
      <w:r w:rsidRPr="009026CD">
        <w:rPr>
          <w:rFonts w:ascii="Times New Roman" w:hAnsi="Times New Roman"/>
          <w:spacing w:val="-6"/>
          <w:sz w:val="28"/>
          <w:szCs w:val="28"/>
          <w:lang w:val="uk-UA"/>
        </w:rPr>
        <w:t xml:space="preserve"> для північних районів </w:t>
      </w:r>
      <w:r w:rsidR="00AF70A2" w:rsidRPr="009026CD">
        <w:rPr>
          <w:rFonts w:ascii="Times New Roman" w:hAnsi="Times New Roman"/>
          <w:spacing w:val="-6"/>
          <w:sz w:val="28"/>
          <w:szCs w:val="28"/>
          <w:lang w:val="uk-UA"/>
        </w:rPr>
        <w:t xml:space="preserve">– </w:t>
      </w:r>
      <w:r w:rsidRPr="009026CD">
        <w:rPr>
          <w:rFonts w:ascii="Times New Roman" w:hAnsi="Times New Roman"/>
          <w:spacing w:val="-6"/>
          <w:sz w:val="28"/>
          <w:szCs w:val="28"/>
          <w:lang w:val="uk-UA"/>
        </w:rPr>
        <w:t xml:space="preserve">ранньостиглої групи (ФАО 180-220), для </w:t>
      </w:r>
      <w:r w:rsidRPr="009026CD">
        <w:rPr>
          <w:rFonts w:ascii="Times New Roman" w:hAnsi="Times New Roman"/>
          <w:spacing w:val="-3"/>
          <w:sz w:val="28"/>
          <w:szCs w:val="28"/>
          <w:lang w:val="uk-UA"/>
        </w:rPr>
        <w:t>південних</w:t>
      </w:r>
      <w:r w:rsidR="00AF70A2" w:rsidRPr="009026CD">
        <w:rPr>
          <w:rFonts w:ascii="Times New Roman" w:hAnsi="Times New Roman"/>
          <w:spacing w:val="-3"/>
          <w:sz w:val="28"/>
          <w:szCs w:val="28"/>
          <w:lang w:val="uk-UA"/>
        </w:rPr>
        <w:t> –</w:t>
      </w:r>
      <w:r w:rsidRPr="009026CD">
        <w:rPr>
          <w:rFonts w:ascii="Times New Roman" w:hAnsi="Times New Roman"/>
          <w:spacing w:val="-3"/>
          <w:sz w:val="28"/>
          <w:szCs w:val="28"/>
          <w:lang w:val="uk-UA"/>
        </w:rPr>
        <w:t xml:space="preserve"> 70% ранньостиглі і 30% середньоранньої групи (з ФАО не більш </w:t>
      </w:r>
      <w:r w:rsidRPr="009026CD">
        <w:rPr>
          <w:rFonts w:ascii="Times New Roman" w:hAnsi="Times New Roman"/>
          <w:sz w:val="28"/>
          <w:szCs w:val="28"/>
          <w:lang w:val="uk-UA"/>
        </w:rPr>
        <w:t xml:space="preserve">260). Такі гібриди забезпечать повну стиглість зерна кукурудзи до 20-25 </w:t>
      </w:r>
      <w:r w:rsidRPr="009026CD">
        <w:rPr>
          <w:rFonts w:ascii="Times New Roman" w:hAnsi="Times New Roman"/>
          <w:spacing w:val="-5"/>
          <w:sz w:val="28"/>
          <w:szCs w:val="28"/>
          <w:lang w:val="uk-UA"/>
        </w:rPr>
        <w:t>вересня і значно знизять затрати на післязбиральне досушування зерна.</w:t>
      </w:r>
    </w:p>
    <w:p w14:paraId="78F5FC8A" w14:textId="51C3B437" w:rsidR="000F60A5" w:rsidRPr="009026CD" w:rsidRDefault="007967F8" w:rsidP="0033433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b/>
          <w:spacing w:val="-5"/>
          <w:sz w:val="28"/>
          <w:szCs w:val="28"/>
          <w:lang w:val="uk-UA"/>
        </w:rPr>
        <w:t>Підбір гібридів</w:t>
      </w:r>
      <w:r w:rsidRPr="009026CD">
        <w:rPr>
          <w:rFonts w:ascii="Times New Roman" w:hAnsi="Times New Roman"/>
          <w:sz w:val="28"/>
          <w:szCs w:val="28"/>
          <w:lang w:val="uk-UA" w:eastAsia="ru-RU"/>
        </w:rPr>
        <w:t xml:space="preserve"> </w:t>
      </w:r>
      <w:r w:rsidR="000F60A5" w:rsidRPr="009026CD">
        <w:rPr>
          <w:rFonts w:ascii="Times New Roman" w:hAnsi="Times New Roman"/>
          <w:sz w:val="28"/>
          <w:szCs w:val="28"/>
          <w:lang w:val="uk-UA" w:eastAsia="ru-RU"/>
        </w:rPr>
        <w:t xml:space="preserve">Із значної кількості сортів кукурудзи, які внесені до Реєстру, слід звернути увагу на найбільш продуктивні, рекомендовані для зон Лісостепу і </w:t>
      </w:r>
      <w:r w:rsidR="00D95EA2" w:rsidRPr="009026CD">
        <w:rPr>
          <w:rFonts w:ascii="Times New Roman" w:hAnsi="Times New Roman"/>
          <w:sz w:val="28"/>
          <w:szCs w:val="28"/>
          <w:lang w:val="uk-UA" w:eastAsia="ru-RU"/>
        </w:rPr>
        <w:t>Полісся</w:t>
      </w:r>
      <w:r w:rsidR="000F60A5" w:rsidRPr="009026CD">
        <w:rPr>
          <w:rFonts w:ascii="Times New Roman" w:hAnsi="Times New Roman"/>
          <w:sz w:val="28"/>
          <w:szCs w:val="28"/>
          <w:lang w:val="uk-UA" w:eastAsia="ru-RU"/>
        </w:rPr>
        <w:t xml:space="preserve">: ранньостиглі вітчизняної селекції ДН Пульсація, П7515, ДН Синевир, КМ 2161, ГУ9003, Заліщицький 191 СВ, АРІОН, РАМ 1033, </w:t>
      </w:r>
      <w:proofErr w:type="spellStart"/>
      <w:r w:rsidR="000F60A5" w:rsidRPr="009026CD">
        <w:rPr>
          <w:rFonts w:ascii="Times New Roman" w:hAnsi="Times New Roman"/>
          <w:sz w:val="28"/>
          <w:szCs w:val="28"/>
          <w:lang w:val="uk-UA" w:eastAsia="ru-RU"/>
        </w:rPr>
        <w:t>Ферум</w:t>
      </w:r>
      <w:proofErr w:type="spellEnd"/>
      <w:r w:rsidR="000F60A5" w:rsidRPr="009026CD">
        <w:rPr>
          <w:rFonts w:ascii="Times New Roman" w:hAnsi="Times New Roman"/>
          <w:sz w:val="28"/>
          <w:szCs w:val="28"/>
          <w:lang w:val="uk-UA" w:eastAsia="ru-RU"/>
        </w:rPr>
        <w:t xml:space="preserve">, Дніпровський181 СВ, ДБ Лада. Середня урожайність сортів у зоні Лісостепу сягає 8,0 т/га, в зоні </w:t>
      </w:r>
      <w:r w:rsidR="00D95EA2" w:rsidRPr="009026CD">
        <w:rPr>
          <w:rFonts w:ascii="Times New Roman" w:hAnsi="Times New Roman"/>
          <w:sz w:val="28"/>
          <w:szCs w:val="28"/>
          <w:lang w:val="uk-UA" w:eastAsia="ru-RU"/>
        </w:rPr>
        <w:t>Полісся</w:t>
      </w:r>
      <w:r w:rsidR="000F60A5" w:rsidRPr="009026CD">
        <w:rPr>
          <w:rFonts w:ascii="Times New Roman" w:hAnsi="Times New Roman"/>
          <w:sz w:val="28"/>
          <w:szCs w:val="28"/>
          <w:lang w:val="uk-UA" w:eastAsia="ru-RU"/>
        </w:rPr>
        <w:t xml:space="preserve"> – 7,0 т/га; середньоранні (понад 40 сортів): </w:t>
      </w:r>
      <w:proofErr w:type="spellStart"/>
      <w:r w:rsidR="000F60A5" w:rsidRPr="009026CD">
        <w:rPr>
          <w:rFonts w:ascii="Times New Roman" w:hAnsi="Times New Roman"/>
          <w:sz w:val="28"/>
          <w:szCs w:val="28"/>
          <w:lang w:val="uk-UA" w:eastAsia="ru-RU"/>
        </w:rPr>
        <w:t>Дулкано</w:t>
      </w:r>
      <w:proofErr w:type="spellEnd"/>
      <w:r w:rsidR="000F60A5" w:rsidRPr="009026CD">
        <w:rPr>
          <w:rFonts w:ascii="Times New Roman" w:hAnsi="Times New Roman"/>
          <w:sz w:val="28"/>
          <w:szCs w:val="28"/>
          <w:lang w:val="uk-UA" w:eastAsia="ru-RU"/>
        </w:rPr>
        <w:t xml:space="preserve">, </w:t>
      </w:r>
      <w:proofErr w:type="spellStart"/>
      <w:r w:rsidR="000F60A5" w:rsidRPr="009026CD">
        <w:rPr>
          <w:rFonts w:ascii="Times New Roman" w:hAnsi="Times New Roman"/>
          <w:sz w:val="28"/>
          <w:szCs w:val="28"/>
          <w:lang w:val="uk-UA" w:eastAsia="ru-RU"/>
        </w:rPr>
        <w:t>Кардіф</w:t>
      </w:r>
      <w:proofErr w:type="spellEnd"/>
      <w:r w:rsidR="000F60A5" w:rsidRPr="009026CD">
        <w:rPr>
          <w:rFonts w:ascii="Times New Roman" w:hAnsi="Times New Roman"/>
          <w:sz w:val="28"/>
          <w:szCs w:val="28"/>
          <w:lang w:val="uk-UA" w:eastAsia="ru-RU"/>
        </w:rPr>
        <w:t xml:space="preserve">, СИ ФРЕГАТ, МОНСТР, ЕС КАТМАНДУ, БЕЛАМ, КМ 3310, КМ 3260, ЗП 299, АГРОПОЛІС, ДКС 3969, ДКС 3566, АС 35004, КАЛУПАС, </w:t>
      </w:r>
      <w:proofErr w:type="spellStart"/>
      <w:r w:rsidR="000F60A5" w:rsidRPr="009026CD">
        <w:rPr>
          <w:rFonts w:ascii="Times New Roman" w:hAnsi="Times New Roman"/>
          <w:sz w:val="28"/>
          <w:szCs w:val="28"/>
          <w:lang w:val="uk-UA" w:eastAsia="ru-RU"/>
        </w:rPr>
        <w:t>Талентро</w:t>
      </w:r>
      <w:proofErr w:type="spellEnd"/>
      <w:r w:rsidR="000F60A5" w:rsidRPr="009026CD">
        <w:rPr>
          <w:rFonts w:ascii="Times New Roman" w:hAnsi="Times New Roman"/>
          <w:sz w:val="28"/>
          <w:szCs w:val="28"/>
          <w:lang w:val="uk-UA" w:eastAsia="ru-RU"/>
        </w:rPr>
        <w:t xml:space="preserve">, П 7925 та інші. Прибавка урожаю (за середньої урожайності вище 8,0 т/га в Лісостепу та 7,5 т/га на </w:t>
      </w:r>
      <w:r w:rsidR="00D95EA2" w:rsidRPr="009026CD">
        <w:rPr>
          <w:rFonts w:ascii="Times New Roman" w:hAnsi="Times New Roman"/>
          <w:sz w:val="28"/>
          <w:szCs w:val="28"/>
          <w:lang w:val="uk-UA" w:eastAsia="ru-RU"/>
        </w:rPr>
        <w:t>Поліссі</w:t>
      </w:r>
      <w:r w:rsidR="000F60A5" w:rsidRPr="009026CD">
        <w:rPr>
          <w:rFonts w:ascii="Times New Roman" w:hAnsi="Times New Roman"/>
          <w:sz w:val="28"/>
          <w:szCs w:val="28"/>
          <w:lang w:val="uk-UA" w:eastAsia="ru-RU"/>
        </w:rPr>
        <w:t>) в названих сортів коливалася в межах 1,0-2,0 т/га.</w:t>
      </w:r>
    </w:p>
    <w:p w14:paraId="0FE6238F"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3"/>
          <w:sz w:val="28"/>
          <w:szCs w:val="28"/>
          <w:lang w:val="uk-UA"/>
        </w:rPr>
        <w:t>Кукурудза потребує посиленого мінерального живлення, що обумовлю</w:t>
      </w:r>
      <w:r w:rsidRPr="009026CD">
        <w:rPr>
          <w:rFonts w:ascii="Times New Roman" w:hAnsi="Times New Roman"/>
          <w:spacing w:val="-2"/>
          <w:sz w:val="28"/>
          <w:szCs w:val="28"/>
          <w:lang w:val="uk-UA"/>
        </w:rPr>
        <w:t xml:space="preserve">ється довгим періодом вегетації та здатністю рослин засвоювати поживні </w:t>
      </w:r>
      <w:r w:rsidRPr="009026CD">
        <w:rPr>
          <w:rFonts w:ascii="Times New Roman" w:hAnsi="Times New Roman"/>
          <w:sz w:val="28"/>
          <w:szCs w:val="28"/>
          <w:lang w:val="uk-UA"/>
        </w:rPr>
        <w:t>речовини аж до визрівання врожаю.</w:t>
      </w:r>
    </w:p>
    <w:p w14:paraId="0AEEEE4F"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3"/>
          <w:sz w:val="28"/>
          <w:szCs w:val="28"/>
          <w:lang w:val="uk-UA"/>
        </w:rPr>
        <w:t xml:space="preserve">На кожну тонну зерна кукурудза виносить з ґрунту 25 кг азоту, 12 кг </w:t>
      </w:r>
      <w:r w:rsidRPr="009026CD">
        <w:rPr>
          <w:rFonts w:ascii="Times New Roman" w:hAnsi="Times New Roman"/>
          <w:spacing w:val="-4"/>
          <w:sz w:val="28"/>
          <w:szCs w:val="28"/>
          <w:lang w:val="uk-UA"/>
        </w:rPr>
        <w:t xml:space="preserve">фосфору, 30 кг калію. Тому удобрення кукурудзи необхідно проводити з </w:t>
      </w:r>
      <w:r w:rsidRPr="009026CD">
        <w:rPr>
          <w:rFonts w:ascii="Times New Roman" w:hAnsi="Times New Roman"/>
          <w:spacing w:val="-5"/>
          <w:sz w:val="28"/>
          <w:szCs w:val="28"/>
          <w:lang w:val="uk-UA"/>
        </w:rPr>
        <w:t xml:space="preserve">урахуванням вмісту поживних речовин у ґрунті, попередника, застосування </w:t>
      </w:r>
      <w:r w:rsidRPr="009026CD">
        <w:rPr>
          <w:rFonts w:ascii="Times New Roman" w:hAnsi="Times New Roman"/>
          <w:spacing w:val="-4"/>
          <w:sz w:val="28"/>
          <w:szCs w:val="28"/>
          <w:lang w:val="uk-UA"/>
        </w:rPr>
        <w:t xml:space="preserve">органічних добрив тощо. Для </w:t>
      </w:r>
      <w:r w:rsidRPr="009026CD">
        <w:rPr>
          <w:rFonts w:ascii="Times New Roman" w:hAnsi="Times New Roman"/>
          <w:spacing w:val="-4"/>
          <w:sz w:val="28"/>
          <w:szCs w:val="28"/>
          <w:lang w:val="uk-UA"/>
        </w:rPr>
        <w:lastRenderedPageBreak/>
        <w:t xml:space="preserve">одержання врожайності на рівні 8-10 т/га необхідно </w:t>
      </w:r>
      <w:r w:rsidRPr="009026CD">
        <w:rPr>
          <w:rFonts w:ascii="Times New Roman" w:hAnsi="Times New Roman"/>
          <w:spacing w:val="-5"/>
          <w:sz w:val="28"/>
          <w:szCs w:val="28"/>
          <w:lang w:val="uk-UA"/>
        </w:rPr>
        <w:t>вносити 120-150 кг азоту, 90-100 кг фосфору і 120-150 кг калію.</w:t>
      </w:r>
    </w:p>
    <w:p w14:paraId="0B38F983" w14:textId="77777777" w:rsidR="007967F8" w:rsidRPr="009026CD" w:rsidRDefault="007967F8" w:rsidP="00BC2BC0">
      <w:pPr>
        <w:shd w:val="clear" w:color="auto" w:fill="FFFFFF"/>
        <w:spacing w:after="0" w:line="360" w:lineRule="auto"/>
        <w:ind w:firstLine="709"/>
        <w:jc w:val="both"/>
        <w:rPr>
          <w:rFonts w:ascii="Times New Roman" w:hAnsi="Times New Roman"/>
          <w:spacing w:val="-5"/>
          <w:sz w:val="28"/>
          <w:szCs w:val="28"/>
          <w:lang w:val="uk-UA"/>
        </w:rPr>
      </w:pPr>
      <w:r w:rsidRPr="009026CD">
        <w:rPr>
          <w:rFonts w:ascii="Times New Roman" w:hAnsi="Times New Roman"/>
          <w:spacing w:val="-3"/>
          <w:sz w:val="28"/>
          <w:szCs w:val="28"/>
          <w:lang w:val="uk-UA"/>
        </w:rPr>
        <w:t>В останні роки в області відмічається збільшення в посівах кукурудзи у</w:t>
      </w:r>
      <w:r w:rsidRPr="009026CD">
        <w:rPr>
          <w:rFonts w:ascii="Times New Roman" w:hAnsi="Times New Roman"/>
          <w:spacing w:val="-4"/>
          <w:sz w:val="28"/>
          <w:szCs w:val="28"/>
          <w:lang w:val="uk-UA"/>
        </w:rPr>
        <w:t xml:space="preserve">шкоджень від кукурудзяного метелика. Він знижує якість продукції і погіршує </w:t>
      </w:r>
      <w:r w:rsidRPr="009026CD">
        <w:rPr>
          <w:rFonts w:ascii="Times New Roman" w:hAnsi="Times New Roman"/>
          <w:spacing w:val="-5"/>
          <w:sz w:val="28"/>
          <w:szCs w:val="28"/>
          <w:lang w:val="uk-UA"/>
        </w:rPr>
        <w:t xml:space="preserve">умови збирання (зламані стебла). Для боротьби з ним необхідно в період льоту кукурудзяного метелика (10 днів до викидання волоті) посіви обробляти </w:t>
      </w:r>
      <w:proofErr w:type="spellStart"/>
      <w:r w:rsidRPr="009026CD">
        <w:rPr>
          <w:rFonts w:ascii="Times New Roman" w:hAnsi="Times New Roman"/>
          <w:spacing w:val="-5"/>
          <w:sz w:val="28"/>
          <w:szCs w:val="28"/>
          <w:lang w:val="uk-UA"/>
        </w:rPr>
        <w:t>перитроїдами</w:t>
      </w:r>
      <w:proofErr w:type="spellEnd"/>
      <w:r w:rsidRPr="009026CD">
        <w:rPr>
          <w:rFonts w:ascii="Times New Roman" w:hAnsi="Times New Roman"/>
          <w:spacing w:val="-5"/>
          <w:sz w:val="28"/>
          <w:szCs w:val="28"/>
          <w:lang w:val="uk-UA"/>
        </w:rPr>
        <w:t xml:space="preserve"> (Карате, </w:t>
      </w:r>
      <w:proofErr w:type="spellStart"/>
      <w:r w:rsidRPr="009026CD">
        <w:rPr>
          <w:rFonts w:ascii="Times New Roman" w:hAnsi="Times New Roman"/>
          <w:spacing w:val="-5"/>
          <w:sz w:val="28"/>
          <w:szCs w:val="28"/>
          <w:lang w:val="uk-UA"/>
        </w:rPr>
        <w:t>Децис</w:t>
      </w:r>
      <w:proofErr w:type="spellEnd"/>
      <w:r w:rsidRPr="009026CD">
        <w:rPr>
          <w:rFonts w:ascii="Times New Roman" w:hAnsi="Times New Roman"/>
          <w:spacing w:val="-5"/>
          <w:sz w:val="28"/>
          <w:szCs w:val="28"/>
          <w:lang w:val="uk-UA"/>
        </w:rPr>
        <w:t xml:space="preserve">), або специфічними препаратами (Каратель). На невеликих площах ставляться </w:t>
      </w:r>
      <w:proofErr w:type="spellStart"/>
      <w:r w:rsidRPr="009026CD">
        <w:rPr>
          <w:rFonts w:ascii="Times New Roman" w:hAnsi="Times New Roman"/>
          <w:spacing w:val="-5"/>
          <w:sz w:val="28"/>
          <w:szCs w:val="28"/>
          <w:lang w:val="uk-UA"/>
        </w:rPr>
        <w:t>феромонні</w:t>
      </w:r>
      <w:proofErr w:type="spellEnd"/>
      <w:r w:rsidRPr="009026CD">
        <w:rPr>
          <w:rFonts w:ascii="Times New Roman" w:hAnsi="Times New Roman"/>
          <w:spacing w:val="-5"/>
          <w:sz w:val="28"/>
          <w:szCs w:val="28"/>
          <w:lang w:val="uk-UA"/>
        </w:rPr>
        <w:t xml:space="preserve"> пастки з розрахунку 1 пастка на </w:t>
      </w:r>
      <w:r w:rsidRPr="009026CD">
        <w:rPr>
          <w:rFonts w:ascii="Times New Roman" w:hAnsi="Times New Roman"/>
          <w:bCs/>
          <w:spacing w:val="-5"/>
          <w:sz w:val="28"/>
          <w:szCs w:val="28"/>
          <w:lang w:val="uk-UA"/>
        </w:rPr>
        <w:t xml:space="preserve">4 </w:t>
      </w:r>
      <w:r w:rsidRPr="009026CD">
        <w:rPr>
          <w:rFonts w:ascii="Times New Roman" w:hAnsi="Times New Roman"/>
          <w:spacing w:val="-5"/>
          <w:sz w:val="28"/>
          <w:szCs w:val="28"/>
          <w:lang w:val="uk-UA"/>
        </w:rPr>
        <w:t>га.</w:t>
      </w:r>
    </w:p>
    <w:p w14:paraId="23C8BB88" w14:textId="77777777" w:rsidR="00E9597D" w:rsidRPr="009026CD" w:rsidRDefault="00E9597D" w:rsidP="00BC2BC0">
      <w:pPr>
        <w:shd w:val="clear" w:color="auto" w:fill="FFFFFF"/>
        <w:spacing w:after="0" w:line="360" w:lineRule="auto"/>
        <w:ind w:firstLine="709"/>
        <w:jc w:val="both"/>
        <w:rPr>
          <w:rFonts w:ascii="Times New Roman" w:hAnsi="Times New Roman"/>
          <w:sz w:val="28"/>
          <w:szCs w:val="28"/>
          <w:lang w:val="uk-UA"/>
        </w:rPr>
      </w:pPr>
    </w:p>
    <w:p w14:paraId="66CF18EF"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Ріпак ярий</w:t>
      </w:r>
    </w:p>
    <w:p w14:paraId="31FC826F"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5"/>
          <w:sz w:val="28"/>
          <w:szCs w:val="28"/>
          <w:lang w:val="uk-UA"/>
        </w:rPr>
        <w:t xml:space="preserve">У сучасних умовах, при постійному зростанні цін на пальне </w:t>
      </w:r>
      <w:r w:rsidRPr="009026CD">
        <w:rPr>
          <w:rFonts w:ascii="Times New Roman" w:hAnsi="Times New Roman"/>
          <w:sz w:val="28"/>
          <w:szCs w:val="28"/>
          <w:lang w:val="uk-UA"/>
        </w:rPr>
        <w:t>ріпак</w:t>
      </w:r>
      <w:r w:rsidR="00AF70A2" w:rsidRPr="009026CD">
        <w:rPr>
          <w:rFonts w:ascii="Times New Roman" w:hAnsi="Times New Roman"/>
          <w:sz w:val="28"/>
          <w:szCs w:val="28"/>
          <w:lang w:val="uk-UA"/>
        </w:rPr>
        <w:t>,</w:t>
      </w:r>
      <w:r w:rsidRPr="009026CD">
        <w:rPr>
          <w:rFonts w:ascii="Times New Roman" w:hAnsi="Times New Roman"/>
          <w:sz w:val="28"/>
          <w:szCs w:val="28"/>
          <w:lang w:val="uk-UA"/>
        </w:rPr>
        <w:t xml:space="preserve"> набуває великого значення, в першу чергу, як джерело біологічного </w:t>
      </w:r>
      <w:r w:rsidRPr="009026CD">
        <w:rPr>
          <w:rFonts w:ascii="Times New Roman" w:hAnsi="Times New Roman"/>
          <w:spacing w:val="-4"/>
          <w:sz w:val="28"/>
          <w:szCs w:val="28"/>
          <w:lang w:val="uk-UA"/>
        </w:rPr>
        <w:t xml:space="preserve">палива. Ярий ріпак є ранньою яровою культурою. Його вирощування доцільне </w:t>
      </w:r>
      <w:r w:rsidRPr="009026CD">
        <w:rPr>
          <w:rFonts w:ascii="Times New Roman" w:hAnsi="Times New Roman"/>
          <w:sz w:val="28"/>
          <w:szCs w:val="28"/>
          <w:lang w:val="uk-UA"/>
        </w:rPr>
        <w:t>на ґрунтах середньо- і добре окультурених.</w:t>
      </w:r>
    </w:p>
    <w:p w14:paraId="3F24AE99"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iCs/>
          <w:spacing w:val="-4"/>
          <w:sz w:val="28"/>
          <w:szCs w:val="28"/>
          <w:lang w:val="uk-UA"/>
        </w:rPr>
        <w:t>Кращі попередники</w:t>
      </w:r>
      <w:r w:rsidRPr="009026CD">
        <w:rPr>
          <w:rFonts w:ascii="Times New Roman" w:hAnsi="Times New Roman"/>
          <w:i/>
          <w:iCs/>
          <w:spacing w:val="-4"/>
          <w:sz w:val="28"/>
          <w:szCs w:val="28"/>
          <w:lang w:val="uk-UA"/>
        </w:rPr>
        <w:t xml:space="preserve"> </w:t>
      </w:r>
      <w:r w:rsidRPr="009026CD">
        <w:rPr>
          <w:rFonts w:ascii="Times New Roman" w:hAnsi="Times New Roman"/>
          <w:spacing w:val="-4"/>
          <w:sz w:val="28"/>
          <w:szCs w:val="28"/>
          <w:lang w:val="uk-UA"/>
        </w:rPr>
        <w:t>ярого ріпаку</w:t>
      </w:r>
      <w:r w:rsidR="00AF70A2" w:rsidRPr="009026CD">
        <w:rPr>
          <w:rFonts w:ascii="Times New Roman" w:hAnsi="Times New Roman"/>
          <w:spacing w:val="-4"/>
          <w:sz w:val="28"/>
          <w:szCs w:val="28"/>
          <w:lang w:val="uk-UA"/>
        </w:rPr>
        <w:t>:</w:t>
      </w:r>
      <w:r w:rsidRPr="009026CD">
        <w:rPr>
          <w:rFonts w:ascii="Times New Roman" w:hAnsi="Times New Roman"/>
          <w:spacing w:val="-4"/>
          <w:sz w:val="28"/>
          <w:szCs w:val="28"/>
          <w:lang w:val="uk-UA"/>
        </w:rPr>
        <w:t xml:space="preserve"> озима пшениця, озиме жито, на </w:t>
      </w:r>
      <w:r w:rsidRPr="009026CD">
        <w:rPr>
          <w:rFonts w:ascii="Times New Roman" w:hAnsi="Times New Roman"/>
          <w:sz w:val="28"/>
          <w:szCs w:val="28"/>
          <w:lang w:val="uk-UA"/>
        </w:rPr>
        <w:t>незабур'янених полях – кукурудза і ярі зернові.</w:t>
      </w:r>
    </w:p>
    <w:p w14:paraId="7D4AE7FD"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iCs/>
          <w:spacing w:val="-4"/>
          <w:sz w:val="28"/>
          <w:szCs w:val="28"/>
          <w:lang w:val="uk-UA"/>
        </w:rPr>
        <w:t>Передпосівний обробіток</w:t>
      </w:r>
      <w:r w:rsidRPr="009026CD">
        <w:rPr>
          <w:rFonts w:ascii="Times New Roman" w:hAnsi="Times New Roman"/>
          <w:i/>
          <w:iCs/>
          <w:spacing w:val="-4"/>
          <w:sz w:val="28"/>
          <w:szCs w:val="28"/>
          <w:lang w:val="uk-UA"/>
        </w:rPr>
        <w:t xml:space="preserve"> </w:t>
      </w:r>
      <w:r w:rsidRPr="009026CD">
        <w:rPr>
          <w:rFonts w:ascii="Times New Roman" w:hAnsi="Times New Roman"/>
          <w:spacing w:val="-4"/>
          <w:sz w:val="28"/>
          <w:szCs w:val="28"/>
          <w:lang w:val="uk-UA"/>
        </w:rPr>
        <w:t xml:space="preserve">повинен забезпечити рівномірне загортання насіння і створення оптимального посівного шару ґрунту. Проводять його під </w:t>
      </w:r>
      <w:r w:rsidRPr="009026CD">
        <w:rPr>
          <w:rFonts w:ascii="Times New Roman" w:hAnsi="Times New Roman"/>
          <w:sz w:val="28"/>
          <w:szCs w:val="28"/>
          <w:lang w:val="uk-UA"/>
        </w:rPr>
        <w:t xml:space="preserve">ріпак культиваторами КПС-4 із </w:t>
      </w:r>
      <w:proofErr w:type="spellStart"/>
      <w:r w:rsidRPr="009026CD">
        <w:rPr>
          <w:rFonts w:ascii="Times New Roman" w:hAnsi="Times New Roman"/>
          <w:sz w:val="28"/>
          <w:szCs w:val="28"/>
          <w:lang w:val="uk-UA"/>
        </w:rPr>
        <w:t>плоскорізними</w:t>
      </w:r>
      <w:proofErr w:type="spellEnd"/>
      <w:r w:rsidRPr="009026CD">
        <w:rPr>
          <w:rFonts w:ascii="Times New Roman" w:hAnsi="Times New Roman"/>
          <w:sz w:val="28"/>
          <w:szCs w:val="28"/>
          <w:lang w:val="uk-UA"/>
        </w:rPr>
        <w:t xml:space="preserve"> лапами, що дозволяє </w:t>
      </w:r>
      <w:r w:rsidRPr="009026CD">
        <w:rPr>
          <w:rFonts w:ascii="Times New Roman" w:hAnsi="Times New Roman"/>
          <w:spacing w:val="-1"/>
          <w:sz w:val="28"/>
          <w:szCs w:val="28"/>
          <w:lang w:val="uk-UA"/>
        </w:rPr>
        <w:t xml:space="preserve">забезпечити добре загортання гербіцидів й утворити ущільнене ложе для </w:t>
      </w:r>
      <w:r w:rsidRPr="009026CD">
        <w:rPr>
          <w:rFonts w:ascii="Times New Roman" w:hAnsi="Times New Roman"/>
          <w:spacing w:val="-6"/>
          <w:sz w:val="28"/>
          <w:szCs w:val="28"/>
          <w:lang w:val="uk-UA"/>
        </w:rPr>
        <w:t>насіння. В останні роки широко застосовують агрегати типу «</w:t>
      </w:r>
      <w:proofErr w:type="spellStart"/>
      <w:r w:rsidRPr="009026CD">
        <w:rPr>
          <w:rFonts w:ascii="Times New Roman" w:hAnsi="Times New Roman"/>
          <w:spacing w:val="-6"/>
          <w:sz w:val="28"/>
          <w:szCs w:val="28"/>
          <w:lang w:val="uk-UA"/>
        </w:rPr>
        <w:t>Європак</w:t>
      </w:r>
      <w:proofErr w:type="spellEnd"/>
      <w:r w:rsidRPr="009026CD">
        <w:rPr>
          <w:rFonts w:ascii="Times New Roman" w:hAnsi="Times New Roman"/>
          <w:spacing w:val="-6"/>
          <w:sz w:val="28"/>
          <w:szCs w:val="28"/>
          <w:lang w:val="uk-UA"/>
        </w:rPr>
        <w:t xml:space="preserve">», АП-3,7, </w:t>
      </w:r>
      <w:r w:rsidRPr="009026CD">
        <w:rPr>
          <w:rFonts w:ascii="Times New Roman" w:hAnsi="Times New Roman"/>
          <w:sz w:val="28"/>
          <w:szCs w:val="28"/>
          <w:lang w:val="uk-UA"/>
        </w:rPr>
        <w:t>АП-6 та ін.</w:t>
      </w:r>
    </w:p>
    <w:p w14:paraId="3DB2CEE5"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4"/>
          <w:sz w:val="28"/>
          <w:szCs w:val="28"/>
          <w:lang w:val="uk-UA"/>
        </w:rPr>
        <w:t xml:space="preserve">Для знищення однорічних бур'янів рекомендовано використання </w:t>
      </w:r>
      <w:r w:rsidRPr="009026CD">
        <w:rPr>
          <w:rFonts w:ascii="Times New Roman" w:hAnsi="Times New Roman"/>
          <w:spacing w:val="-5"/>
          <w:sz w:val="28"/>
          <w:szCs w:val="28"/>
          <w:lang w:val="uk-UA"/>
        </w:rPr>
        <w:t xml:space="preserve">високоефективного гербіциду </w:t>
      </w:r>
      <w:proofErr w:type="spellStart"/>
      <w:r w:rsidRPr="009026CD">
        <w:rPr>
          <w:rFonts w:ascii="Times New Roman" w:hAnsi="Times New Roman"/>
          <w:spacing w:val="-5"/>
          <w:sz w:val="28"/>
          <w:szCs w:val="28"/>
          <w:lang w:val="uk-UA"/>
        </w:rPr>
        <w:t>Трефлан</w:t>
      </w:r>
      <w:proofErr w:type="spellEnd"/>
      <w:r w:rsidRPr="009026CD">
        <w:rPr>
          <w:rFonts w:ascii="Times New Roman" w:hAnsi="Times New Roman"/>
          <w:spacing w:val="-5"/>
          <w:sz w:val="28"/>
          <w:szCs w:val="28"/>
          <w:lang w:val="uk-UA"/>
        </w:rPr>
        <w:t xml:space="preserve"> 48% </w:t>
      </w:r>
      <w:proofErr w:type="spellStart"/>
      <w:r w:rsidRPr="009026CD">
        <w:rPr>
          <w:rFonts w:ascii="Times New Roman" w:hAnsi="Times New Roman"/>
          <w:spacing w:val="-5"/>
          <w:sz w:val="28"/>
          <w:szCs w:val="28"/>
          <w:lang w:val="uk-UA"/>
        </w:rPr>
        <w:t>к.е</w:t>
      </w:r>
      <w:proofErr w:type="spellEnd"/>
      <w:r w:rsidRPr="009026CD">
        <w:rPr>
          <w:rFonts w:ascii="Times New Roman" w:hAnsi="Times New Roman"/>
          <w:spacing w:val="-5"/>
          <w:sz w:val="28"/>
          <w:szCs w:val="28"/>
          <w:lang w:val="uk-UA"/>
        </w:rPr>
        <w:t>. і його аналогів (</w:t>
      </w:r>
      <w:proofErr w:type="spellStart"/>
      <w:r w:rsidRPr="009026CD">
        <w:rPr>
          <w:rFonts w:ascii="Times New Roman" w:hAnsi="Times New Roman"/>
          <w:spacing w:val="-5"/>
          <w:sz w:val="28"/>
          <w:szCs w:val="28"/>
          <w:lang w:val="uk-UA"/>
        </w:rPr>
        <w:t>трифлурекс</w:t>
      </w:r>
      <w:proofErr w:type="spellEnd"/>
      <w:r w:rsidRPr="009026CD">
        <w:rPr>
          <w:rFonts w:ascii="Times New Roman" w:hAnsi="Times New Roman"/>
          <w:spacing w:val="-5"/>
          <w:sz w:val="28"/>
          <w:szCs w:val="28"/>
          <w:lang w:val="uk-UA"/>
        </w:rPr>
        <w:t xml:space="preserve">) з нормою 1,2-1,5 кг/га </w:t>
      </w:r>
      <w:proofErr w:type="spellStart"/>
      <w:r w:rsidRPr="009026CD">
        <w:rPr>
          <w:rFonts w:ascii="Times New Roman" w:hAnsi="Times New Roman"/>
          <w:spacing w:val="-5"/>
          <w:sz w:val="28"/>
          <w:szCs w:val="28"/>
          <w:lang w:val="uk-UA"/>
        </w:rPr>
        <w:t>д.р</w:t>
      </w:r>
      <w:proofErr w:type="spellEnd"/>
      <w:r w:rsidRPr="009026CD">
        <w:rPr>
          <w:rFonts w:ascii="Times New Roman" w:hAnsi="Times New Roman"/>
          <w:spacing w:val="-5"/>
          <w:sz w:val="28"/>
          <w:szCs w:val="28"/>
          <w:lang w:val="uk-UA"/>
        </w:rPr>
        <w:t xml:space="preserve">. (2,5-3,0 л препарату +250-300 л води) під передпосівну </w:t>
      </w:r>
      <w:r w:rsidRPr="009026CD">
        <w:rPr>
          <w:rFonts w:ascii="Times New Roman" w:hAnsi="Times New Roman"/>
          <w:spacing w:val="-4"/>
          <w:sz w:val="28"/>
          <w:szCs w:val="28"/>
          <w:lang w:val="uk-UA"/>
        </w:rPr>
        <w:t xml:space="preserve">культивацію з негайним загортанням його в ґрунт. Знищення багаторічних дводольних </w:t>
      </w:r>
      <w:proofErr w:type="spellStart"/>
      <w:r w:rsidRPr="009026CD">
        <w:rPr>
          <w:rFonts w:ascii="Times New Roman" w:hAnsi="Times New Roman"/>
          <w:spacing w:val="-4"/>
          <w:sz w:val="28"/>
          <w:szCs w:val="28"/>
          <w:lang w:val="uk-UA"/>
        </w:rPr>
        <w:t>коренепаросткових</w:t>
      </w:r>
      <w:proofErr w:type="spellEnd"/>
      <w:r w:rsidRPr="009026CD">
        <w:rPr>
          <w:rFonts w:ascii="Times New Roman" w:hAnsi="Times New Roman"/>
          <w:spacing w:val="-4"/>
          <w:sz w:val="28"/>
          <w:szCs w:val="28"/>
          <w:lang w:val="uk-UA"/>
        </w:rPr>
        <w:t xml:space="preserve"> бур'янів у період вегетації ріпаку проводять препаратами </w:t>
      </w:r>
      <w:proofErr w:type="spellStart"/>
      <w:r w:rsidRPr="009026CD">
        <w:rPr>
          <w:rFonts w:ascii="Times New Roman" w:hAnsi="Times New Roman"/>
          <w:spacing w:val="-4"/>
          <w:sz w:val="28"/>
          <w:szCs w:val="28"/>
          <w:lang w:val="uk-UA"/>
        </w:rPr>
        <w:t>Лонтрел</w:t>
      </w:r>
      <w:proofErr w:type="spellEnd"/>
      <w:r w:rsidRPr="009026CD">
        <w:rPr>
          <w:rFonts w:ascii="Times New Roman" w:hAnsi="Times New Roman"/>
          <w:spacing w:val="-4"/>
          <w:sz w:val="28"/>
          <w:szCs w:val="28"/>
          <w:lang w:val="uk-UA"/>
        </w:rPr>
        <w:t xml:space="preserve"> 300, 30% </w:t>
      </w:r>
      <w:proofErr w:type="spellStart"/>
      <w:r w:rsidRPr="009026CD">
        <w:rPr>
          <w:rFonts w:ascii="Times New Roman" w:hAnsi="Times New Roman"/>
          <w:spacing w:val="-4"/>
          <w:sz w:val="28"/>
          <w:szCs w:val="28"/>
          <w:lang w:val="uk-UA"/>
        </w:rPr>
        <w:t>в.р</w:t>
      </w:r>
      <w:proofErr w:type="spellEnd"/>
      <w:r w:rsidRPr="009026CD">
        <w:rPr>
          <w:rFonts w:ascii="Times New Roman" w:hAnsi="Times New Roman"/>
          <w:spacing w:val="-4"/>
          <w:sz w:val="28"/>
          <w:szCs w:val="28"/>
          <w:lang w:val="uk-UA"/>
        </w:rPr>
        <w:t xml:space="preserve">., </w:t>
      </w:r>
      <w:proofErr w:type="spellStart"/>
      <w:r w:rsidRPr="009026CD">
        <w:rPr>
          <w:rFonts w:ascii="Times New Roman" w:hAnsi="Times New Roman"/>
          <w:spacing w:val="-4"/>
          <w:sz w:val="28"/>
          <w:szCs w:val="28"/>
          <w:lang w:val="uk-UA"/>
        </w:rPr>
        <w:t>Лонтрел</w:t>
      </w:r>
      <w:proofErr w:type="spellEnd"/>
      <w:r w:rsidRPr="009026CD">
        <w:rPr>
          <w:rFonts w:ascii="Times New Roman" w:hAnsi="Times New Roman"/>
          <w:spacing w:val="-4"/>
          <w:sz w:val="28"/>
          <w:szCs w:val="28"/>
          <w:lang w:val="uk-UA"/>
        </w:rPr>
        <w:t xml:space="preserve"> гранд, 75% </w:t>
      </w:r>
      <w:proofErr w:type="spellStart"/>
      <w:r w:rsidRPr="009026CD">
        <w:rPr>
          <w:rFonts w:ascii="Times New Roman" w:hAnsi="Times New Roman"/>
          <w:spacing w:val="-4"/>
          <w:sz w:val="28"/>
          <w:szCs w:val="28"/>
          <w:lang w:val="uk-UA"/>
        </w:rPr>
        <w:t>в.р</w:t>
      </w:r>
      <w:proofErr w:type="spellEnd"/>
      <w:r w:rsidRPr="009026CD">
        <w:rPr>
          <w:rFonts w:ascii="Times New Roman" w:hAnsi="Times New Roman"/>
          <w:spacing w:val="-4"/>
          <w:sz w:val="28"/>
          <w:szCs w:val="28"/>
          <w:lang w:val="uk-UA"/>
        </w:rPr>
        <w:t>. з нормою 0,12-</w:t>
      </w:r>
      <w:r w:rsidRPr="009026CD">
        <w:rPr>
          <w:rFonts w:ascii="Times New Roman" w:hAnsi="Times New Roman"/>
          <w:sz w:val="28"/>
          <w:szCs w:val="28"/>
          <w:lang w:val="uk-UA"/>
        </w:rPr>
        <w:t>0,15 кг/га у фазу розвиненої розетки в осоту.</w:t>
      </w:r>
    </w:p>
    <w:p w14:paraId="0FB7F5F2" w14:textId="1E826146" w:rsidR="0033433F" w:rsidRPr="009026CD" w:rsidRDefault="007967F8" w:rsidP="0033433F">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b/>
          <w:sz w:val="28"/>
          <w:szCs w:val="28"/>
          <w:lang w:val="uk-UA"/>
        </w:rPr>
        <w:lastRenderedPageBreak/>
        <w:t>Підбір сортів</w:t>
      </w:r>
      <w:r w:rsidRPr="009026CD">
        <w:rPr>
          <w:rFonts w:ascii="Times New Roman" w:hAnsi="Times New Roman"/>
          <w:sz w:val="28"/>
          <w:szCs w:val="28"/>
          <w:lang w:val="uk-UA"/>
        </w:rPr>
        <w:t xml:space="preserve">. </w:t>
      </w:r>
      <w:r w:rsidRPr="009026CD">
        <w:rPr>
          <w:rFonts w:ascii="Times New Roman" w:hAnsi="Times New Roman"/>
          <w:bCs/>
          <w:spacing w:val="-5"/>
          <w:sz w:val="28"/>
          <w:szCs w:val="28"/>
          <w:lang w:val="uk-UA" w:eastAsia="ru-RU"/>
        </w:rPr>
        <w:t>У</w:t>
      </w:r>
      <w:r w:rsidRPr="009026CD">
        <w:rPr>
          <w:rFonts w:ascii="Times New Roman" w:hAnsi="Times New Roman"/>
          <w:b/>
          <w:bCs/>
          <w:spacing w:val="-5"/>
          <w:sz w:val="28"/>
          <w:szCs w:val="28"/>
          <w:lang w:val="uk-UA" w:eastAsia="ru-RU"/>
        </w:rPr>
        <w:t xml:space="preserve"> ріпаку ярого </w:t>
      </w:r>
      <w:r w:rsidR="0033433F" w:rsidRPr="009026CD">
        <w:rPr>
          <w:rFonts w:ascii="Times New Roman" w:hAnsi="Times New Roman"/>
          <w:bCs/>
          <w:spacing w:val="-5"/>
          <w:sz w:val="28"/>
          <w:szCs w:val="28"/>
          <w:lang w:val="uk-UA" w:eastAsia="ru-RU"/>
        </w:rPr>
        <w:t xml:space="preserve">для зон </w:t>
      </w:r>
      <w:r w:rsidR="00D95EA2" w:rsidRPr="009026CD">
        <w:rPr>
          <w:rFonts w:ascii="Times New Roman" w:hAnsi="Times New Roman"/>
          <w:bCs/>
          <w:spacing w:val="-5"/>
          <w:sz w:val="28"/>
          <w:szCs w:val="28"/>
          <w:lang w:val="uk-UA" w:eastAsia="ru-RU"/>
        </w:rPr>
        <w:t>Полісся</w:t>
      </w:r>
      <w:r w:rsidR="0033433F" w:rsidRPr="009026CD">
        <w:rPr>
          <w:rFonts w:ascii="Times New Roman" w:hAnsi="Times New Roman"/>
          <w:bCs/>
          <w:spacing w:val="-5"/>
          <w:sz w:val="28"/>
          <w:szCs w:val="28"/>
          <w:lang w:val="uk-UA" w:eastAsia="ru-RU"/>
        </w:rPr>
        <w:t xml:space="preserve"> та Лісостепу рекомендовано 17 сортів: </w:t>
      </w:r>
      <w:r w:rsidR="0033433F" w:rsidRPr="009026CD">
        <w:rPr>
          <w:rFonts w:ascii="Times New Roman" w:hAnsi="Times New Roman"/>
          <w:sz w:val="28"/>
          <w:szCs w:val="28"/>
          <w:lang w:val="uk-UA" w:eastAsia="ru-RU"/>
        </w:rPr>
        <w:t xml:space="preserve">Кларо КЛ, Лагун, </w:t>
      </w:r>
      <w:proofErr w:type="spellStart"/>
      <w:r w:rsidR="0033433F" w:rsidRPr="009026CD">
        <w:rPr>
          <w:rFonts w:ascii="Times New Roman" w:hAnsi="Times New Roman"/>
          <w:sz w:val="28"/>
          <w:szCs w:val="28"/>
          <w:lang w:val="uk-UA" w:eastAsia="ru-RU"/>
        </w:rPr>
        <w:t>Клауд</w:t>
      </w:r>
      <w:proofErr w:type="spellEnd"/>
      <w:r w:rsidR="0033433F" w:rsidRPr="009026CD">
        <w:rPr>
          <w:rFonts w:ascii="Times New Roman" w:hAnsi="Times New Roman"/>
          <w:sz w:val="28"/>
          <w:szCs w:val="28"/>
          <w:lang w:val="uk-UA" w:eastAsia="ru-RU"/>
        </w:rPr>
        <w:t xml:space="preserve"> КЛ, Колет КЛ, </w:t>
      </w:r>
      <w:proofErr w:type="spellStart"/>
      <w:r w:rsidR="0033433F" w:rsidRPr="009026CD">
        <w:rPr>
          <w:rFonts w:ascii="Times New Roman" w:hAnsi="Times New Roman"/>
          <w:sz w:val="28"/>
          <w:szCs w:val="28"/>
          <w:lang w:val="uk-UA" w:eastAsia="ru-RU"/>
        </w:rPr>
        <w:t>Лавіна</w:t>
      </w:r>
      <w:proofErr w:type="spellEnd"/>
      <w:r w:rsidR="0033433F" w:rsidRPr="009026CD">
        <w:rPr>
          <w:rFonts w:ascii="Times New Roman" w:hAnsi="Times New Roman"/>
          <w:sz w:val="28"/>
          <w:szCs w:val="28"/>
          <w:lang w:val="uk-UA" w:eastAsia="ru-RU"/>
        </w:rPr>
        <w:t xml:space="preserve">, </w:t>
      </w:r>
      <w:proofErr w:type="spellStart"/>
      <w:r w:rsidR="0033433F" w:rsidRPr="009026CD">
        <w:rPr>
          <w:rFonts w:ascii="Times New Roman" w:hAnsi="Times New Roman"/>
          <w:sz w:val="28"/>
          <w:szCs w:val="28"/>
          <w:lang w:val="uk-UA" w:eastAsia="ru-RU"/>
        </w:rPr>
        <w:t>Лакріц</w:t>
      </w:r>
      <w:proofErr w:type="spellEnd"/>
      <w:r w:rsidR="0033433F" w:rsidRPr="009026CD">
        <w:rPr>
          <w:rFonts w:ascii="Times New Roman" w:hAnsi="Times New Roman"/>
          <w:sz w:val="28"/>
          <w:szCs w:val="28"/>
          <w:lang w:val="uk-UA" w:eastAsia="ru-RU"/>
        </w:rPr>
        <w:t xml:space="preserve">, </w:t>
      </w:r>
      <w:proofErr w:type="spellStart"/>
      <w:r w:rsidR="0033433F" w:rsidRPr="009026CD">
        <w:rPr>
          <w:rFonts w:ascii="Times New Roman" w:hAnsi="Times New Roman"/>
          <w:sz w:val="28"/>
          <w:szCs w:val="28"/>
          <w:lang w:val="uk-UA" w:eastAsia="ru-RU"/>
        </w:rPr>
        <w:t>Перформер</w:t>
      </w:r>
      <w:proofErr w:type="spellEnd"/>
      <w:r w:rsidR="0033433F" w:rsidRPr="009026CD">
        <w:rPr>
          <w:rFonts w:ascii="Times New Roman" w:hAnsi="Times New Roman"/>
          <w:sz w:val="28"/>
          <w:szCs w:val="28"/>
          <w:lang w:val="uk-UA" w:eastAsia="ru-RU"/>
        </w:rPr>
        <w:t xml:space="preserve">, САОКЕР КЛ, </w:t>
      </w:r>
      <w:proofErr w:type="spellStart"/>
      <w:r w:rsidR="0033433F" w:rsidRPr="009026CD">
        <w:rPr>
          <w:rFonts w:ascii="Times New Roman" w:hAnsi="Times New Roman"/>
          <w:sz w:val="28"/>
          <w:szCs w:val="28"/>
          <w:lang w:val="uk-UA" w:eastAsia="ru-RU"/>
        </w:rPr>
        <w:t>Чеві</w:t>
      </w:r>
      <w:proofErr w:type="spellEnd"/>
      <w:r w:rsidR="0033433F" w:rsidRPr="009026CD">
        <w:rPr>
          <w:rFonts w:ascii="Times New Roman" w:hAnsi="Times New Roman"/>
          <w:sz w:val="28"/>
          <w:szCs w:val="28"/>
          <w:lang w:val="uk-UA" w:eastAsia="ru-RU"/>
        </w:rPr>
        <w:t xml:space="preserve"> КЛ, ІНВ110 КЛ, </w:t>
      </w:r>
      <w:proofErr w:type="spellStart"/>
      <w:r w:rsidR="0033433F" w:rsidRPr="009026CD">
        <w:rPr>
          <w:rFonts w:ascii="Times New Roman" w:hAnsi="Times New Roman"/>
          <w:sz w:val="28"/>
          <w:szCs w:val="28"/>
          <w:lang w:val="uk-UA" w:eastAsia="ru-RU"/>
        </w:rPr>
        <w:t>Караміно</w:t>
      </w:r>
      <w:proofErr w:type="spellEnd"/>
      <w:r w:rsidR="0033433F" w:rsidRPr="009026CD">
        <w:rPr>
          <w:rFonts w:ascii="Times New Roman" w:hAnsi="Times New Roman"/>
          <w:sz w:val="28"/>
          <w:szCs w:val="28"/>
          <w:lang w:val="uk-UA" w:eastAsia="ru-RU"/>
        </w:rPr>
        <w:t xml:space="preserve"> КЛ, ЦЕБРА КЛ, Клеопатра, ЛАНЦІЯ, ЛАГОНДА, 71 20 КЛ, Мірко КЛ, які забезпечують середню урожайність 2,2-2,6 т/га). Вміст олії в насінні – 45-46%, білка – біля 24%. </w:t>
      </w:r>
    </w:p>
    <w:p w14:paraId="1F62F4B8"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b/>
          <w:iCs/>
          <w:sz w:val="28"/>
          <w:szCs w:val="28"/>
          <w:lang w:val="uk-UA"/>
        </w:rPr>
        <w:t>Сівба</w:t>
      </w:r>
      <w:r w:rsidRPr="009026CD">
        <w:rPr>
          <w:rFonts w:ascii="Times New Roman" w:hAnsi="Times New Roman"/>
          <w:i/>
          <w:iCs/>
          <w:sz w:val="28"/>
          <w:szCs w:val="28"/>
          <w:lang w:val="uk-UA"/>
        </w:rPr>
        <w:t xml:space="preserve">. </w:t>
      </w:r>
      <w:r w:rsidRPr="009026CD">
        <w:rPr>
          <w:rFonts w:ascii="Times New Roman" w:hAnsi="Times New Roman"/>
          <w:sz w:val="28"/>
          <w:szCs w:val="28"/>
          <w:lang w:val="uk-UA"/>
        </w:rPr>
        <w:t xml:space="preserve">Ярий ріпак висівають відразу ж у міру підготовки ґрунту одночасно з ранніми зерновими. Своєчасні і дружні сходи забезпечуються при </w:t>
      </w:r>
      <w:r w:rsidRPr="009026CD">
        <w:rPr>
          <w:rFonts w:ascii="Times New Roman" w:hAnsi="Times New Roman"/>
          <w:spacing w:val="-5"/>
          <w:sz w:val="28"/>
          <w:szCs w:val="28"/>
          <w:lang w:val="uk-UA"/>
        </w:rPr>
        <w:t xml:space="preserve">неглибокому загортанні насіння (1,5-2,0 см) у вологий, прогрітий ґрунт. При пересиханні верхнього шару ґрунту глибину загортання насіння збільшують до </w:t>
      </w:r>
      <w:r w:rsidRPr="009026CD">
        <w:rPr>
          <w:rFonts w:ascii="Times New Roman" w:hAnsi="Times New Roman"/>
          <w:spacing w:val="-4"/>
          <w:sz w:val="28"/>
          <w:szCs w:val="28"/>
          <w:lang w:val="uk-UA"/>
        </w:rPr>
        <w:t xml:space="preserve">3-4 см, а норму висіву на 5-10%. Оптимальна норма висіву ярого ріпаку </w:t>
      </w:r>
      <w:bookmarkStart w:id="3" w:name="_Hlk162270587"/>
      <w:r w:rsidRPr="009026CD">
        <w:rPr>
          <w:rFonts w:ascii="Times New Roman" w:hAnsi="Times New Roman"/>
          <w:spacing w:val="-4"/>
          <w:sz w:val="28"/>
          <w:szCs w:val="28"/>
          <w:lang w:val="uk-UA"/>
        </w:rPr>
        <w:t>–</w:t>
      </w:r>
      <w:bookmarkEnd w:id="3"/>
      <w:r w:rsidRPr="009026CD">
        <w:rPr>
          <w:rFonts w:ascii="Times New Roman" w:hAnsi="Times New Roman"/>
          <w:spacing w:val="-4"/>
          <w:sz w:val="28"/>
          <w:szCs w:val="28"/>
          <w:lang w:val="uk-UA"/>
        </w:rPr>
        <w:t xml:space="preserve"> 1,5-</w:t>
      </w:r>
      <w:r w:rsidRPr="009026CD">
        <w:rPr>
          <w:rFonts w:ascii="Times New Roman" w:hAnsi="Times New Roman"/>
          <w:spacing w:val="-5"/>
          <w:sz w:val="28"/>
          <w:szCs w:val="28"/>
          <w:lang w:val="uk-UA"/>
        </w:rPr>
        <w:t xml:space="preserve">2,0 млн. </w:t>
      </w:r>
      <w:r w:rsidR="00DF736A" w:rsidRPr="009026CD">
        <w:rPr>
          <w:rFonts w:ascii="Times New Roman" w:hAnsi="Times New Roman"/>
          <w:spacing w:val="-5"/>
          <w:sz w:val="28"/>
          <w:szCs w:val="28"/>
          <w:lang w:val="uk-UA"/>
        </w:rPr>
        <w:t xml:space="preserve">шт. </w:t>
      </w:r>
      <w:r w:rsidRPr="009026CD">
        <w:rPr>
          <w:rFonts w:ascii="Times New Roman" w:hAnsi="Times New Roman"/>
          <w:spacing w:val="-5"/>
          <w:sz w:val="28"/>
          <w:szCs w:val="28"/>
          <w:lang w:val="uk-UA"/>
        </w:rPr>
        <w:t>схожого насіння на 1</w:t>
      </w:r>
      <w:r w:rsidR="00DF736A" w:rsidRPr="009026CD">
        <w:rPr>
          <w:rFonts w:ascii="Times New Roman" w:hAnsi="Times New Roman"/>
          <w:spacing w:val="-5"/>
          <w:sz w:val="28"/>
          <w:szCs w:val="28"/>
          <w:lang w:val="uk-UA"/>
        </w:rPr>
        <w:t> </w:t>
      </w:r>
      <w:r w:rsidRPr="009026CD">
        <w:rPr>
          <w:rFonts w:ascii="Times New Roman" w:hAnsi="Times New Roman"/>
          <w:spacing w:val="-5"/>
          <w:sz w:val="28"/>
          <w:szCs w:val="28"/>
          <w:lang w:val="uk-UA"/>
        </w:rPr>
        <w:t xml:space="preserve">га. Після сівби поле коткують важкими </w:t>
      </w:r>
      <w:proofErr w:type="spellStart"/>
      <w:r w:rsidRPr="009026CD">
        <w:rPr>
          <w:rFonts w:ascii="Times New Roman" w:hAnsi="Times New Roman"/>
          <w:spacing w:val="-5"/>
          <w:sz w:val="28"/>
          <w:szCs w:val="28"/>
          <w:lang w:val="uk-UA"/>
        </w:rPr>
        <w:t>кільчато</w:t>
      </w:r>
      <w:proofErr w:type="spellEnd"/>
      <w:r w:rsidRPr="009026CD">
        <w:rPr>
          <w:rFonts w:ascii="Times New Roman" w:hAnsi="Times New Roman"/>
          <w:spacing w:val="-5"/>
          <w:sz w:val="28"/>
          <w:szCs w:val="28"/>
          <w:lang w:val="uk-UA"/>
        </w:rPr>
        <w:t>-</w:t>
      </w:r>
      <w:r w:rsidRPr="009026CD">
        <w:rPr>
          <w:rFonts w:ascii="Times New Roman" w:hAnsi="Times New Roman"/>
          <w:sz w:val="28"/>
          <w:szCs w:val="28"/>
          <w:lang w:val="uk-UA"/>
        </w:rPr>
        <w:t>шпоровими котками.</w:t>
      </w:r>
    </w:p>
    <w:p w14:paraId="32530C57"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b/>
          <w:iCs/>
          <w:spacing w:val="-2"/>
          <w:sz w:val="28"/>
          <w:szCs w:val="28"/>
          <w:lang w:val="uk-UA"/>
        </w:rPr>
        <w:t>Догляд за посівами</w:t>
      </w:r>
      <w:r w:rsidRPr="009026CD">
        <w:rPr>
          <w:rFonts w:ascii="Times New Roman" w:hAnsi="Times New Roman"/>
          <w:i/>
          <w:iCs/>
          <w:spacing w:val="-2"/>
          <w:sz w:val="28"/>
          <w:szCs w:val="28"/>
          <w:lang w:val="uk-UA"/>
        </w:rPr>
        <w:t xml:space="preserve"> </w:t>
      </w:r>
      <w:r w:rsidRPr="009026CD">
        <w:rPr>
          <w:rFonts w:ascii="Times New Roman" w:hAnsi="Times New Roman"/>
          <w:spacing w:val="-2"/>
          <w:sz w:val="28"/>
          <w:szCs w:val="28"/>
          <w:lang w:val="uk-UA"/>
        </w:rPr>
        <w:t xml:space="preserve">розпочинається з </w:t>
      </w:r>
      <w:proofErr w:type="spellStart"/>
      <w:r w:rsidRPr="009026CD">
        <w:rPr>
          <w:rFonts w:ascii="Times New Roman" w:hAnsi="Times New Roman"/>
          <w:spacing w:val="-2"/>
          <w:sz w:val="28"/>
          <w:szCs w:val="28"/>
          <w:lang w:val="uk-UA"/>
        </w:rPr>
        <w:t>досходового</w:t>
      </w:r>
      <w:proofErr w:type="spellEnd"/>
      <w:r w:rsidRPr="009026CD">
        <w:rPr>
          <w:rFonts w:ascii="Times New Roman" w:hAnsi="Times New Roman"/>
          <w:spacing w:val="-2"/>
          <w:sz w:val="28"/>
          <w:szCs w:val="28"/>
          <w:lang w:val="uk-UA"/>
        </w:rPr>
        <w:t xml:space="preserve"> боронування, яке </w:t>
      </w:r>
      <w:r w:rsidRPr="009026CD">
        <w:rPr>
          <w:rFonts w:ascii="Times New Roman" w:hAnsi="Times New Roman"/>
          <w:sz w:val="28"/>
          <w:szCs w:val="28"/>
          <w:lang w:val="uk-UA"/>
        </w:rPr>
        <w:t>проводять через 2-5 днів після сівби.</w:t>
      </w:r>
    </w:p>
    <w:p w14:paraId="370D22BF"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5"/>
          <w:sz w:val="28"/>
          <w:szCs w:val="28"/>
          <w:lang w:val="uk-UA"/>
        </w:rPr>
        <w:t>У період вегетації для боротьби з</w:t>
      </w:r>
      <w:r w:rsidR="00AF70A2" w:rsidRPr="009026CD">
        <w:rPr>
          <w:rFonts w:ascii="Times New Roman" w:hAnsi="Times New Roman"/>
          <w:spacing w:val="-5"/>
          <w:sz w:val="28"/>
          <w:szCs w:val="28"/>
          <w:lang w:val="uk-UA"/>
        </w:rPr>
        <w:t>і</w:t>
      </w:r>
      <w:r w:rsidRPr="009026CD">
        <w:rPr>
          <w:rFonts w:ascii="Times New Roman" w:hAnsi="Times New Roman"/>
          <w:spacing w:val="-5"/>
          <w:sz w:val="28"/>
          <w:szCs w:val="28"/>
          <w:lang w:val="uk-UA"/>
        </w:rPr>
        <w:t xml:space="preserve"> шкідниками сходи ріпаку обприскують </w:t>
      </w:r>
      <w:r w:rsidRPr="009026CD">
        <w:rPr>
          <w:rFonts w:ascii="Times New Roman" w:hAnsi="Times New Roman"/>
          <w:spacing w:val="-4"/>
          <w:sz w:val="28"/>
          <w:szCs w:val="28"/>
          <w:lang w:val="uk-UA"/>
        </w:rPr>
        <w:t xml:space="preserve">препаратами </w:t>
      </w:r>
      <w:proofErr w:type="spellStart"/>
      <w:r w:rsidRPr="009026CD">
        <w:rPr>
          <w:rFonts w:ascii="Times New Roman" w:hAnsi="Times New Roman"/>
          <w:spacing w:val="-4"/>
          <w:sz w:val="28"/>
          <w:szCs w:val="28"/>
          <w:lang w:val="uk-UA"/>
        </w:rPr>
        <w:t>Фастак</w:t>
      </w:r>
      <w:proofErr w:type="spellEnd"/>
      <w:r w:rsidRPr="009026CD">
        <w:rPr>
          <w:rFonts w:ascii="Times New Roman" w:hAnsi="Times New Roman"/>
          <w:spacing w:val="-4"/>
          <w:sz w:val="28"/>
          <w:szCs w:val="28"/>
          <w:lang w:val="uk-UA"/>
        </w:rPr>
        <w:t xml:space="preserve">, </w:t>
      </w:r>
      <w:proofErr w:type="spellStart"/>
      <w:r w:rsidRPr="009026CD">
        <w:rPr>
          <w:rFonts w:ascii="Times New Roman" w:hAnsi="Times New Roman"/>
          <w:spacing w:val="-4"/>
          <w:sz w:val="28"/>
          <w:szCs w:val="28"/>
          <w:lang w:val="uk-UA"/>
        </w:rPr>
        <w:t>Децис</w:t>
      </w:r>
      <w:proofErr w:type="spellEnd"/>
      <w:r w:rsidRPr="009026CD">
        <w:rPr>
          <w:rFonts w:ascii="Times New Roman" w:hAnsi="Times New Roman"/>
          <w:spacing w:val="-4"/>
          <w:sz w:val="28"/>
          <w:szCs w:val="28"/>
          <w:lang w:val="uk-UA"/>
        </w:rPr>
        <w:t xml:space="preserve">-Форте, </w:t>
      </w:r>
      <w:proofErr w:type="spellStart"/>
      <w:r w:rsidRPr="009026CD">
        <w:rPr>
          <w:rFonts w:ascii="Times New Roman" w:hAnsi="Times New Roman"/>
          <w:spacing w:val="-4"/>
          <w:sz w:val="28"/>
          <w:szCs w:val="28"/>
          <w:lang w:val="uk-UA"/>
        </w:rPr>
        <w:t>Ф'юрі</w:t>
      </w:r>
      <w:proofErr w:type="spellEnd"/>
      <w:r w:rsidR="00AE665F" w:rsidRPr="009026CD">
        <w:rPr>
          <w:rFonts w:ascii="Times New Roman" w:hAnsi="Times New Roman"/>
          <w:spacing w:val="-4"/>
          <w:sz w:val="28"/>
          <w:szCs w:val="28"/>
          <w:lang w:val="uk-UA"/>
        </w:rPr>
        <w:t>, або аналогами</w:t>
      </w:r>
      <w:r w:rsidR="00375E23" w:rsidRPr="009026CD">
        <w:rPr>
          <w:rFonts w:ascii="Times New Roman" w:hAnsi="Times New Roman"/>
          <w:spacing w:val="-4"/>
          <w:sz w:val="28"/>
          <w:szCs w:val="28"/>
          <w:lang w:val="uk-UA"/>
        </w:rPr>
        <w:t>,</w:t>
      </w:r>
      <w:r w:rsidR="00AE665F" w:rsidRPr="009026CD">
        <w:rPr>
          <w:rFonts w:ascii="Times New Roman" w:hAnsi="Times New Roman"/>
          <w:spacing w:val="-4"/>
          <w:sz w:val="28"/>
          <w:szCs w:val="28"/>
          <w:lang w:val="uk-UA"/>
        </w:rPr>
        <w:t xml:space="preserve"> зареєстрованими для даної культури</w:t>
      </w:r>
      <w:r w:rsidRPr="009026CD">
        <w:rPr>
          <w:rFonts w:ascii="Times New Roman" w:hAnsi="Times New Roman"/>
          <w:spacing w:val="-4"/>
          <w:sz w:val="28"/>
          <w:szCs w:val="28"/>
          <w:lang w:val="uk-UA"/>
        </w:rPr>
        <w:t xml:space="preserve"> з нормою 0,1 л/га.</w:t>
      </w:r>
    </w:p>
    <w:p w14:paraId="0DFADB9F" w14:textId="77777777" w:rsidR="00375E23" w:rsidRPr="009026CD" w:rsidRDefault="007967F8" w:rsidP="00BC2BC0">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pacing w:val="-4"/>
          <w:sz w:val="28"/>
          <w:szCs w:val="28"/>
          <w:lang w:val="uk-UA"/>
        </w:rPr>
        <w:t xml:space="preserve">При оптимальних ранніх строках сівби, якісному передпосівному обробітку, раціональній нормі висіву необхідності в боротьбі з бур'янами в посівах </w:t>
      </w:r>
      <w:r w:rsidRPr="009026CD">
        <w:rPr>
          <w:rFonts w:ascii="Times New Roman" w:hAnsi="Times New Roman"/>
          <w:sz w:val="28"/>
          <w:szCs w:val="28"/>
          <w:lang w:val="uk-UA"/>
        </w:rPr>
        <w:t>ріпаку немає.</w:t>
      </w:r>
    </w:p>
    <w:p w14:paraId="6BC81B41" w14:textId="77777777" w:rsidR="00DF736A" w:rsidRPr="009026CD" w:rsidRDefault="00DF736A" w:rsidP="00E9597D">
      <w:pPr>
        <w:shd w:val="clear" w:color="auto" w:fill="FFFFFF"/>
        <w:spacing w:after="0" w:line="360" w:lineRule="auto"/>
        <w:jc w:val="both"/>
        <w:rPr>
          <w:rFonts w:ascii="Times New Roman" w:hAnsi="Times New Roman"/>
          <w:sz w:val="28"/>
          <w:szCs w:val="28"/>
          <w:lang w:val="uk-UA"/>
        </w:rPr>
      </w:pPr>
    </w:p>
    <w:p w14:paraId="76CA8B2A"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Гречка</w:t>
      </w:r>
    </w:p>
    <w:p w14:paraId="5349C284"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Гречка – вологолюбна культура і в посушливі роки формує низькі врожаї, особливо негативно діють на культуру високі температури.</w:t>
      </w:r>
    </w:p>
    <w:p w14:paraId="4FB83052"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Розміщення в сівозміні. </w:t>
      </w:r>
      <w:r w:rsidRPr="009026CD">
        <w:rPr>
          <w:color w:val="auto"/>
          <w:sz w:val="28"/>
          <w:szCs w:val="28"/>
          <w:lang w:val="uk-UA"/>
        </w:rPr>
        <w:t>Гречку краще сіяти після озимої пшениці, ячменю, кукурудзи, зернобобових та пересіву озимини. Вона є добрим попередником для інших культур у сівозміні.</w:t>
      </w:r>
    </w:p>
    <w:p w14:paraId="6822A8FB"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 xml:space="preserve">Гречка добре засвоює фосфор і калій з важкорозчинних сполук і переносить їх з нижніх горизонтів ґрунту у верхні. </w:t>
      </w:r>
    </w:p>
    <w:p w14:paraId="14B9944E"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lastRenderedPageBreak/>
        <w:t xml:space="preserve">Обробіток ґрунту під круп’яні культури після стерньових попередників включає два лущення стерні, потім оранку або </w:t>
      </w:r>
      <w:proofErr w:type="spellStart"/>
      <w:r w:rsidRPr="009026CD">
        <w:rPr>
          <w:color w:val="auto"/>
          <w:sz w:val="28"/>
          <w:szCs w:val="28"/>
          <w:lang w:val="uk-UA"/>
        </w:rPr>
        <w:t>плоскорізний</w:t>
      </w:r>
      <w:proofErr w:type="spellEnd"/>
      <w:r w:rsidRPr="009026CD">
        <w:rPr>
          <w:color w:val="auto"/>
          <w:sz w:val="28"/>
          <w:szCs w:val="28"/>
          <w:lang w:val="uk-UA"/>
        </w:rPr>
        <w:t xml:space="preserve"> обробіток на глибину 25-27 см. Після кукурудзи можна виконати одне лущення й оранку на 25-27 см.</w:t>
      </w:r>
    </w:p>
    <w:p w14:paraId="2E7B3620"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Весняний обробіток ґрунту під гречку по зябу та після загиблої озимини повинен забезпечити найбільше знищення бур’янів і зберегти оптимальну вологість ґрунту. Це досягається проведенням двох культивацій на 10-12 і 6-8см.</w:t>
      </w:r>
    </w:p>
    <w:p w14:paraId="47D82F88"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Добрива. </w:t>
      </w:r>
      <w:r w:rsidRPr="009026CD">
        <w:rPr>
          <w:color w:val="auto"/>
          <w:sz w:val="28"/>
          <w:szCs w:val="28"/>
          <w:lang w:val="uk-UA"/>
        </w:rPr>
        <w:t>Добрива можна вносити під основний обробіток ґрунту восени або під культивацію навесні локальним способом. Ефективно під час сівби в рядки внести P</w:t>
      </w:r>
      <w:r w:rsidRPr="009026CD">
        <w:rPr>
          <w:color w:val="auto"/>
          <w:sz w:val="28"/>
          <w:szCs w:val="28"/>
          <w:vertAlign w:val="subscript"/>
          <w:lang w:val="uk-UA"/>
        </w:rPr>
        <w:t>10</w:t>
      </w:r>
      <w:r w:rsidRPr="009026CD">
        <w:rPr>
          <w:color w:val="auto"/>
          <w:sz w:val="28"/>
          <w:szCs w:val="28"/>
          <w:lang w:val="uk-UA"/>
        </w:rPr>
        <w:t xml:space="preserve"> (або складні добрива).</w:t>
      </w:r>
    </w:p>
    <w:p w14:paraId="4BA4604D"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 xml:space="preserve">Пізнє позакореневе підживлення гречки сечовиною (10 кг/га </w:t>
      </w:r>
      <w:proofErr w:type="spellStart"/>
      <w:r w:rsidRPr="009026CD">
        <w:rPr>
          <w:color w:val="auto"/>
          <w:sz w:val="28"/>
          <w:szCs w:val="28"/>
          <w:lang w:val="uk-UA"/>
        </w:rPr>
        <w:t>д.р</w:t>
      </w:r>
      <w:proofErr w:type="spellEnd"/>
      <w:r w:rsidRPr="009026CD">
        <w:rPr>
          <w:color w:val="auto"/>
          <w:sz w:val="28"/>
          <w:szCs w:val="28"/>
          <w:lang w:val="uk-UA"/>
        </w:rPr>
        <w:t xml:space="preserve">.) або мікродобривами збільшує вміст у зерні білків. Калійні добрива, в яких міститься хлор, негативно впливають на продуктивність гречки і пригнічують рослини. </w:t>
      </w:r>
    </w:p>
    <w:p w14:paraId="7C0F5963"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Сівба.</w:t>
      </w:r>
      <w:r w:rsidRPr="009026CD">
        <w:rPr>
          <w:color w:val="auto"/>
          <w:sz w:val="28"/>
          <w:szCs w:val="28"/>
          <w:lang w:val="uk-UA"/>
        </w:rPr>
        <w:t xml:space="preserve"> Сіяти гречку потрібно після стійкого прогрівання ґрунту до 10-12°С. При сівбі за цих умов сходи її з’являються на 6-8 добу, а цвісти рослини починають наприкінці травня або на початку червня на 30-33-у добу вегетації. При пізніших строках сівби гречка зацвітає у жарку посушливу пору літа, що зумовлює запали посівів і значне зниження врожайності.</w:t>
      </w:r>
    </w:p>
    <w:p w14:paraId="73E52EFC"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Оптимальна глибина сівби насіння – 4-5 см, але у сухий ґрунт його можна заробити на 6-8 см.</w:t>
      </w:r>
    </w:p>
    <w:p w14:paraId="3A487BD9" w14:textId="77777777" w:rsidR="0033433F" w:rsidRPr="009026CD" w:rsidRDefault="0033433F" w:rsidP="0033433F">
      <w:pPr>
        <w:pStyle w:val="Default"/>
        <w:spacing w:line="360" w:lineRule="auto"/>
        <w:ind w:firstLine="709"/>
        <w:jc w:val="both"/>
        <w:rPr>
          <w:color w:val="auto"/>
          <w:sz w:val="28"/>
          <w:szCs w:val="28"/>
          <w:lang w:val="uk-UA"/>
        </w:rPr>
      </w:pPr>
      <w:r w:rsidRPr="009026CD">
        <w:rPr>
          <w:color w:val="auto"/>
          <w:sz w:val="28"/>
          <w:szCs w:val="28"/>
          <w:lang w:val="uk-UA"/>
        </w:rPr>
        <w:t xml:space="preserve">Урожайність кращих нових сортів у гречки, які рекомендуються для виробництва, становить 2,5-3,7 т/га (Амазонка, Володар, </w:t>
      </w:r>
      <w:proofErr w:type="spellStart"/>
      <w:r w:rsidRPr="009026CD">
        <w:rPr>
          <w:color w:val="auto"/>
          <w:sz w:val="28"/>
          <w:szCs w:val="28"/>
          <w:lang w:val="uk-UA"/>
        </w:rPr>
        <w:t>Кам'янчанка</w:t>
      </w:r>
      <w:proofErr w:type="spellEnd"/>
      <w:r w:rsidRPr="009026CD">
        <w:rPr>
          <w:color w:val="auto"/>
          <w:sz w:val="28"/>
          <w:szCs w:val="28"/>
          <w:lang w:val="uk-UA"/>
        </w:rPr>
        <w:t xml:space="preserve">, Медова, Подільська, Покровська, Рута, </w:t>
      </w:r>
      <w:proofErr w:type="spellStart"/>
      <w:r w:rsidRPr="009026CD">
        <w:rPr>
          <w:color w:val="auto"/>
          <w:sz w:val="28"/>
          <w:szCs w:val="28"/>
          <w:lang w:val="uk-UA"/>
        </w:rPr>
        <w:t>Дея</w:t>
      </w:r>
      <w:proofErr w:type="spellEnd"/>
      <w:r w:rsidRPr="009026CD">
        <w:rPr>
          <w:color w:val="auto"/>
          <w:sz w:val="28"/>
          <w:szCs w:val="28"/>
          <w:lang w:val="uk-UA"/>
        </w:rPr>
        <w:t>, Єлена, Калинівна, Ольга, Петропавлівська, Сімка, Христина, Ювілейна 100). Серед нових сортів – сорти ННЦ «Інститут землеробства НААН»: Покровська (урожайність 3,51-4,05 т/га), Калинівна (3,48-4,01т/га), Ольга (3,30-3,70 т/га), Рута (2,85 т/га), Мальва (2,92-3,44 т/га).</w:t>
      </w:r>
    </w:p>
    <w:p w14:paraId="09C408E1" w14:textId="77777777" w:rsidR="007967F8" w:rsidRPr="009026CD" w:rsidRDefault="007967F8" w:rsidP="00BC2BC0">
      <w:pPr>
        <w:pStyle w:val="Default"/>
        <w:spacing w:line="360" w:lineRule="auto"/>
        <w:ind w:firstLine="709"/>
        <w:jc w:val="both"/>
        <w:rPr>
          <w:color w:val="auto"/>
          <w:sz w:val="28"/>
          <w:szCs w:val="28"/>
          <w:lang w:val="uk-UA"/>
        </w:rPr>
      </w:pPr>
      <w:r w:rsidRPr="009026CD">
        <w:rPr>
          <w:b/>
          <w:bCs/>
          <w:color w:val="auto"/>
          <w:sz w:val="28"/>
          <w:szCs w:val="28"/>
          <w:lang w:val="uk-UA"/>
        </w:rPr>
        <w:t xml:space="preserve">Догляд за посівами </w:t>
      </w:r>
      <w:r w:rsidRPr="009026CD">
        <w:rPr>
          <w:color w:val="auto"/>
          <w:sz w:val="28"/>
          <w:szCs w:val="28"/>
          <w:lang w:val="uk-UA"/>
        </w:rPr>
        <w:t xml:space="preserve">включає післяпосівне коткування ґрунту, боронування до появи сходів і у фазі утворення 1-2 справжніх листків у гречки. При боронуванні середніми боронами у фазі 1-2 справжніх листків посіви гречки </w:t>
      </w:r>
      <w:r w:rsidRPr="009026CD">
        <w:rPr>
          <w:color w:val="auto"/>
          <w:sz w:val="28"/>
          <w:szCs w:val="28"/>
          <w:lang w:val="uk-UA"/>
        </w:rPr>
        <w:lastRenderedPageBreak/>
        <w:t>зріджуються на 15-20%. На широкорядних посівах при появі бур’янів, утворенні ґрунтової кірки необхідно провести міжрядні обробітки, а також підгортання рослин у рядках.</w:t>
      </w:r>
    </w:p>
    <w:p w14:paraId="4095596F" w14:textId="77777777" w:rsidR="00E9597D" w:rsidRPr="009026CD" w:rsidRDefault="00E9597D" w:rsidP="00BC2BC0">
      <w:pPr>
        <w:pStyle w:val="Default"/>
        <w:spacing w:line="360" w:lineRule="auto"/>
        <w:ind w:firstLine="709"/>
        <w:jc w:val="both"/>
        <w:rPr>
          <w:color w:val="auto"/>
          <w:sz w:val="28"/>
          <w:szCs w:val="28"/>
          <w:lang w:val="uk-UA"/>
        </w:rPr>
      </w:pPr>
    </w:p>
    <w:p w14:paraId="3C94CBEB"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Просо</w:t>
      </w:r>
    </w:p>
    <w:p w14:paraId="335FD2FC"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Попередники. </w:t>
      </w:r>
      <w:r w:rsidRPr="009026CD">
        <w:rPr>
          <w:color w:val="auto"/>
          <w:sz w:val="28"/>
          <w:szCs w:val="28"/>
          <w:lang w:val="uk-UA"/>
        </w:rPr>
        <w:t>Культуру слід розміщувати після озимих зернових культур</w:t>
      </w:r>
      <w:r w:rsidR="00375E23" w:rsidRPr="009026CD">
        <w:rPr>
          <w:color w:val="auto"/>
          <w:sz w:val="28"/>
          <w:szCs w:val="28"/>
          <w:lang w:val="uk-UA"/>
        </w:rPr>
        <w:t>:</w:t>
      </w:r>
      <w:r w:rsidRPr="009026CD">
        <w:rPr>
          <w:color w:val="auto"/>
          <w:sz w:val="28"/>
          <w:szCs w:val="28"/>
          <w:lang w:val="uk-UA"/>
        </w:rPr>
        <w:t xml:space="preserve"> кукурудзи, пересіву озимих, під які внесено достатню кількість добрив. Цінними попередниками для нього є зернобобові культури і багаторічні трави. </w:t>
      </w:r>
    </w:p>
    <w:p w14:paraId="7E2DD480"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Обробіток ґрунту. </w:t>
      </w:r>
      <w:r w:rsidRPr="009026CD">
        <w:rPr>
          <w:color w:val="auto"/>
          <w:sz w:val="28"/>
          <w:szCs w:val="28"/>
          <w:lang w:val="uk-UA"/>
        </w:rPr>
        <w:t xml:space="preserve">Після зернових, зернобобових культур під просо обробіток починають із лущення стерні на глибину 6-8 см, що сприяє збереженню вологи. Поля, засмічені багаторічними бур’янами, дискують важкими боронами на глибину 6-8 см, вдруге, через 10-15 діб – на 10-12 см. Зяблеву оранку проводять на глибину 20-22 см. </w:t>
      </w:r>
    </w:p>
    <w:p w14:paraId="3F3E333A"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Якщо просо розміщують після багаторічних трав, слідом за збиранням поле дискують з метою подрібнення післяжнивних решток і їхнього кращого приорювання.</w:t>
      </w:r>
    </w:p>
    <w:p w14:paraId="5040144E"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 xml:space="preserve">Весняний обробіток ґрунту має забезпечити очищення його від бур’янів, зберігання вологи й створення пухкого посівного шару ґрунту. З цією метою поле боронують боронами БЗТС-1, а по </w:t>
      </w:r>
      <w:proofErr w:type="spellStart"/>
      <w:r w:rsidRPr="009026CD">
        <w:rPr>
          <w:color w:val="auto"/>
          <w:sz w:val="28"/>
          <w:szCs w:val="28"/>
          <w:lang w:val="uk-UA"/>
        </w:rPr>
        <w:t>плоскорізному</w:t>
      </w:r>
      <w:proofErr w:type="spellEnd"/>
      <w:r w:rsidRPr="009026CD">
        <w:rPr>
          <w:color w:val="auto"/>
          <w:sz w:val="28"/>
          <w:szCs w:val="28"/>
          <w:lang w:val="uk-UA"/>
        </w:rPr>
        <w:t xml:space="preserve"> зябу – БИГ-3А, БМШ-3А, у два сліди впоперек або по діагоналі поля до напрямку оранки. Після загиблої озимини слід проводити дві культивації – на 8-10 і 5-7 см.</w:t>
      </w:r>
    </w:p>
    <w:p w14:paraId="4557E52E"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Удобрення. </w:t>
      </w:r>
      <w:r w:rsidRPr="009026CD">
        <w:rPr>
          <w:color w:val="auto"/>
          <w:sz w:val="28"/>
          <w:szCs w:val="28"/>
          <w:lang w:val="uk-UA"/>
        </w:rPr>
        <w:t>Добрива в дозі N</w:t>
      </w:r>
      <w:r w:rsidRPr="009026CD">
        <w:rPr>
          <w:color w:val="auto"/>
          <w:sz w:val="28"/>
          <w:szCs w:val="28"/>
          <w:vertAlign w:val="subscript"/>
          <w:lang w:val="uk-UA"/>
        </w:rPr>
        <w:t>60</w:t>
      </w:r>
      <w:r w:rsidRPr="009026CD">
        <w:rPr>
          <w:color w:val="auto"/>
          <w:sz w:val="28"/>
          <w:szCs w:val="28"/>
          <w:lang w:val="uk-UA"/>
        </w:rPr>
        <w:t>P</w:t>
      </w:r>
      <w:r w:rsidRPr="009026CD">
        <w:rPr>
          <w:color w:val="auto"/>
          <w:sz w:val="28"/>
          <w:szCs w:val="28"/>
          <w:vertAlign w:val="subscript"/>
          <w:lang w:val="uk-UA"/>
        </w:rPr>
        <w:t>60</w:t>
      </w:r>
      <w:r w:rsidRPr="009026CD">
        <w:rPr>
          <w:color w:val="auto"/>
          <w:sz w:val="28"/>
          <w:szCs w:val="28"/>
          <w:lang w:val="uk-UA"/>
        </w:rPr>
        <w:t>K</w:t>
      </w:r>
      <w:r w:rsidRPr="009026CD">
        <w:rPr>
          <w:color w:val="auto"/>
          <w:sz w:val="28"/>
          <w:szCs w:val="28"/>
          <w:vertAlign w:val="subscript"/>
          <w:lang w:val="uk-UA"/>
        </w:rPr>
        <w:t>40</w:t>
      </w:r>
      <w:r w:rsidRPr="009026CD">
        <w:rPr>
          <w:color w:val="auto"/>
          <w:sz w:val="28"/>
          <w:szCs w:val="28"/>
          <w:lang w:val="uk-UA"/>
        </w:rPr>
        <w:t xml:space="preserve"> краще вносити під зяблеву оранку, навесні під першу культивацію або перед сівбою. Якщо основного внесення мінеральних добрив не проводили, доцільно внести їх під час сівби в рядки з розрахунку 10-15 кг/га </w:t>
      </w:r>
      <w:proofErr w:type="spellStart"/>
      <w:r w:rsidRPr="009026CD">
        <w:rPr>
          <w:color w:val="auto"/>
          <w:sz w:val="28"/>
          <w:szCs w:val="28"/>
          <w:lang w:val="uk-UA"/>
        </w:rPr>
        <w:t>д.р</w:t>
      </w:r>
      <w:proofErr w:type="spellEnd"/>
      <w:r w:rsidRPr="009026CD">
        <w:rPr>
          <w:color w:val="auto"/>
          <w:sz w:val="28"/>
          <w:szCs w:val="28"/>
          <w:lang w:val="uk-UA"/>
        </w:rPr>
        <w:t>.</w:t>
      </w:r>
    </w:p>
    <w:p w14:paraId="57FFDE51"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Сівба. </w:t>
      </w:r>
      <w:r w:rsidRPr="009026CD">
        <w:rPr>
          <w:color w:val="auto"/>
          <w:sz w:val="28"/>
          <w:szCs w:val="28"/>
          <w:lang w:val="uk-UA"/>
        </w:rPr>
        <w:t xml:space="preserve">Проти збудників </w:t>
      </w:r>
      <w:proofErr w:type="spellStart"/>
      <w:r w:rsidRPr="009026CD">
        <w:rPr>
          <w:color w:val="auto"/>
          <w:sz w:val="28"/>
          <w:szCs w:val="28"/>
          <w:lang w:val="uk-UA"/>
        </w:rPr>
        <w:t>хвороб</w:t>
      </w:r>
      <w:proofErr w:type="spellEnd"/>
      <w:r w:rsidRPr="009026CD">
        <w:rPr>
          <w:color w:val="auto"/>
          <w:sz w:val="28"/>
          <w:szCs w:val="28"/>
          <w:lang w:val="uk-UA"/>
        </w:rPr>
        <w:t xml:space="preserve"> насіння протруюють </w:t>
      </w:r>
      <w:proofErr w:type="spellStart"/>
      <w:r w:rsidRPr="009026CD">
        <w:rPr>
          <w:color w:val="auto"/>
          <w:sz w:val="28"/>
          <w:szCs w:val="28"/>
          <w:lang w:val="uk-UA"/>
        </w:rPr>
        <w:t>Фундазолом</w:t>
      </w:r>
      <w:proofErr w:type="spellEnd"/>
      <w:r w:rsidRPr="009026CD">
        <w:rPr>
          <w:color w:val="auto"/>
          <w:sz w:val="28"/>
          <w:szCs w:val="28"/>
          <w:lang w:val="uk-UA"/>
        </w:rPr>
        <w:t xml:space="preserve">, 50% </w:t>
      </w:r>
      <w:proofErr w:type="spellStart"/>
      <w:r w:rsidRPr="009026CD">
        <w:rPr>
          <w:color w:val="auto"/>
          <w:sz w:val="28"/>
          <w:szCs w:val="28"/>
          <w:lang w:val="uk-UA"/>
        </w:rPr>
        <w:t>з.п</w:t>
      </w:r>
      <w:proofErr w:type="spellEnd"/>
      <w:r w:rsidRPr="009026CD">
        <w:rPr>
          <w:color w:val="auto"/>
          <w:sz w:val="28"/>
          <w:szCs w:val="28"/>
          <w:lang w:val="uk-UA"/>
        </w:rPr>
        <w:t>.</w:t>
      </w:r>
      <w:r w:rsidR="00375E23" w:rsidRPr="009026CD">
        <w:rPr>
          <w:color w:val="auto"/>
          <w:sz w:val="28"/>
          <w:szCs w:val="28"/>
          <w:lang w:val="uk-UA"/>
        </w:rPr>
        <w:t> </w:t>
      </w:r>
      <w:r w:rsidRPr="009026CD">
        <w:rPr>
          <w:color w:val="auto"/>
          <w:sz w:val="28"/>
          <w:szCs w:val="28"/>
          <w:lang w:val="uk-UA"/>
        </w:rPr>
        <w:t xml:space="preserve">– 2,0 кг/т, </w:t>
      </w:r>
      <w:proofErr w:type="spellStart"/>
      <w:r w:rsidRPr="009026CD">
        <w:rPr>
          <w:color w:val="auto"/>
          <w:sz w:val="28"/>
          <w:szCs w:val="28"/>
          <w:lang w:val="uk-UA"/>
        </w:rPr>
        <w:t>Вітаваксом</w:t>
      </w:r>
      <w:proofErr w:type="spellEnd"/>
      <w:r w:rsidRPr="009026CD">
        <w:rPr>
          <w:color w:val="auto"/>
          <w:sz w:val="28"/>
          <w:szCs w:val="28"/>
          <w:lang w:val="uk-UA"/>
        </w:rPr>
        <w:t xml:space="preserve">, 75% </w:t>
      </w:r>
      <w:proofErr w:type="spellStart"/>
      <w:r w:rsidRPr="009026CD">
        <w:rPr>
          <w:color w:val="auto"/>
          <w:sz w:val="28"/>
          <w:szCs w:val="28"/>
          <w:lang w:val="uk-UA"/>
        </w:rPr>
        <w:t>з.п</w:t>
      </w:r>
      <w:proofErr w:type="spellEnd"/>
      <w:r w:rsidRPr="009026CD">
        <w:rPr>
          <w:color w:val="auto"/>
          <w:sz w:val="28"/>
          <w:szCs w:val="28"/>
          <w:lang w:val="uk-UA"/>
        </w:rPr>
        <w:t xml:space="preserve">. – 2,0 кг/т, </w:t>
      </w:r>
      <w:proofErr w:type="spellStart"/>
      <w:r w:rsidRPr="009026CD">
        <w:rPr>
          <w:color w:val="auto"/>
          <w:sz w:val="28"/>
          <w:szCs w:val="28"/>
          <w:lang w:val="uk-UA"/>
        </w:rPr>
        <w:t>Фенорамом</w:t>
      </w:r>
      <w:proofErr w:type="spellEnd"/>
      <w:r w:rsidRPr="009026CD">
        <w:rPr>
          <w:color w:val="auto"/>
          <w:sz w:val="28"/>
          <w:szCs w:val="28"/>
          <w:lang w:val="uk-UA"/>
        </w:rPr>
        <w:t xml:space="preserve"> – 2 кг/г з додаванням </w:t>
      </w:r>
      <w:proofErr w:type="spellStart"/>
      <w:r w:rsidRPr="009026CD">
        <w:rPr>
          <w:color w:val="auto"/>
          <w:sz w:val="28"/>
          <w:szCs w:val="28"/>
          <w:lang w:val="uk-UA"/>
        </w:rPr>
        <w:t>плівкоутворюючих</w:t>
      </w:r>
      <w:proofErr w:type="spellEnd"/>
      <w:r w:rsidRPr="009026CD">
        <w:rPr>
          <w:color w:val="auto"/>
          <w:sz w:val="28"/>
          <w:szCs w:val="28"/>
          <w:lang w:val="uk-UA"/>
        </w:rPr>
        <w:t xml:space="preserve"> речовин.</w:t>
      </w:r>
    </w:p>
    <w:p w14:paraId="0E00A3A5"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lastRenderedPageBreak/>
        <w:t xml:space="preserve">Просо можна висівати суцільним рядковим способом, який проводять зерновими сівалками різних типів з нормою висіву 3,5-4,0 млн./га. </w:t>
      </w:r>
    </w:p>
    <w:p w14:paraId="499298BA"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Просо слід висівати в оптимальні строки, коли ґрунт на глибині 10 см прогріється до 12-15°С. Насіння загортають на глибину 3-5 см, а якщо вологи недостатньо, загортання збільшують до 5-7 см.</w:t>
      </w:r>
    </w:p>
    <w:p w14:paraId="17FA02B8" w14:textId="36E1EADE" w:rsidR="007967F8" w:rsidRPr="009026CD" w:rsidRDefault="007967F8" w:rsidP="00A37A54">
      <w:pPr>
        <w:shd w:val="clear" w:color="auto" w:fill="FFFFFF"/>
        <w:spacing w:after="0" w:line="360" w:lineRule="auto"/>
        <w:ind w:firstLine="709"/>
        <w:jc w:val="both"/>
        <w:rPr>
          <w:rFonts w:ascii="Times New Roman" w:hAnsi="Times New Roman"/>
          <w:b/>
          <w:sz w:val="28"/>
          <w:szCs w:val="28"/>
          <w:u w:val="single"/>
          <w:lang w:val="uk-UA" w:eastAsia="ru-RU"/>
        </w:rPr>
      </w:pPr>
      <w:r w:rsidRPr="009026CD">
        <w:rPr>
          <w:rFonts w:ascii="Times New Roman" w:hAnsi="Times New Roman"/>
          <w:sz w:val="28"/>
          <w:szCs w:val="28"/>
          <w:lang w:val="uk-UA" w:eastAsia="ru-RU"/>
        </w:rPr>
        <w:t xml:space="preserve">Внесені до Реєстру сорти </w:t>
      </w:r>
      <w:r w:rsidRPr="009026CD">
        <w:rPr>
          <w:rFonts w:ascii="Times New Roman" w:hAnsi="Times New Roman"/>
          <w:b/>
          <w:sz w:val="28"/>
          <w:szCs w:val="28"/>
          <w:lang w:val="uk-UA" w:eastAsia="ru-RU"/>
        </w:rPr>
        <w:t>проса</w:t>
      </w:r>
      <w:r w:rsidRPr="009026CD">
        <w:rPr>
          <w:rFonts w:ascii="Times New Roman" w:hAnsi="Times New Roman"/>
          <w:sz w:val="28"/>
          <w:szCs w:val="28"/>
          <w:lang w:val="uk-UA" w:eastAsia="ru-RU"/>
        </w:rPr>
        <w:t xml:space="preserve"> здатні формувати врожайність понад 5,0</w:t>
      </w:r>
      <w:r w:rsidR="00757877">
        <w:rPr>
          <w:rFonts w:ascii="Times New Roman" w:hAnsi="Times New Roman"/>
          <w:sz w:val="28"/>
          <w:szCs w:val="28"/>
          <w:lang w:val="uk-UA" w:eastAsia="ru-RU"/>
        </w:rPr>
        <w:t> </w:t>
      </w:r>
      <w:r w:rsidRPr="009026CD">
        <w:rPr>
          <w:rFonts w:ascii="Times New Roman" w:hAnsi="Times New Roman"/>
          <w:sz w:val="28"/>
          <w:szCs w:val="28"/>
          <w:lang w:val="uk-UA" w:eastAsia="ru-RU"/>
        </w:rPr>
        <w:t xml:space="preserve">т/га. </w:t>
      </w:r>
      <w:r w:rsidR="00676052" w:rsidRPr="009026CD">
        <w:rPr>
          <w:rFonts w:ascii="Times New Roman" w:hAnsi="Times New Roman"/>
          <w:sz w:val="28"/>
          <w:szCs w:val="28"/>
          <w:lang w:val="uk-UA" w:eastAsia="ru-RU"/>
        </w:rPr>
        <w:t xml:space="preserve">Серед нових, що рекомендовані для зони </w:t>
      </w:r>
      <w:r w:rsidR="00757877" w:rsidRPr="009026CD">
        <w:rPr>
          <w:rFonts w:ascii="Times New Roman" w:hAnsi="Times New Roman"/>
          <w:sz w:val="28"/>
          <w:szCs w:val="28"/>
          <w:lang w:val="uk-UA" w:eastAsia="ru-RU"/>
        </w:rPr>
        <w:t>Полісся</w:t>
      </w:r>
      <w:r w:rsidR="00676052" w:rsidRPr="009026CD">
        <w:rPr>
          <w:rFonts w:ascii="Times New Roman" w:hAnsi="Times New Roman"/>
          <w:sz w:val="28"/>
          <w:szCs w:val="28"/>
          <w:lang w:val="uk-UA" w:eastAsia="ru-RU"/>
        </w:rPr>
        <w:t xml:space="preserve"> та Лісостепу: Переможне, Кеша, </w:t>
      </w:r>
      <w:proofErr w:type="spellStart"/>
      <w:r w:rsidR="00676052" w:rsidRPr="009026CD">
        <w:rPr>
          <w:rFonts w:ascii="Times New Roman" w:hAnsi="Times New Roman"/>
          <w:sz w:val="28"/>
          <w:szCs w:val="28"/>
          <w:lang w:val="uk-UA" w:eastAsia="ru-RU"/>
        </w:rPr>
        <w:t>Ярдуш</w:t>
      </w:r>
      <w:proofErr w:type="spellEnd"/>
      <w:r w:rsidR="00676052" w:rsidRPr="009026CD">
        <w:rPr>
          <w:rFonts w:ascii="Times New Roman" w:hAnsi="Times New Roman"/>
          <w:sz w:val="28"/>
          <w:szCs w:val="28"/>
          <w:lang w:val="uk-UA" w:eastAsia="ru-RU"/>
        </w:rPr>
        <w:t xml:space="preserve">, Дивовижне, Казкове джерело, </w:t>
      </w:r>
      <w:proofErr w:type="spellStart"/>
      <w:r w:rsidR="00676052" w:rsidRPr="009026CD">
        <w:rPr>
          <w:rFonts w:ascii="Times New Roman" w:hAnsi="Times New Roman"/>
          <w:sz w:val="28"/>
          <w:szCs w:val="28"/>
          <w:lang w:val="uk-UA" w:eastAsia="ru-RU"/>
        </w:rPr>
        <w:t>Корнбергер</w:t>
      </w:r>
      <w:proofErr w:type="spellEnd"/>
      <w:r w:rsidR="00676052" w:rsidRPr="009026CD">
        <w:rPr>
          <w:rFonts w:ascii="Times New Roman" w:hAnsi="Times New Roman"/>
          <w:sz w:val="28"/>
          <w:szCs w:val="28"/>
          <w:lang w:val="uk-UA" w:eastAsia="ru-RU"/>
        </w:rPr>
        <w:t xml:space="preserve"> </w:t>
      </w:r>
      <w:proofErr w:type="spellStart"/>
      <w:r w:rsidR="00676052" w:rsidRPr="009026CD">
        <w:rPr>
          <w:rFonts w:ascii="Times New Roman" w:hAnsi="Times New Roman"/>
          <w:sz w:val="28"/>
          <w:szCs w:val="28"/>
          <w:lang w:val="uk-UA" w:eastAsia="ru-RU"/>
        </w:rPr>
        <w:t>Міттельфрюе</w:t>
      </w:r>
      <w:proofErr w:type="spellEnd"/>
      <w:r w:rsidR="00676052" w:rsidRPr="009026CD">
        <w:rPr>
          <w:rFonts w:ascii="Times New Roman" w:hAnsi="Times New Roman"/>
          <w:sz w:val="28"/>
          <w:szCs w:val="28"/>
          <w:lang w:val="uk-UA" w:eastAsia="ru-RU"/>
        </w:rPr>
        <w:t xml:space="preserve">, </w:t>
      </w:r>
      <w:proofErr w:type="spellStart"/>
      <w:r w:rsidR="00676052" w:rsidRPr="009026CD">
        <w:rPr>
          <w:rFonts w:ascii="Times New Roman" w:hAnsi="Times New Roman"/>
          <w:sz w:val="28"/>
          <w:szCs w:val="28"/>
          <w:lang w:val="uk-UA" w:eastAsia="ru-RU"/>
        </w:rPr>
        <w:t>Живинка</w:t>
      </w:r>
      <w:proofErr w:type="spellEnd"/>
      <w:r w:rsidR="00676052" w:rsidRPr="009026CD">
        <w:rPr>
          <w:rFonts w:ascii="Times New Roman" w:hAnsi="Times New Roman"/>
          <w:sz w:val="28"/>
          <w:szCs w:val="28"/>
          <w:lang w:val="uk-UA" w:eastAsia="ru-RU"/>
        </w:rPr>
        <w:t xml:space="preserve">, Альтернативне, Особливе </w:t>
      </w:r>
      <w:r w:rsidR="00375E23" w:rsidRPr="009026CD">
        <w:rPr>
          <w:rFonts w:ascii="Times New Roman" w:hAnsi="Times New Roman"/>
          <w:sz w:val="28"/>
          <w:szCs w:val="28"/>
          <w:lang w:val="uk-UA" w:eastAsia="ru-RU"/>
        </w:rPr>
        <w:t>–</w:t>
      </w:r>
      <w:r w:rsidR="00676052" w:rsidRPr="009026CD">
        <w:rPr>
          <w:rFonts w:ascii="Times New Roman" w:hAnsi="Times New Roman"/>
          <w:sz w:val="28"/>
          <w:szCs w:val="28"/>
          <w:lang w:val="uk-UA" w:eastAsia="ru-RU"/>
        </w:rPr>
        <w:t xml:space="preserve"> </w:t>
      </w:r>
      <w:r w:rsidRPr="009026CD">
        <w:rPr>
          <w:rFonts w:ascii="Times New Roman" w:hAnsi="Times New Roman"/>
          <w:sz w:val="28"/>
          <w:szCs w:val="28"/>
          <w:lang w:val="uk-UA" w:eastAsia="ru-RU"/>
        </w:rPr>
        <w:t>середня врожайність у сортовипробуванні складала 5</w:t>
      </w:r>
      <w:r w:rsidR="009405E2" w:rsidRPr="009026CD">
        <w:rPr>
          <w:rFonts w:ascii="Times New Roman" w:hAnsi="Times New Roman"/>
          <w:sz w:val="28"/>
          <w:szCs w:val="28"/>
          <w:lang w:val="uk-UA" w:eastAsia="ru-RU"/>
        </w:rPr>
        <w:t>,</w:t>
      </w:r>
      <w:r w:rsidRPr="009026CD">
        <w:rPr>
          <w:rFonts w:ascii="Times New Roman" w:hAnsi="Times New Roman"/>
          <w:sz w:val="28"/>
          <w:szCs w:val="28"/>
          <w:lang w:val="uk-UA" w:eastAsia="ru-RU"/>
        </w:rPr>
        <w:t xml:space="preserve">11 </w:t>
      </w:r>
      <w:r w:rsidR="001D2E57" w:rsidRPr="009026CD">
        <w:rPr>
          <w:rFonts w:ascii="Times New Roman" w:hAnsi="Times New Roman"/>
          <w:sz w:val="28"/>
          <w:szCs w:val="28"/>
          <w:lang w:val="uk-UA" w:eastAsia="ru-RU"/>
        </w:rPr>
        <w:t>т/га</w:t>
      </w:r>
      <w:r w:rsidRPr="009026CD">
        <w:rPr>
          <w:rFonts w:ascii="Times New Roman" w:hAnsi="Times New Roman"/>
          <w:sz w:val="28"/>
          <w:szCs w:val="28"/>
          <w:lang w:val="uk-UA" w:eastAsia="ru-RU"/>
        </w:rPr>
        <w:t>, максимальна – 5</w:t>
      </w:r>
      <w:r w:rsidR="009405E2" w:rsidRPr="009026CD">
        <w:rPr>
          <w:rFonts w:ascii="Times New Roman" w:hAnsi="Times New Roman"/>
          <w:sz w:val="28"/>
          <w:szCs w:val="28"/>
          <w:lang w:val="uk-UA" w:eastAsia="ru-RU"/>
        </w:rPr>
        <w:t>,</w:t>
      </w:r>
      <w:r w:rsidRPr="009026CD">
        <w:rPr>
          <w:rFonts w:ascii="Times New Roman" w:hAnsi="Times New Roman"/>
          <w:sz w:val="28"/>
          <w:szCs w:val="28"/>
          <w:lang w:val="uk-UA" w:eastAsia="ru-RU"/>
        </w:rPr>
        <w:t xml:space="preserve">75 </w:t>
      </w:r>
      <w:r w:rsidR="001D2E57" w:rsidRPr="009026CD">
        <w:rPr>
          <w:rFonts w:ascii="Times New Roman" w:hAnsi="Times New Roman"/>
          <w:sz w:val="28"/>
          <w:szCs w:val="28"/>
          <w:lang w:val="uk-UA" w:eastAsia="ru-RU"/>
        </w:rPr>
        <w:t>т/га</w:t>
      </w:r>
      <w:r w:rsidRPr="009026CD">
        <w:rPr>
          <w:rFonts w:ascii="Times New Roman" w:hAnsi="Times New Roman"/>
          <w:sz w:val="28"/>
          <w:szCs w:val="28"/>
          <w:lang w:val="uk-UA" w:eastAsia="ru-RU"/>
        </w:rPr>
        <w:t xml:space="preserve">. Для післяукісних та післяжнивних посівів створено ранньостиглий сорт </w:t>
      </w:r>
      <w:proofErr w:type="spellStart"/>
      <w:r w:rsidRPr="009026CD">
        <w:rPr>
          <w:rFonts w:ascii="Times New Roman" w:hAnsi="Times New Roman"/>
          <w:sz w:val="28"/>
          <w:szCs w:val="28"/>
          <w:lang w:val="uk-UA" w:eastAsia="ru-RU"/>
        </w:rPr>
        <w:t>Золушка</w:t>
      </w:r>
      <w:proofErr w:type="spellEnd"/>
      <w:r w:rsidRPr="009026CD">
        <w:rPr>
          <w:rFonts w:ascii="Times New Roman" w:hAnsi="Times New Roman"/>
          <w:sz w:val="28"/>
          <w:szCs w:val="28"/>
          <w:lang w:val="uk-UA" w:eastAsia="ru-RU"/>
        </w:rPr>
        <w:t xml:space="preserve"> (відповідні показники 3</w:t>
      </w:r>
      <w:r w:rsidR="009405E2" w:rsidRPr="009026CD">
        <w:rPr>
          <w:rFonts w:ascii="Times New Roman" w:hAnsi="Times New Roman"/>
          <w:sz w:val="28"/>
          <w:szCs w:val="28"/>
          <w:lang w:val="uk-UA" w:eastAsia="ru-RU"/>
        </w:rPr>
        <w:t>,</w:t>
      </w:r>
      <w:r w:rsidRPr="009026CD">
        <w:rPr>
          <w:rFonts w:ascii="Times New Roman" w:hAnsi="Times New Roman"/>
          <w:sz w:val="28"/>
          <w:szCs w:val="28"/>
          <w:lang w:val="uk-UA" w:eastAsia="ru-RU"/>
        </w:rPr>
        <w:t>51 та 4</w:t>
      </w:r>
      <w:r w:rsidR="009405E2" w:rsidRPr="009026CD">
        <w:rPr>
          <w:rFonts w:ascii="Times New Roman" w:hAnsi="Times New Roman"/>
          <w:sz w:val="28"/>
          <w:szCs w:val="28"/>
          <w:lang w:val="uk-UA" w:eastAsia="ru-RU"/>
        </w:rPr>
        <w:t>,</w:t>
      </w:r>
      <w:r w:rsidRPr="009026CD">
        <w:rPr>
          <w:rFonts w:ascii="Times New Roman" w:hAnsi="Times New Roman"/>
          <w:sz w:val="28"/>
          <w:szCs w:val="28"/>
          <w:lang w:val="uk-UA" w:eastAsia="ru-RU"/>
        </w:rPr>
        <w:t xml:space="preserve">13 </w:t>
      </w:r>
      <w:r w:rsidR="001D2E57" w:rsidRPr="009026CD">
        <w:rPr>
          <w:rFonts w:ascii="Times New Roman" w:hAnsi="Times New Roman"/>
          <w:sz w:val="28"/>
          <w:szCs w:val="28"/>
          <w:lang w:val="uk-UA" w:eastAsia="ru-RU"/>
        </w:rPr>
        <w:t>т/га</w:t>
      </w:r>
      <w:r w:rsidRPr="009026CD">
        <w:rPr>
          <w:rFonts w:ascii="Times New Roman" w:hAnsi="Times New Roman"/>
          <w:sz w:val="28"/>
          <w:szCs w:val="28"/>
          <w:lang w:val="uk-UA" w:eastAsia="ru-RU"/>
        </w:rPr>
        <w:t xml:space="preserve">). </w:t>
      </w:r>
    </w:p>
    <w:p w14:paraId="6D471CF1" w14:textId="77777777" w:rsidR="007967F8" w:rsidRPr="009026CD" w:rsidRDefault="007967F8" w:rsidP="00A37A54">
      <w:pPr>
        <w:pStyle w:val="Default"/>
        <w:spacing w:line="360" w:lineRule="auto"/>
        <w:ind w:firstLine="709"/>
        <w:jc w:val="both"/>
        <w:rPr>
          <w:color w:val="auto"/>
          <w:sz w:val="28"/>
          <w:szCs w:val="28"/>
          <w:lang w:val="uk-UA"/>
        </w:rPr>
      </w:pPr>
      <w:r w:rsidRPr="009026CD">
        <w:rPr>
          <w:b/>
          <w:bCs/>
          <w:color w:val="auto"/>
          <w:sz w:val="28"/>
          <w:szCs w:val="28"/>
          <w:lang w:val="uk-UA"/>
        </w:rPr>
        <w:t xml:space="preserve">Догляд за посівами. </w:t>
      </w:r>
      <w:r w:rsidRPr="009026CD">
        <w:rPr>
          <w:color w:val="auto"/>
          <w:sz w:val="28"/>
          <w:szCs w:val="28"/>
          <w:lang w:val="uk-UA"/>
        </w:rPr>
        <w:t xml:space="preserve">Важливим заходом догляду за посівами є коткування ґрунту слідом за сівбою. При цьому поліпшується контакт насіння з ґрунтом, збільшується вологість його верхнього шару та підвищується температура. Усе це сприяє дружному проростанню насіння і прискорює появу сходів. </w:t>
      </w:r>
    </w:p>
    <w:p w14:paraId="5C2E2A0F"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Гербіциди на посівах проса застосовують при забур’яненості однорічними широколистими бур’янами (гірчиця, редька дика, свиріпа, щириця, осоти та ін.). Для цього застосовують гербіциди</w:t>
      </w:r>
      <w:r w:rsidR="00375E23" w:rsidRPr="009026CD">
        <w:rPr>
          <w:color w:val="auto"/>
          <w:sz w:val="28"/>
          <w:szCs w:val="28"/>
          <w:lang w:val="uk-UA"/>
        </w:rPr>
        <w:t>:</w:t>
      </w:r>
      <w:r w:rsidRPr="009026CD">
        <w:rPr>
          <w:color w:val="auto"/>
          <w:sz w:val="28"/>
          <w:szCs w:val="28"/>
          <w:lang w:val="uk-UA"/>
        </w:rPr>
        <w:t xml:space="preserve"> </w:t>
      </w:r>
      <w:proofErr w:type="spellStart"/>
      <w:r w:rsidRPr="009026CD">
        <w:rPr>
          <w:color w:val="auto"/>
          <w:sz w:val="28"/>
          <w:szCs w:val="28"/>
          <w:lang w:val="uk-UA"/>
        </w:rPr>
        <w:t>Агрітокс</w:t>
      </w:r>
      <w:proofErr w:type="spellEnd"/>
      <w:r w:rsidRPr="009026CD">
        <w:rPr>
          <w:color w:val="auto"/>
          <w:sz w:val="28"/>
          <w:szCs w:val="28"/>
          <w:lang w:val="uk-UA"/>
        </w:rPr>
        <w:t xml:space="preserve"> (1,0-1,5 л/га), </w:t>
      </w:r>
      <w:proofErr w:type="spellStart"/>
      <w:r w:rsidRPr="009026CD">
        <w:rPr>
          <w:color w:val="auto"/>
          <w:sz w:val="28"/>
          <w:szCs w:val="28"/>
          <w:lang w:val="uk-UA"/>
        </w:rPr>
        <w:t>Базагран</w:t>
      </w:r>
      <w:proofErr w:type="spellEnd"/>
      <w:r w:rsidRPr="009026CD">
        <w:rPr>
          <w:color w:val="auto"/>
          <w:sz w:val="28"/>
          <w:szCs w:val="28"/>
          <w:lang w:val="uk-UA"/>
        </w:rPr>
        <w:t xml:space="preserve"> (2-4 л/га), 2,4-Д (0,2-1,7 л/га). Просо найменш чутливе до дії гербіцидів у період від появи сходів до закінчення кущення. </w:t>
      </w:r>
    </w:p>
    <w:p w14:paraId="7210597D" w14:textId="77777777" w:rsidR="007967F8" w:rsidRPr="009026CD" w:rsidRDefault="007967F8" w:rsidP="00A37A54">
      <w:pPr>
        <w:pStyle w:val="Default"/>
        <w:spacing w:line="360" w:lineRule="auto"/>
        <w:ind w:firstLine="709"/>
        <w:jc w:val="both"/>
        <w:rPr>
          <w:color w:val="auto"/>
          <w:sz w:val="28"/>
          <w:szCs w:val="28"/>
          <w:lang w:val="uk-UA"/>
        </w:rPr>
      </w:pPr>
      <w:r w:rsidRPr="009026CD">
        <w:rPr>
          <w:color w:val="auto"/>
          <w:sz w:val="28"/>
          <w:szCs w:val="28"/>
          <w:lang w:val="uk-UA"/>
        </w:rPr>
        <w:t xml:space="preserve">Для знищення злакових бур’янів (мишію, курячого проса, вівсюга та ін.) застосовують гербіцид </w:t>
      </w:r>
      <w:proofErr w:type="spellStart"/>
      <w:r w:rsidRPr="009026CD">
        <w:rPr>
          <w:color w:val="auto"/>
          <w:sz w:val="28"/>
          <w:szCs w:val="28"/>
          <w:lang w:val="uk-UA"/>
        </w:rPr>
        <w:t>Пропазан</w:t>
      </w:r>
      <w:proofErr w:type="spellEnd"/>
      <w:r w:rsidRPr="009026CD">
        <w:rPr>
          <w:color w:val="auto"/>
          <w:sz w:val="28"/>
          <w:szCs w:val="28"/>
          <w:lang w:val="uk-UA"/>
        </w:rPr>
        <w:t xml:space="preserve"> (3,6 кг/га).</w:t>
      </w:r>
    </w:p>
    <w:p w14:paraId="7845FAA8" w14:textId="77777777" w:rsidR="007967F8" w:rsidRPr="009026CD" w:rsidRDefault="007967F8" w:rsidP="000E1DD1">
      <w:pPr>
        <w:pStyle w:val="Default"/>
        <w:spacing w:line="360" w:lineRule="auto"/>
        <w:ind w:firstLine="709"/>
        <w:jc w:val="both"/>
        <w:rPr>
          <w:color w:val="auto"/>
          <w:sz w:val="28"/>
          <w:szCs w:val="28"/>
          <w:lang w:val="uk-UA"/>
        </w:rPr>
      </w:pPr>
      <w:r w:rsidRPr="009026CD">
        <w:rPr>
          <w:color w:val="auto"/>
          <w:sz w:val="28"/>
          <w:szCs w:val="28"/>
          <w:lang w:val="uk-UA"/>
        </w:rPr>
        <w:t>Хімічне прополювання проса можна поєднувати з позакореневим підживленням фізіологічно активними речовинами та азотними добривами, додаючи до гербіцидів аміачну селітру з розрахунку 10-15 кг/га. Це значно поліпшує також дію гербіцидів.</w:t>
      </w:r>
    </w:p>
    <w:p w14:paraId="2FADEEC0" w14:textId="77777777" w:rsidR="00D2241E" w:rsidRDefault="00D2241E">
      <w:pPr>
        <w:spacing w:after="0" w:line="240" w:lineRule="auto"/>
        <w:rPr>
          <w:rFonts w:ascii="Times New Roman" w:eastAsia="T" w:hAnsi="Times New Roman"/>
          <w:b/>
          <w:sz w:val="28"/>
          <w:szCs w:val="28"/>
          <w:lang w:val="uk-UA" w:eastAsia="ru-RU"/>
        </w:rPr>
      </w:pPr>
    </w:p>
    <w:p w14:paraId="3EAD0EFF" w14:textId="77777777" w:rsidR="00492FCB" w:rsidRPr="009026CD" w:rsidRDefault="00492FCB">
      <w:pPr>
        <w:spacing w:after="0" w:line="240" w:lineRule="auto"/>
        <w:rPr>
          <w:rFonts w:ascii="Times New Roman" w:eastAsia="T" w:hAnsi="Times New Roman"/>
          <w:b/>
          <w:sz w:val="28"/>
          <w:szCs w:val="28"/>
          <w:lang w:val="uk-UA" w:eastAsia="ru-RU"/>
        </w:rPr>
      </w:pPr>
    </w:p>
    <w:p w14:paraId="10251EE9" w14:textId="77777777" w:rsidR="007967F8" w:rsidRPr="009026CD" w:rsidRDefault="007967F8" w:rsidP="003F06F3">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t>Картопля</w:t>
      </w:r>
    </w:p>
    <w:p w14:paraId="7B1F950D"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Особливість агротехніки картоплі у </w:t>
      </w:r>
      <w:r w:rsidR="008206D6" w:rsidRPr="009026CD">
        <w:rPr>
          <w:rFonts w:ascii="Times New Roman" w:hAnsi="Times New Roman"/>
          <w:sz w:val="28"/>
          <w:szCs w:val="28"/>
          <w:lang w:val="uk-UA"/>
        </w:rPr>
        <w:t>2026</w:t>
      </w:r>
      <w:r w:rsidRPr="009026CD">
        <w:rPr>
          <w:rFonts w:ascii="Times New Roman" w:hAnsi="Times New Roman"/>
          <w:sz w:val="28"/>
          <w:szCs w:val="28"/>
          <w:lang w:val="uk-UA"/>
        </w:rPr>
        <w:t xml:space="preserve"> році полягає в тому, щоб якомога продуктивніше використати вологу. Насамперед, на площах, де посіяне озиме жито на зелений корм, не допустити його переростання, оскільки воно в значній мірі сприяє висушуванню ґрунту.</w:t>
      </w:r>
    </w:p>
    <w:p w14:paraId="05A60DB6"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У сухому ґрунті уповільн</w:t>
      </w:r>
      <w:r w:rsidR="00DF736A" w:rsidRPr="009026CD">
        <w:rPr>
          <w:rFonts w:ascii="Times New Roman" w:hAnsi="Times New Roman"/>
          <w:sz w:val="28"/>
          <w:szCs w:val="28"/>
          <w:lang w:val="uk-UA"/>
        </w:rPr>
        <w:t>юється</w:t>
      </w:r>
      <w:r w:rsidRPr="009026CD">
        <w:rPr>
          <w:rFonts w:ascii="Times New Roman" w:hAnsi="Times New Roman"/>
          <w:sz w:val="28"/>
          <w:szCs w:val="28"/>
          <w:lang w:val="uk-UA"/>
        </w:rPr>
        <w:t xml:space="preserve"> мінералізація органічних добрив. Тому, для прискорення мінералізації соломистого гною, небобових сидератів і соломи необхідно внести азотні добрива із розрахунку 10 кг діючої речовини азоту на </w:t>
      </w:r>
      <w:r w:rsidR="00375E23" w:rsidRPr="009026CD">
        <w:rPr>
          <w:rFonts w:ascii="Times New Roman" w:hAnsi="Times New Roman"/>
          <w:sz w:val="28"/>
          <w:szCs w:val="28"/>
          <w:lang w:val="uk-UA"/>
        </w:rPr>
        <w:t xml:space="preserve">одну </w:t>
      </w:r>
      <w:r w:rsidRPr="009026CD">
        <w:rPr>
          <w:rFonts w:ascii="Times New Roman" w:hAnsi="Times New Roman"/>
          <w:sz w:val="28"/>
          <w:szCs w:val="28"/>
          <w:lang w:val="uk-UA"/>
        </w:rPr>
        <w:t>тонну соломи.</w:t>
      </w:r>
    </w:p>
    <w:p w14:paraId="4E68A781"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Як гній, так і мінеральні добрива краще вносити під оранку. Це сприяє росту кореневої системи не горизонтально, а вглибину, де вони зможуть знайти не тільки поживу, а й воду.</w:t>
      </w:r>
    </w:p>
    <w:p w14:paraId="1FEED608"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Пересиханню ґрунту, також сприяє нарізання високих гребенів. Тому міжрядні обробітки повинні бути спрямовані на їх вирівнювання.</w:t>
      </w:r>
    </w:p>
    <w:p w14:paraId="2895C667" w14:textId="77777777" w:rsidR="007967F8" w:rsidRPr="009026CD" w:rsidRDefault="007967F8" w:rsidP="00A37A54">
      <w:pPr>
        <w:pStyle w:val="Default"/>
        <w:shd w:val="clear" w:color="auto" w:fill="FFFFFF"/>
        <w:spacing w:line="360" w:lineRule="auto"/>
        <w:ind w:firstLine="709"/>
        <w:jc w:val="both"/>
        <w:rPr>
          <w:color w:val="auto"/>
          <w:sz w:val="28"/>
          <w:szCs w:val="28"/>
          <w:u w:val="single"/>
          <w:lang w:val="uk-UA"/>
        </w:rPr>
      </w:pPr>
      <w:r w:rsidRPr="009026CD">
        <w:rPr>
          <w:color w:val="auto"/>
          <w:sz w:val="28"/>
          <w:szCs w:val="28"/>
          <w:lang w:val="uk-UA"/>
        </w:rPr>
        <w:t>Серед нових сортів картоплі слід звернути увагу на такі:</w:t>
      </w:r>
    </w:p>
    <w:p w14:paraId="14E91A90" w14:textId="54C7702C"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 ранньостиглі: Ред Скарлет (середня урожайність у випробуванні на </w:t>
      </w:r>
      <w:r w:rsidR="00757877" w:rsidRPr="009026CD">
        <w:rPr>
          <w:rFonts w:ascii="Times New Roman" w:hAnsi="Times New Roman"/>
          <w:sz w:val="28"/>
          <w:szCs w:val="28"/>
          <w:lang w:val="uk-UA"/>
        </w:rPr>
        <w:t>Поліссі</w:t>
      </w:r>
      <w:r w:rsidRPr="009026CD">
        <w:rPr>
          <w:rFonts w:ascii="Times New Roman" w:hAnsi="Times New Roman"/>
          <w:sz w:val="28"/>
          <w:szCs w:val="28"/>
          <w:lang w:val="uk-UA"/>
        </w:rPr>
        <w:t xml:space="preserve"> 31</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3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крохмаль</w:t>
      </w:r>
      <w:r w:rsidR="007D5C73" w:rsidRPr="009026CD">
        <w:rPr>
          <w:rFonts w:ascii="Times New Roman" w:hAnsi="Times New Roman"/>
          <w:sz w:val="28"/>
          <w:szCs w:val="28"/>
          <w:lang w:val="uk-UA"/>
        </w:rPr>
        <w:t xml:space="preserve"> – </w:t>
      </w:r>
      <w:r w:rsidRPr="009026CD">
        <w:rPr>
          <w:rFonts w:ascii="Times New Roman" w:hAnsi="Times New Roman"/>
          <w:sz w:val="28"/>
          <w:szCs w:val="28"/>
          <w:lang w:val="uk-UA"/>
        </w:rPr>
        <w:t>11-13 %, столовий), Дербі (31</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3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13 %, столовий</w:t>
      </w:r>
      <w:r w:rsidR="007D5C73" w:rsidRPr="009026CD">
        <w:rPr>
          <w:rFonts w:ascii="Times New Roman" w:hAnsi="Times New Roman"/>
          <w:sz w:val="28"/>
          <w:szCs w:val="28"/>
          <w:lang w:val="uk-UA"/>
        </w:rPr>
        <w:t xml:space="preserve">, </w:t>
      </w:r>
      <w:proofErr w:type="spellStart"/>
      <w:r w:rsidR="007D5C73" w:rsidRPr="009026CD">
        <w:rPr>
          <w:rFonts w:ascii="Times New Roman" w:hAnsi="Times New Roman"/>
          <w:sz w:val="28"/>
          <w:szCs w:val="28"/>
          <w:lang w:val="uk-UA"/>
        </w:rPr>
        <w:t>Голандія</w:t>
      </w:r>
      <w:proofErr w:type="spellEnd"/>
      <w:r w:rsidRPr="009026CD">
        <w:rPr>
          <w:rFonts w:ascii="Times New Roman" w:hAnsi="Times New Roman"/>
          <w:sz w:val="28"/>
          <w:szCs w:val="28"/>
          <w:lang w:val="uk-UA"/>
        </w:rPr>
        <w:t>)</w:t>
      </w:r>
      <w:r w:rsidR="007D5C73" w:rsidRPr="009026CD">
        <w:rPr>
          <w:rFonts w:ascii="Times New Roman" w:hAnsi="Times New Roman"/>
          <w:sz w:val="28"/>
          <w:szCs w:val="28"/>
          <w:lang w:val="uk-UA"/>
        </w:rPr>
        <w:t>,</w:t>
      </w:r>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Амороза</w:t>
      </w:r>
      <w:proofErr w:type="spellEnd"/>
      <w:r w:rsidRPr="009026CD">
        <w:rPr>
          <w:rFonts w:ascii="Times New Roman" w:hAnsi="Times New Roman"/>
          <w:sz w:val="28"/>
          <w:szCs w:val="28"/>
          <w:lang w:val="uk-UA"/>
        </w:rPr>
        <w:t xml:space="preserve"> (27</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9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13%, столовий, ТОВ "</w:t>
      </w:r>
      <w:proofErr w:type="spellStart"/>
      <w:r w:rsidRPr="009026CD">
        <w:rPr>
          <w:rFonts w:ascii="Times New Roman" w:hAnsi="Times New Roman"/>
          <w:sz w:val="28"/>
          <w:szCs w:val="28"/>
          <w:lang w:val="uk-UA"/>
        </w:rPr>
        <w:t>Агріко</w:t>
      </w:r>
      <w:proofErr w:type="spellEnd"/>
      <w:r w:rsidRPr="009026CD">
        <w:rPr>
          <w:rFonts w:ascii="Times New Roman" w:hAnsi="Times New Roman"/>
          <w:sz w:val="28"/>
          <w:szCs w:val="28"/>
          <w:lang w:val="uk-UA"/>
        </w:rPr>
        <w:t xml:space="preserve"> Україна")</w:t>
      </w:r>
      <w:r w:rsidR="007D5C73" w:rsidRPr="009026CD">
        <w:rPr>
          <w:rFonts w:ascii="Times New Roman" w:hAnsi="Times New Roman"/>
          <w:sz w:val="28"/>
          <w:szCs w:val="28"/>
          <w:lang w:val="uk-UA"/>
        </w:rPr>
        <w:t>,</w:t>
      </w:r>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Лабадія</w:t>
      </w:r>
      <w:proofErr w:type="spellEnd"/>
      <w:r w:rsidRPr="009026CD">
        <w:rPr>
          <w:rFonts w:ascii="Times New Roman" w:hAnsi="Times New Roman"/>
          <w:sz w:val="28"/>
          <w:szCs w:val="28"/>
          <w:lang w:val="uk-UA"/>
        </w:rPr>
        <w:t xml:space="preserve"> (28</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4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14 %, столовий, Німеччина)</w:t>
      </w:r>
      <w:r w:rsidR="007D5C73" w:rsidRPr="009026CD">
        <w:rPr>
          <w:rFonts w:ascii="Times New Roman" w:hAnsi="Times New Roman"/>
          <w:sz w:val="28"/>
          <w:szCs w:val="28"/>
          <w:lang w:val="uk-UA"/>
        </w:rPr>
        <w:t>,</w:t>
      </w:r>
      <w:r w:rsidRPr="009026CD">
        <w:rPr>
          <w:rFonts w:ascii="Times New Roman" w:hAnsi="Times New Roman"/>
          <w:sz w:val="28"/>
          <w:szCs w:val="28"/>
          <w:lang w:val="uk-UA"/>
        </w:rPr>
        <w:t xml:space="preserve"> Щедрик (33</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0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16%, столовий, Інститут картоплярства НААН);</w:t>
      </w:r>
    </w:p>
    <w:p w14:paraId="4DACC22E"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 середньоранні: </w:t>
      </w:r>
      <w:proofErr w:type="spellStart"/>
      <w:r w:rsidRPr="009026CD">
        <w:rPr>
          <w:rFonts w:ascii="Times New Roman" w:hAnsi="Times New Roman"/>
          <w:sz w:val="28"/>
          <w:szCs w:val="28"/>
          <w:lang w:val="uk-UA"/>
        </w:rPr>
        <w:t>Сильвана</w:t>
      </w:r>
      <w:proofErr w:type="spellEnd"/>
      <w:r w:rsidRPr="009026CD">
        <w:rPr>
          <w:rFonts w:ascii="Times New Roman" w:hAnsi="Times New Roman"/>
          <w:sz w:val="28"/>
          <w:szCs w:val="28"/>
          <w:lang w:val="uk-UA"/>
        </w:rPr>
        <w:t xml:space="preserve"> (28</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1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12-14 %, столовий), Моцарт (26</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9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14-16 %, столовий), </w:t>
      </w:r>
      <w:proofErr w:type="spellStart"/>
      <w:r w:rsidRPr="009026CD">
        <w:rPr>
          <w:rFonts w:ascii="Times New Roman" w:hAnsi="Times New Roman"/>
          <w:sz w:val="28"/>
          <w:szCs w:val="28"/>
          <w:lang w:val="uk-UA"/>
        </w:rPr>
        <w:t>Коломба</w:t>
      </w:r>
      <w:proofErr w:type="spellEnd"/>
      <w:r w:rsidRPr="009026CD">
        <w:rPr>
          <w:rFonts w:ascii="Times New Roman" w:hAnsi="Times New Roman"/>
          <w:sz w:val="28"/>
          <w:szCs w:val="28"/>
          <w:lang w:val="uk-UA"/>
        </w:rPr>
        <w:t xml:space="preserve"> (27</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1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13%, столовий) </w:t>
      </w:r>
      <w:r w:rsidRPr="009026CD">
        <w:rPr>
          <w:rFonts w:ascii="Times New Roman" w:hAnsi="Times New Roman"/>
          <w:sz w:val="28"/>
          <w:szCs w:val="28"/>
          <w:shd w:val="clear" w:color="auto" w:fill="FFFFFF"/>
          <w:lang w:val="uk-UA" w:eastAsia="ru-RU"/>
        </w:rPr>
        <w:t>–</w:t>
      </w:r>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Голандія</w:t>
      </w:r>
      <w:proofErr w:type="spellEnd"/>
      <w:r w:rsidRPr="009026CD">
        <w:rPr>
          <w:rFonts w:ascii="Times New Roman" w:hAnsi="Times New Roman"/>
          <w:sz w:val="28"/>
          <w:szCs w:val="28"/>
          <w:lang w:val="uk-UA"/>
        </w:rPr>
        <w:t>; Роксана (26</w:t>
      </w:r>
      <w:r w:rsidR="00B8635B" w:rsidRPr="009026CD">
        <w:rPr>
          <w:rFonts w:ascii="Times New Roman" w:hAnsi="Times New Roman"/>
          <w:sz w:val="28"/>
          <w:szCs w:val="28"/>
          <w:lang w:val="uk-UA"/>
        </w:rPr>
        <w:t>,</w:t>
      </w:r>
      <w:r w:rsidRPr="009026CD">
        <w:rPr>
          <w:rFonts w:ascii="Times New Roman" w:hAnsi="Times New Roman"/>
          <w:sz w:val="28"/>
          <w:szCs w:val="28"/>
          <w:lang w:val="uk-UA"/>
        </w:rPr>
        <w:t>3 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12-14 %, </w:t>
      </w:r>
      <w:proofErr w:type="spellStart"/>
      <w:r w:rsidRPr="009026CD">
        <w:rPr>
          <w:rFonts w:ascii="Times New Roman" w:hAnsi="Times New Roman"/>
          <w:sz w:val="28"/>
          <w:szCs w:val="28"/>
          <w:lang w:val="uk-UA"/>
        </w:rPr>
        <w:t>столово</w:t>
      </w:r>
      <w:proofErr w:type="spellEnd"/>
      <w:r w:rsidRPr="009026CD">
        <w:rPr>
          <w:rFonts w:ascii="Times New Roman" w:hAnsi="Times New Roman"/>
          <w:sz w:val="28"/>
          <w:szCs w:val="28"/>
          <w:lang w:val="uk-UA"/>
        </w:rPr>
        <w:t xml:space="preserve">-технічний), </w:t>
      </w:r>
      <w:proofErr w:type="spellStart"/>
      <w:r w:rsidRPr="009026CD">
        <w:rPr>
          <w:rFonts w:ascii="Times New Roman" w:hAnsi="Times New Roman"/>
          <w:sz w:val="28"/>
          <w:szCs w:val="28"/>
          <w:lang w:val="uk-UA"/>
        </w:rPr>
        <w:t>Рамос</w:t>
      </w:r>
      <w:proofErr w:type="spellEnd"/>
      <w:r w:rsidRPr="009026CD">
        <w:rPr>
          <w:rFonts w:ascii="Times New Roman" w:hAnsi="Times New Roman"/>
          <w:sz w:val="28"/>
          <w:szCs w:val="28"/>
          <w:lang w:val="uk-UA"/>
        </w:rPr>
        <w:t xml:space="preserve"> (28</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8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16%, столовий)</w:t>
      </w:r>
      <w:r w:rsidR="007D5C73" w:rsidRPr="009026CD">
        <w:rPr>
          <w:rFonts w:ascii="Times New Roman" w:hAnsi="Times New Roman"/>
          <w:sz w:val="28"/>
          <w:szCs w:val="28"/>
          <w:lang w:val="uk-UA"/>
        </w:rPr>
        <w:t> </w:t>
      </w:r>
      <w:r w:rsidRPr="009026CD">
        <w:rPr>
          <w:rFonts w:ascii="Times New Roman" w:hAnsi="Times New Roman"/>
          <w:sz w:val="28"/>
          <w:szCs w:val="28"/>
          <w:lang w:val="uk-UA"/>
        </w:rPr>
        <w:t xml:space="preserve">– Німеччина; </w:t>
      </w:r>
      <w:proofErr w:type="spellStart"/>
      <w:r w:rsidRPr="009026CD">
        <w:rPr>
          <w:rFonts w:ascii="Times New Roman" w:hAnsi="Times New Roman"/>
          <w:sz w:val="28"/>
          <w:szCs w:val="28"/>
          <w:lang w:val="uk-UA"/>
        </w:rPr>
        <w:t>Плюшка</w:t>
      </w:r>
      <w:proofErr w:type="spellEnd"/>
      <w:r w:rsidRPr="009026CD">
        <w:rPr>
          <w:rFonts w:ascii="Times New Roman" w:hAnsi="Times New Roman"/>
          <w:sz w:val="28"/>
          <w:szCs w:val="28"/>
          <w:lang w:val="uk-UA"/>
        </w:rPr>
        <w:t xml:space="preserve"> (19</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3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20%, для переробки) </w:t>
      </w:r>
      <w:r w:rsidRPr="009026CD">
        <w:rPr>
          <w:rFonts w:ascii="Times New Roman" w:hAnsi="Times New Roman"/>
          <w:sz w:val="28"/>
          <w:szCs w:val="28"/>
          <w:shd w:val="clear" w:color="auto" w:fill="FFFFFF"/>
          <w:lang w:val="uk-UA" w:eastAsia="ru-RU"/>
        </w:rPr>
        <w:t>–</w:t>
      </w:r>
      <w:r w:rsidRPr="009026CD">
        <w:rPr>
          <w:rFonts w:ascii="Times New Roman" w:hAnsi="Times New Roman"/>
          <w:sz w:val="28"/>
          <w:szCs w:val="28"/>
          <w:lang w:val="uk-UA"/>
        </w:rPr>
        <w:t xml:space="preserve"> Сумський НАУ; Аладін (30</w:t>
      </w:r>
      <w:r w:rsidR="00B8635B" w:rsidRPr="009026CD">
        <w:rPr>
          <w:rFonts w:ascii="Times New Roman" w:hAnsi="Times New Roman"/>
          <w:sz w:val="28"/>
          <w:szCs w:val="28"/>
          <w:lang w:val="uk-UA"/>
        </w:rPr>
        <w:t>,</w:t>
      </w:r>
      <w:r w:rsidRPr="009026CD">
        <w:rPr>
          <w:rFonts w:ascii="Times New Roman" w:hAnsi="Times New Roman"/>
          <w:sz w:val="28"/>
          <w:szCs w:val="28"/>
          <w:lang w:val="uk-UA"/>
        </w:rPr>
        <w:t>4 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16 %, ТОВ "</w:t>
      </w:r>
      <w:proofErr w:type="spellStart"/>
      <w:r w:rsidRPr="009026CD">
        <w:rPr>
          <w:rFonts w:ascii="Times New Roman" w:hAnsi="Times New Roman"/>
          <w:sz w:val="28"/>
          <w:szCs w:val="28"/>
          <w:lang w:val="uk-UA"/>
        </w:rPr>
        <w:t>Агріко</w:t>
      </w:r>
      <w:proofErr w:type="spellEnd"/>
      <w:r w:rsidRPr="009026CD">
        <w:rPr>
          <w:rFonts w:ascii="Times New Roman" w:hAnsi="Times New Roman"/>
          <w:sz w:val="28"/>
          <w:szCs w:val="28"/>
          <w:lang w:val="uk-UA"/>
        </w:rPr>
        <w:t xml:space="preserve"> Україна"); Арія (28</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4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14 %, столовий, Інститут картоплярства НААН).</w:t>
      </w:r>
    </w:p>
    <w:p w14:paraId="77A23D91"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lastRenderedPageBreak/>
        <w:t xml:space="preserve">- середньостиглі: </w:t>
      </w:r>
      <w:proofErr w:type="spellStart"/>
      <w:r w:rsidRPr="009026CD">
        <w:rPr>
          <w:rFonts w:ascii="Times New Roman" w:hAnsi="Times New Roman"/>
          <w:sz w:val="28"/>
          <w:szCs w:val="28"/>
          <w:lang w:val="uk-UA"/>
        </w:rPr>
        <w:t>Сильвана</w:t>
      </w:r>
      <w:proofErr w:type="spellEnd"/>
      <w:r w:rsidRPr="009026CD">
        <w:rPr>
          <w:rFonts w:ascii="Times New Roman" w:hAnsi="Times New Roman"/>
          <w:sz w:val="28"/>
          <w:szCs w:val="28"/>
          <w:lang w:val="uk-UA"/>
        </w:rPr>
        <w:t xml:space="preserve"> (28</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1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12-14 %, столовий), </w:t>
      </w:r>
      <w:proofErr w:type="spellStart"/>
      <w:r w:rsidRPr="009026CD">
        <w:rPr>
          <w:rFonts w:ascii="Times New Roman" w:hAnsi="Times New Roman"/>
          <w:sz w:val="28"/>
          <w:szCs w:val="28"/>
          <w:lang w:val="uk-UA"/>
        </w:rPr>
        <w:t>Сіфра</w:t>
      </w:r>
      <w:proofErr w:type="spellEnd"/>
      <w:r w:rsidRPr="009026CD">
        <w:rPr>
          <w:rFonts w:ascii="Times New Roman" w:hAnsi="Times New Roman"/>
          <w:sz w:val="28"/>
          <w:szCs w:val="28"/>
          <w:lang w:val="uk-UA"/>
        </w:rPr>
        <w:t xml:space="preserve"> (26</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2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,14-18 %, столовий), </w:t>
      </w:r>
      <w:proofErr w:type="spellStart"/>
      <w:r w:rsidRPr="009026CD">
        <w:rPr>
          <w:rFonts w:ascii="Times New Roman" w:hAnsi="Times New Roman"/>
          <w:sz w:val="28"/>
          <w:szCs w:val="28"/>
          <w:lang w:val="uk-UA"/>
        </w:rPr>
        <w:t>Арізона</w:t>
      </w:r>
      <w:proofErr w:type="spellEnd"/>
      <w:r w:rsidRPr="009026CD">
        <w:rPr>
          <w:rFonts w:ascii="Times New Roman" w:hAnsi="Times New Roman"/>
          <w:sz w:val="28"/>
          <w:szCs w:val="28"/>
          <w:lang w:val="uk-UA"/>
        </w:rPr>
        <w:t xml:space="preserve"> (27</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5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13 %, столовий) – </w:t>
      </w:r>
      <w:proofErr w:type="spellStart"/>
      <w:r w:rsidRPr="009026CD">
        <w:rPr>
          <w:rFonts w:ascii="Times New Roman" w:hAnsi="Times New Roman"/>
          <w:sz w:val="28"/>
          <w:szCs w:val="28"/>
          <w:lang w:val="uk-UA"/>
        </w:rPr>
        <w:t>Голандія</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Джеллі</w:t>
      </w:r>
      <w:proofErr w:type="spellEnd"/>
      <w:r w:rsidRPr="009026CD">
        <w:rPr>
          <w:rFonts w:ascii="Times New Roman" w:hAnsi="Times New Roman"/>
          <w:sz w:val="28"/>
          <w:szCs w:val="28"/>
          <w:lang w:val="uk-UA"/>
        </w:rPr>
        <w:t xml:space="preserve"> (26</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9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15-18 %, столовий), </w:t>
      </w:r>
      <w:proofErr w:type="spellStart"/>
      <w:r w:rsidRPr="009026CD">
        <w:rPr>
          <w:rFonts w:ascii="Times New Roman" w:hAnsi="Times New Roman"/>
          <w:sz w:val="28"/>
          <w:szCs w:val="28"/>
          <w:lang w:val="uk-UA"/>
        </w:rPr>
        <w:t>Інара</w:t>
      </w:r>
      <w:proofErr w:type="spellEnd"/>
      <w:r w:rsidRPr="009026CD">
        <w:rPr>
          <w:rFonts w:ascii="Times New Roman" w:hAnsi="Times New Roman"/>
          <w:sz w:val="28"/>
          <w:szCs w:val="28"/>
          <w:lang w:val="uk-UA"/>
        </w:rPr>
        <w:t xml:space="preserve"> (30</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5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xml:space="preserve">, 15 %, столовий), </w:t>
      </w:r>
      <w:proofErr w:type="spellStart"/>
      <w:r w:rsidRPr="009026CD">
        <w:rPr>
          <w:rFonts w:ascii="Times New Roman" w:hAnsi="Times New Roman"/>
          <w:sz w:val="28"/>
          <w:szCs w:val="28"/>
          <w:lang w:val="uk-UA"/>
        </w:rPr>
        <w:t>Аллора</w:t>
      </w:r>
      <w:proofErr w:type="spellEnd"/>
      <w:r w:rsidRPr="009026CD">
        <w:rPr>
          <w:rFonts w:ascii="Times New Roman" w:hAnsi="Times New Roman"/>
          <w:sz w:val="28"/>
          <w:szCs w:val="28"/>
          <w:lang w:val="uk-UA"/>
        </w:rPr>
        <w:t xml:space="preserve"> (29</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0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15 %, столовий) – Німеччина; Чарунка (26</w:t>
      </w:r>
      <w:r w:rsidR="00B8635B" w:rsidRPr="009026CD">
        <w:rPr>
          <w:rFonts w:ascii="Times New Roman" w:hAnsi="Times New Roman"/>
          <w:sz w:val="28"/>
          <w:szCs w:val="28"/>
          <w:lang w:val="uk-UA"/>
        </w:rPr>
        <w:t>,</w:t>
      </w:r>
      <w:r w:rsidRPr="009026CD">
        <w:rPr>
          <w:rFonts w:ascii="Times New Roman" w:hAnsi="Times New Roman"/>
          <w:sz w:val="28"/>
          <w:szCs w:val="28"/>
          <w:lang w:val="uk-UA"/>
        </w:rPr>
        <w:t xml:space="preserve">8 </w:t>
      </w:r>
      <w:r w:rsidR="001D2E57" w:rsidRPr="009026CD">
        <w:rPr>
          <w:rFonts w:ascii="Times New Roman" w:hAnsi="Times New Roman"/>
          <w:sz w:val="28"/>
          <w:szCs w:val="28"/>
          <w:lang w:val="uk-UA"/>
        </w:rPr>
        <w:t>т/га</w:t>
      </w:r>
      <w:r w:rsidRPr="009026CD">
        <w:rPr>
          <w:rFonts w:ascii="Times New Roman" w:hAnsi="Times New Roman"/>
          <w:sz w:val="28"/>
          <w:szCs w:val="28"/>
          <w:lang w:val="uk-UA"/>
        </w:rPr>
        <w:t>, 17 %, столовий), Околиця (28</w:t>
      </w:r>
      <w:r w:rsidR="00B8635B" w:rsidRPr="009026CD">
        <w:rPr>
          <w:rFonts w:ascii="Times New Roman" w:hAnsi="Times New Roman"/>
          <w:sz w:val="28"/>
          <w:szCs w:val="28"/>
          <w:lang w:val="uk-UA"/>
        </w:rPr>
        <w:t>,</w:t>
      </w:r>
      <w:r w:rsidR="00C330C9" w:rsidRPr="009026CD">
        <w:rPr>
          <w:rFonts w:ascii="Times New Roman" w:hAnsi="Times New Roman"/>
          <w:sz w:val="28"/>
          <w:szCs w:val="28"/>
          <w:lang w:val="uk-UA"/>
        </w:rPr>
        <w:t>1 </w:t>
      </w:r>
      <w:r w:rsidR="001D2E57" w:rsidRPr="009026CD">
        <w:rPr>
          <w:rFonts w:ascii="Times New Roman" w:hAnsi="Times New Roman"/>
          <w:sz w:val="28"/>
          <w:szCs w:val="28"/>
          <w:lang w:val="uk-UA"/>
        </w:rPr>
        <w:t>т/га</w:t>
      </w:r>
      <w:r w:rsidR="00B8635B" w:rsidRPr="009026CD">
        <w:rPr>
          <w:rFonts w:ascii="Times New Roman" w:hAnsi="Times New Roman"/>
          <w:sz w:val="28"/>
          <w:szCs w:val="28"/>
          <w:lang w:val="uk-UA"/>
        </w:rPr>
        <w:t xml:space="preserve">, 16 </w:t>
      </w:r>
      <w:r w:rsidRPr="009026CD">
        <w:rPr>
          <w:rFonts w:ascii="Times New Roman" w:hAnsi="Times New Roman"/>
          <w:sz w:val="28"/>
          <w:szCs w:val="28"/>
          <w:lang w:val="uk-UA"/>
        </w:rPr>
        <w:t>%, столовий та для переробки, Інститут картоплярства НААН).</w:t>
      </w:r>
    </w:p>
    <w:p w14:paraId="2620E23B" w14:textId="77777777" w:rsidR="007967F8" w:rsidRPr="009026CD" w:rsidRDefault="007967F8" w:rsidP="00A37A54">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Досить важливо в умовах нестачі вологи застосовувати стійкі до засухи сорти. Найбільш придатним для цього є сорт </w:t>
      </w:r>
      <w:proofErr w:type="spellStart"/>
      <w:r w:rsidRPr="009026CD">
        <w:rPr>
          <w:rFonts w:ascii="Times New Roman" w:hAnsi="Times New Roman"/>
          <w:sz w:val="28"/>
          <w:szCs w:val="28"/>
          <w:lang w:val="uk-UA"/>
        </w:rPr>
        <w:t>Тирас</w:t>
      </w:r>
      <w:proofErr w:type="spellEnd"/>
      <w:r w:rsidRPr="009026CD">
        <w:rPr>
          <w:rFonts w:ascii="Times New Roman" w:hAnsi="Times New Roman"/>
          <w:sz w:val="28"/>
          <w:szCs w:val="28"/>
          <w:lang w:val="uk-UA"/>
        </w:rPr>
        <w:t>, який в умовах засухи забезпечує найвищі врожаї. Ця особливість забезпечила йому найбільше поширення на півдні України на площах без поливу.</w:t>
      </w:r>
    </w:p>
    <w:p w14:paraId="5693C354" w14:textId="77777777" w:rsidR="007967F8" w:rsidRPr="009026CD" w:rsidRDefault="007967F8" w:rsidP="004C2C61">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Досить добре використовують зимово-весняні запаси вологи ранньостиглі вітчизняні сорти картоплі Серпанок, Скарбниця, Вимір, </w:t>
      </w:r>
      <w:proofErr w:type="spellStart"/>
      <w:r w:rsidRPr="009026CD">
        <w:rPr>
          <w:rFonts w:ascii="Times New Roman" w:hAnsi="Times New Roman"/>
          <w:sz w:val="28"/>
          <w:szCs w:val="28"/>
          <w:lang w:val="uk-UA"/>
        </w:rPr>
        <w:t>Ведруска</w:t>
      </w:r>
      <w:proofErr w:type="spellEnd"/>
      <w:r w:rsidRPr="009026CD">
        <w:rPr>
          <w:rFonts w:ascii="Times New Roman" w:hAnsi="Times New Roman"/>
          <w:sz w:val="28"/>
          <w:szCs w:val="28"/>
          <w:lang w:val="uk-UA"/>
        </w:rPr>
        <w:t>, із зарубіжних</w:t>
      </w:r>
      <w:r w:rsidR="00677B6D" w:rsidRPr="009026CD">
        <w:rPr>
          <w:rFonts w:ascii="Times New Roman" w:hAnsi="Times New Roman"/>
          <w:sz w:val="28"/>
          <w:szCs w:val="28"/>
          <w:lang w:val="uk-UA"/>
        </w:rPr>
        <w:t> </w:t>
      </w:r>
      <w:r w:rsidRPr="009026CD">
        <w:rPr>
          <w:rFonts w:ascii="Times New Roman" w:hAnsi="Times New Roman"/>
          <w:sz w:val="28"/>
          <w:szCs w:val="28"/>
          <w:lang w:val="uk-UA"/>
        </w:rPr>
        <w:t xml:space="preserve">– Невська, </w:t>
      </w:r>
      <w:proofErr w:type="spellStart"/>
      <w:r w:rsidRPr="009026CD">
        <w:rPr>
          <w:rFonts w:ascii="Times New Roman" w:hAnsi="Times New Roman"/>
          <w:sz w:val="28"/>
          <w:szCs w:val="28"/>
          <w:lang w:val="uk-UA"/>
        </w:rPr>
        <w:t>Бел</w:t>
      </w:r>
      <w:r w:rsidR="00DF736A" w:rsidRPr="009026CD">
        <w:rPr>
          <w:rFonts w:ascii="Times New Roman" w:hAnsi="Times New Roman"/>
          <w:sz w:val="28"/>
          <w:szCs w:val="28"/>
          <w:lang w:val="uk-UA"/>
        </w:rPr>
        <w:t>л</w:t>
      </w:r>
      <w:r w:rsidRPr="009026CD">
        <w:rPr>
          <w:rFonts w:ascii="Times New Roman" w:hAnsi="Times New Roman"/>
          <w:sz w:val="28"/>
          <w:szCs w:val="28"/>
          <w:lang w:val="uk-UA"/>
        </w:rPr>
        <w:t>ароза</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Рів’єра</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Рокко</w:t>
      </w:r>
      <w:proofErr w:type="spellEnd"/>
      <w:r w:rsidRPr="009026CD">
        <w:rPr>
          <w:rFonts w:ascii="Times New Roman" w:hAnsi="Times New Roman"/>
          <w:sz w:val="28"/>
          <w:szCs w:val="28"/>
          <w:lang w:val="uk-UA"/>
        </w:rPr>
        <w:t>.</w:t>
      </w:r>
    </w:p>
    <w:p w14:paraId="7DB95BCE" w14:textId="77777777" w:rsidR="007967F8" w:rsidRPr="009026CD" w:rsidRDefault="007967F8" w:rsidP="004C2C61">
      <w:pPr>
        <w:shd w:val="clear" w:color="auto" w:fill="FFFFFF"/>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Підвищений вміст крохмалю мають сорти Арія (23 %, 2014 р., ІК), </w:t>
      </w:r>
      <w:proofErr w:type="spellStart"/>
      <w:r w:rsidRPr="009026CD">
        <w:rPr>
          <w:rFonts w:ascii="Times New Roman" w:hAnsi="Times New Roman"/>
          <w:sz w:val="28"/>
          <w:szCs w:val="28"/>
          <w:lang w:val="uk-UA"/>
        </w:rPr>
        <w:t>Констанс</w:t>
      </w:r>
      <w:proofErr w:type="spellEnd"/>
      <w:r w:rsidRPr="009026CD">
        <w:rPr>
          <w:rFonts w:ascii="Times New Roman" w:hAnsi="Times New Roman"/>
          <w:sz w:val="28"/>
          <w:szCs w:val="28"/>
          <w:lang w:val="uk-UA"/>
        </w:rPr>
        <w:t xml:space="preserve"> (25-32 %, 2017 р., Нідерланди), </w:t>
      </w:r>
      <w:proofErr w:type="spellStart"/>
      <w:r w:rsidRPr="009026CD">
        <w:rPr>
          <w:rFonts w:ascii="Times New Roman" w:hAnsi="Times New Roman"/>
          <w:sz w:val="28"/>
          <w:szCs w:val="28"/>
          <w:lang w:val="uk-UA"/>
        </w:rPr>
        <w:t>Бельмонда</w:t>
      </w:r>
      <w:proofErr w:type="spellEnd"/>
      <w:r w:rsidRPr="009026CD">
        <w:rPr>
          <w:rFonts w:ascii="Times New Roman" w:hAnsi="Times New Roman"/>
          <w:sz w:val="28"/>
          <w:szCs w:val="28"/>
          <w:lang w:val="uk-UA"/>
        </w:rPr>
        <w:t xml:space="preserve"> (28-33 %, 2016 р., Німеччина).</w:t>
      </w:r>
    </w:p>
    <w:p w14:paraId="4B03FC6D" w14:textId="3BCD8711" w:rsidR="007967F8" w:rsidRPr="009026CD" w:rsidRDefault="0033433F" w:rsidP="004C2C61">
      <w:pPr>
        <w:shd w:val="clear" w:color="auto" w:fill="FFFFFF"/>
        <w:spacing w:after="0" w:line="360" w:lineRule="auto"/>
        <w:ind w:firstLine="709"/>
        <w:jc w:val="both"/>
        <w:rPr>
          <w:rFonts w:ascii="Times New Roman" w:hAnsi="Times New Roman"/>
          <w:sz w:val="28"/>
          <w:szCs w:val="28"/>
          <w:lang w:val="uk-UA" w:eastAsia="ru-RU"/>
        </w:rPr>
      </w:pPr>
      <w:r w:rsidRPr="009026CD">
        <w:rPr>
          <w:rFonts w:ascii="Times New Roman" w:hAnsi="Times New Roman"/>
          <w:sz w:val="28"/>
          <w:szCs w:val="28"/>
          <w:lang w:val="uk-UA" w:eastAsia="ru-RU"/>
        </w:rPr>
        <w:t>Серед новітніх сортів в</w:t>
      </w:r>
      <w:r w:rsidR="007967F8" w:rsidRPr="009026CD">
        <w:rPr>
          <w:rFonts w:ascii="Times New Roman" w:hAnsi="Times New Roman"/>
          <w:sz w:val="28"/>
          <w:szCs w:val="28"/>
          <w:lang w:val="uk-UA" w:eastAsia="ru-RU"/>
        </w:rPr>
        <w:t xml:space="preserve"> Реєстр</w:t>
      </w:r>
      <w:r w:rsidRPr="009026CD">
        <w:rPr>
          <w:rFonts w:ascii="Times New Roman" w:hAnsi="Times New Roman"/>
          <w:sz w:val="28"/>
          <w:szCs w:val="28"/>
          <w:lang w:val="uk-UA" w:eastAsia="ru-RU"/>
        </w:rPr>
        <w:t>і</w:t>
      </w:r>
      <w:r w:rsidR="00677B6D"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 САНІБЕЛЬ, </w:t>
      </w:r>
      <w:proofErr w:type="spellStart"/>
      <w:r w:rsidR="007967F8" w:rsidRPr="009026CD">
        <w:rPr>
          <w:rFonts w:ascii="Times New Roman" w:hAnsi="Times New Roman"/>
          <w:sz w:val="28"/>
          <w:szCs w:val="28"/>
          <w:lang w:val="uk-UA" w:eastAsia="ru-RU"/>
        </w:rPr>
        <w:t>Медісон</w:t>
      </w:r>
      <w:proofErr w:type="spellEnd"/>
      <w:r w:rsidR="007967F8" w:rsidRPr="009026CD">
        <w:rPr>
          <w:rFonts w:ascii="Times New Roman" w:hAnsi="Times New Roman"/>
          <w:sz w:val="28"/>
          <w:szCs w:val="28"/>
          <w:lang w:val="uk-UA" w:eastAsia="ru-RU"/>
        </w:rPr>
        <w:t>, Орла, РІКАРДА, ДОНАТА. Рекомендуємо звернути увагу на сорт</w:t>
      </w:r>
      <w:r w:rsidR="00677B6D" w:rsidRPr="009026CD">
        <w:rPr>
          <w:rFonts w:ascii="Times New Roman" w:hAnsi="Times New Roman"/>
          <w:sz w:val="28"/>
          <w:szCs w:val="28"/>
          <w:lang w:val="uk-UA" w:eastAsia="ru-RU"/>
        </w:rPr>
        <w:t>и</w:t>
      </w:r>
      <w:r w:rsidR="007967F8" w:rsidRPr="009026CD">
        <w:rPr>
          <w:rFonts w:ascii="Times New Roman" w:hAnsi="Times New Roman"/>
          <w:sz w:val="28"/>
          <w:szCs w:val="28"/>
          <w:lang w:val="uk-UA" w:eastAsia="ru-RU"/>
        </w:rPr>
        <w:t xml:space="preserve"> САНІБЕЛЬ та РІКАРДА. САНІБЕЛЬ </w:t>
      </w:r>
      <w:r w:rsidR="007967F8" w:rsidRPr="009026CD">
        <w:rPr>
          <w:rFonts w:ascii="Times New Roman" w:hAnsi="Times New Roman"/>
          <w:sz w:val="28"/>
          <w:szCs w:val="28"/>
          <w:shd w:val="clear" w:color="auto" w:fill="FFFFFF"/>
          <w:lang w:val="uk-UA" w:eastAsia="ru-RU"/>
        </w:rPr>
        <w:t xml:space="preserve">– </w:t>
      </w:r>
      <w:r w:rsidR="007967F8" w:rsidRPr="009026CD">
        <w:rPr>
          <w:rFonts w:ascii="Times New Roman" w:hAnsi="Times New Roman"/>
          <w:sz w:val="28"/>
          <w:szCs w:val="28"/>
          <w:lang w:val="uk-UA" w:eastAsia="ru-RU"/>
        </w:rPr>
        <w:t>надранній сорт, здатний формувати через 65 днів після садіння та в наступні з інтерв</w:t>
      </w:r>
      <w:r w:rsidR="00C330C9" w:rsidRPr="009026CD">
        <w:rPr>
          <w:rFonts w:ascii="Times New Roman" w:hAnsi="Times New Roman"/>
          <w:sz w:val="28"/>
          <w:szCs w:val="28"/>
          <w:lang w:val="uk-UA" w:eastAsia="ru-RU"/>
        </w:rPr>
        <w:t>алом 10 діб урожай, відповідно,</w:t>
      </w:r>
      <w:r w:rsidR="007967F8" w:rsidRPr="009026CD">
        <w:rPr>
          <w:rFonts w:ascii="Times New Roman" w:hAnsi="Times New Roman"/>
          <w:sz w:val="28"/>
          <w:szCs w:val="28"/>
          <w:lang w:val="uk-UA" w:eastAsia="ru-RU"/>
        </w:rPr>
        <w:t xml:space="preserve"> 15</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2, 17</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8 та 22</w:t>
      </w:r>
      <w:r w:rsidR="00B8635B" w:rsidRPr="009026CD">
        <w:rPr>
          <w:rFonts w:ascii="Times New Roman" w:hAnsi="Times New Roman"/>
          <w:sz w:val="28"/>
          <w:szCs w:val="28"/>
          <w:lang w:val="uk-UA" w:eastAsia="ru-RU"/>
        </w:rPr>
        <w:t>,</w:t>
      </w:r>
      <w:r w:rsidR="00C330C9" w:rsidRPr="009026CD">
        <w:rPr>
          <w:rFonts w:ascii="Times New Roman" w:hAnsi="Times New Roman"/>
          <w:sz w:val="28"/>
          <w:szCs w:val="28"/>
          <w:lang w:val="uk-UA" w:eastAsia="ru-RU"/>
        </w:rPr>
        <w:t>3 </w:t>
      </w:r>
      <w:r w:rsidR="001D2E57" w:rsidRPr="009026CD">
        <w:rPr>
          <w:rFonts w:ascii="Times New Roman" w:hAnsi="Times New Roman"/>
          <w:sz w:val="28"/>
          <w:szCs w:val="28"/>
          <w:lang w:val="uk-UA" w:eastAsia="ru-RU"/>
        </w:rPr>
        <w:t>т/га</w:t>
      </w:r>
      <w:r w:rsidR="00C330C9" w:rsidRPr="009026CD">
        <w:rPr>
          <w:rFonts w:ascii="Times New Roman" w:hAnsi="Times New Roman"/>
          <w:sz w:val="28"/>
          <w:szCs w:val="28"/>
          <w:lang w:val="uk-UA" w:eastAsia="ru-RU"/>
        </w:rPr>
        <w:t xml:space="preserve">. Максимальний урожай </w:t>
      </w:r>
      <w:r w:rsidR="007967F8" w:rsidRPr="009026CD">
        <w:rPr>
          <w:rFonts w:ascii="Times New Roman" w:hAnsi="Times New Roman"/>
          <w:sz w:val="28"/>
          <w:szCs w:val="28"/>
          <w:lang w:val="uk-UA" w:eastAsia="ru-RU"/>
        </w:rPr>
        <w:t xml:space="preserve">в зоні </w:t>
      </w:r>
      <w:r w:rsidR="00757877" w:rsidRPr="009026CD">
        <w:rPr>
          <w:rFonts w:ascii="Times New Roman" w:hAnsi="Times New Roman"/>
          <w:sz w:val="28"/>
          <w:szCs w:val="28"/>
          <w:lang w:val="uk-UA" w:eastAsia="ru-RU"/>
        </w:rPr>
        <w:t>Полісся</w:t>
      </w:r>
      <w:r w:rsidR="007967F8" w:rsidRPr="009026CD">
        <w:rPr>
          <w:rFonts w:ascii="Times New Roman" w:hAnsi="Times New Roman"/>
          <w:sz w:val="28"/>
          <w:szCs w:val="28"/>
          <w:lang w:val="uk-UA" w:eastAsia="ru-RU"/>
        </w:rPr>
        <w:t xml:space="preserve"> Чернігівщини (Чернігівський ОДЦЕСР)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25</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1 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xml:space="preserve">, вміст крохмалю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14</w:t>
      </w:r>
      <w:r w:rsidR="00DF736A"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1 %, дегустаційна оцінка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6</w:t>
      </w:r>
      <w:r w:rsidR="00DF736A"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6 балів. Колір шкірки</w:t>
      </w:r>
      <w:r w:rsidR="00DF736A" w:rsidRPr="009026CD">
        <w:rPr>
          <w:rFonts w:ascii="Times New Roman" w:hAnsi="Times New Roman"/>
          <w:sz w:val="28"/>
          <w:szCs w:val="28"/>
          <w:lang w:val="uk-UA" w:eastAsia="ru-RU"/>
        </w:rPr>
        <w:t>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 xml:space="preserve">червоний, </w:t>
      </w:r>
      <w:proofErr w:type="spellStart"/>
      <w:r w:rsidR="007967F8" w:rsidRPr="009026CD">
        <w:rPr>
          <w:rFonts w:ascii="Times New Roman" w:hAnsi="Times New Roman"/>
          <w:sz w:val="28"/>
          <w:szCs w:val="28"/>
          <w:lang w:val="uk-UA" w:eastAsia="ru-RU"/>
        </w:rPr>
        <w:t>м"якуша</w:t>
      </w:r>
      <w:proofErr w:type="spellEnd"/>
      <w:r w:rsidR="007967F8" w:rsidRPr="009026CD">
        <w:rPr>
          <w:rFonts w:ascii="Times New Roman" w:hAnsi="Times New Roman"/>
          <w:sz w:val="28"/>
          <w:szCs w:val="28"/>
          <w:lang w:val="uk-UA" w:eastAsia="ru-RU"/>
        </w:rPr>
        <w:t xml:space="preserve"> – жовтий, лежкість та товарність високі. РІКАРДА належить до групи середньостигл</w:t>
      </w:r>
      <w:r w:rsidR="00C330C9" w:rsidRPr="009026CD">
        <w:rPr>
          <w:rFonts w:ascii="Times New Roman" w:hAnsi="Times New Roman"/>
          <w:sz w:val="28"/>
          <w:szCs w:val="28"/>
          <w:lang w:val="uk-UA" w:eastAsia="ru-RU"/>
        </w:rPr>
        <w:t>их сортів,</w:t>
      </w:r>
      <w:r w:rsidR="007967F8" w:rsidRPr="009026CD">
        <w:rPr>
          <w:rFonts w:ascii="Times New Roman" w:hAnsi="Times New Roman"/>
          <w:sz w:val="28"/>
          <w:szCs w:val="28"/>
          <w:lang w:val="uk-UA" w:eastAsia="ru-RU"/>
        </w:rPr>
        <w:t xml:space="preserve"> середній урожай 22</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1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максимальний</w:t>
      </w:r>
      <w:r w:rsidR="00DF736A" w:rsidRPr="009026CD">
        <w:rPr>
          <w:rFonts w:ascii="Times New Roman" w:hAnsi="Times New Roman"/>
          <w:sz w:val="28"/>
          <w:szCs w:val="28"/>
          <w:lang w:val="uk-UA" w:eastAsia="ru-RU"/>
        </w:rPr>
        <w:t> </w:t>
      </w:r>
      <w:r w:rsidR="007967F8" w:rsidRPr="009026CD">
        <w:rPr>
          <w:rFonts w:ascii="Times New Roman" w:hAnsi="Times New Roman"/>
          <w:sz w:val="28"/>
          <w:szCs w:val="28"/>
          <w:lang w:val="uk-UA" w:eastAsia="ru-RU"/>
        </w:rPr>
        <w:t>– 24</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9</w:t>
      </w:r>
      <w:r w:rsidR="00DF736A" w:rsidRPr="009026CD">
        <w:rPr>
          <w:rFonts w:ascii="Times New Roman" w:hAnsi="Times New Roman"/>
          <w:sz w:val="28"/>
          <w:szCs w:val="28"/>
          <w:lang w:val="uk-UA" w:eastAsia="ru-RU"/>
        </w:rPr>
        <w:t>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В порівнянні з групою середньостиглих сортів, до якої відносяться також Орла та  Доната, прибавка врожаю становить в середньому 2</w:t>
      </w:r>
      <w:r w:rsidR="00B8635B" w:rsidRPr="009026CD">
        <w:rPr>
          <w:rFonts w:ascii="Times New Roman" w:hAnsi="Times New Roman"/>
          <w:sz w:val="28"/>
          <w:szCs w:val="28"/>
          <w:lang w:val="uk-UA" w:eastAsia="ru-RU"/>
        </w:rPr>
        <w:t>,</w:t>
      </w:r>
      <w:r w:rsidR="00C330C9" w:rsidRPr="009026CD">
        <w:rPr>
          <w:rFonts w:ascii="Times New Roman" w:hAnsi="Times New Roman"/>
          <w:sz w:val="28"/>
          <w:szCs w:val="28"/>
          <w:lang w:val="uk-UA" w:eastAsia="ru-RU"/>
        </w:rPr>
        <w:t>5 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xml:space="preserve">. Вміст крохмалю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14</w:t>
      </w:r>
      <w:r w:rsidR="00DF736A"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8 %, дегустаційна оцінка </w:t>
      </w:r>
      <w:bookmarkStart w:id="4" w:name="_Hlk193111264"/>
      <w:r w:rsidR="00C330C9" w:rsidRPr="009026CD">
        <w:rPr>
          <w:rFonts w:ascii="Times New Roman" w:hAnsi="Times New Roman"/>
          <w:sz w:val="28"/>
          <w:szCs w:val="28"/>
          <w:lang w:val="uk-UA" w:eastAsia="ru-RU"/>
        </w:rPr>
        <w:t>–</w:t>
      </w:r>
      <w:bookmarkEnd w:id="4"/>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6</w:t>
      </w:r>
      <w:r w:rsidR="00DF736A"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2 </w:t>
      </w:r>
      <w:r w:rsidR="00B8635B" w:rsidRPr="009026CD">
        <w:rPr>
          <w:rFonts w:ascii="Times New Roman" w:hAnsi="Times New Roman"/>
          <w:sz w:val="28"/>
          <w:szCs w:val="28"/>
          <w:lang w:val="uk-UA" w:eastAsia="ru-RU"/>
        </w:rPr>
        <w:t>бал</w:t>
      </w:r>
      <w:r w:rsidR="00DF736A" w:rsidRPr="009026CD">
        <w:rPr>
          <w:rFonts w:ascii="Times New Roman" w:hAnsi="Times New Roman"/>
          <w:sz w:val="28"/>
          <w:szCs w:val="28"/>
          <w:lang w:val="uk-UA" w:eastAsia="ru-RU"/>
        </w:rPr>
        <w:t>а</w:t>
      </w:r>
      <w:r w:rsidR="00B8635B" w:rsidRPr="009026CD">
        <w:rPr>
          <w:rFonts w:ascii="Times New Roman" w:hAnsi="Times New Roman"/>
          <w:sz w:val="28"/>
          <w:szCs w:val="28"/>
          <w:lang w:val="uk-UA" w:eastAsia="ru-RU"/>
        </w:rPr>
        <w:t>. Колір шкірки червоний, м’</w:t>
      </w:r>
      <w:r w:rsidR="007967F8" w:rsidRPr="009026CD">
        <w:rPr>
          <w:rFonts w:ascii="Times New Roman" w:hAnsi="Times New Roman"/>
          <w:sz w:val="28"/>
          <w:szCs w:val="28"/>
          <w:lang w:val="uk-UA" w:eastAsia="ru-RU"/>
        </w:rPr>
        <w:t xml:space="preserve">якуша – білий, лежкість та </w:t>
      </w:r>
      <w:r w:rsidR="00C330C9" w:rsidRPr="009026CD">
        <w:rPr>
          <w:rFonts w:ascii="Times New Roman" w:hAnsi="Times New Roman"/>
          <w:sz w:val="28"/>
          <w:szCs w:val="28"/>
          <w:lang w:val="uk-UA" w:eastAsia="ru-RU"/>
        </w:rPr>
        <w:t>товарність високі. Сорт ДОНАТА, за вмісту крохмалю 18</w:t>
      </w:r>
      <w:r w:rsidR="0077061E" w:rsidRPr="009026CD">
        <w:rPr>
          <w:rFonts w:ascii="Times New Roman" w:hAnsi="Times New Roman"/>
          <w:sz w:val="28"/>
          <w:szCs w:val="28"/>
          <w:lang w:val="uk-UA" w:eastAsia="ru-RU"/>
        </w:rPr>
        <w:t>,</w:t>
      </w:r>
      <w:r w:rsidR="00C330C9" w:rsidRPr="009026CD">
        <w:rPr>
          <w:rFonts w:ascii="Times New Roman" w:hAnsi="Times New Roman"/>
          <w:sz w:val="28"/>
          <w:szCs w:val="28"/>
          <w:lang w:val="uk-UA" w:eastAsia="ru-RU"/>
        </w:rPr>
        <w:t>0</w:t>
      </w:r>
      <w:r w:rsidR="0077061E" w:rsidRPr="009026CD">
        <w:rPr>
          <w:rFonts w:ascii="Times New Roman" w:hAnsi="Times New Roman"/>
          <w:sz w:val="28"/>
          <w:szCs w:val="28"/>
          <w:lang w:val="uk-UA" w:eastAsia="ru-RU"/>
        </w:rPr>
        <w:t> </w:t>
      </w:r>
      <w:r w:rsidR="00C330C9"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 xml:space="preserve">формує урожайність меншу, ніж РІКАРДА (середня </w:t>
      </w:r>
      <w:r w:rsidR="0077061E" w:rsidRPr="009026CD">
        <w:rPr>
          <w:rFonts w:ascii="Times New Roman" w:hAnsi="Times New Roman"/>
          <w:sz w:val="28"/>
          <w:szCs w:val="28"/>
          <w:lang w:val="uk-UA" w:eastAsia="ru-RU"/>
        </w:rPr>
        <w:t xml:space="preserve">– </w:t>
      </w:r>
      <w:r w:rsidR="007967F8" w:rsidRPr="009026CD">
        <w:rPr>
          <w:rFonts w:ascii="Times New Roman" w:hAnsi="Times New Roman"/>
          <w:sz w:val="28"/>
          <w:szCs w:val="28"/>
          <w:lang w:val="uk-UA" w:eastAsia="ru-RU"/>
        </w:rPr>
        <w:t>19</w:t>
      </w:r>
      <w:r w:rsidR="00B8635B" w:rsidRPr="009026CD">
        <w:rPr>
          <w:rFonts w:ascii="Times New Roman" w:hAnsi="Times New Roman"/>
          <w:sz w:val="28"/>
          <w:szCs w:val="28"/>
          <w:lang w:val="uk-UA" w:eastAsia="ru-RU"/>
        </w:rPr>
        <w:t>,</w:t>
      </w:r>
      <w:r w:rsidR="00C330C9" w:rsidRPr="009026CD">
        <w:rPr>
          <w:rFonts w:ascii="Times New Roman" w:hAnsi="Times New Roman"/>
          <w:sz w:val="28"/>
          <w:szCs w:val="28"/>
          <w:lang w:val="uk-UA" w:eastAsia="ru-RU"/>
        </w:rPr>
        <w:t>8 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xml:space="preserve">), але збір крохмалю з 1 га на </w:t>
      </w:r>
      <w:r w:rsidR="00B8635B" w:rsidRPr="009026CD">
        <w:rPr>
          <w:rFonts w:ascii="Times New Roman" w:hAnsi="Times New Roman"/>
          <w:sz w:val="28"/>
          <w:szCs w:val="28"/>
          <w:lang w:val="uk-UA" w:eastAsia="ru-RU"/>
        </w:rPr>
        <w:t>0,3</w:t>
      </w:r>
      <w:r w:rsidR="007967F8" w:rsidRPr="009026CD">
        <w:rPr>
          <w:rFonts w:ascii="Times New Roman" w:hAnsi="Times New Roman"/>
          <w:sz w:val="28"/>
          <w:szCs w:val="28"/>
          <w:lang w:val="uk-UA" w:eastAsia="ru-RU"/>
        </w:rPr>
        <w:t xml:space="preserve">5 </w:t>
      </w:r>
      <w:r w:rsidR="001D2E57" w:rsidRPr="009026CD">
        <w:rPr>
          <w:rFonts w:ascii="Times New Roman" w:hAnsi="Times New Roman"/>
          <w:sz w:val="28"/>
          <w:szCs w:val="28"/>
          <w:lang w:val="uk-UA" w:eastAsia="ru-RU"/>
        </w:rPr>
        <w:t>т/га</w:t>
      </w:r>
      <w:r w:rsidR="007967F8" w:rsidRPr="009026CD">
        <w:rPr>
          <w:rFonts w:ascii="Times New Roman" w:hAnsi="Times New Roman"/>
          <w:sz w:val="28"/>
          <w:szCs w:val="28"/>
          <w:lang w:val="uk-UA" w:eastAsia="ru-RU"/>
        </w:rPr>
        <w:t xml:space="preserve"> більш</w:t>
      </w:r>
      <w:r w:rsidR="00677B6D" w:rsidRPr="009026CD">
        <w:rPr>
          <w:rFonts w:ascii="Times New Roman" w:hAnsi="Times New Roman"/>
          <w:sz w:val="28"/>
          <w:szCs w:val="28"/>
          <w:lang w:val="uk-UA" w:eastAsia="ru-RU"/>
        </w:rPr>
        <w:t>ий</w:t>
      </w:r>
      <w:r w:rsidR="007967F8" w:rsidRPr="009026CD">
        <w:rPr>
          <w:rFonts w:ascii="Times New Roman" w:hAnsi="Times New Roman"/>
          <w:sz w:val="28"/>
          <w:szCs w:val="28"/>
          <w:lang w:val="uk-UA" w:eastAsia="ru-RU"/>
        </w:rPr>
        <w:t xml:space="preserve"> – 4</w:t>
      </w:r>
      <w:r w:rsidR="00B8635B" w:rsidRPr="009026CD">
        <w:rPr>
          <w:rFonts w:ascii="Times New Roman" w:hAnsi="Times New Roman"/>
          <w:sz w:val="28"/>
          <w:szCs w:val="28"/>
          <w:lang w:val="uk-UA" w:eastAsia="ru-RU"/>
        </w:rPr>
        <w:t>,</w:t>
      </w:r>
      <w:r w:rsidR="007967F8" w:rsidRPr="009026CD">
        <w:rPr>
          <w:rFonts w:ascii="Times New Roman" w:hAnsi="Times New Roman"/>
          <w:sz w:val="28"/>
          <w:szCs w:val="28"/>
          <w:lang w:val="uk-UA" w:eastAsia="ru-RU"/>
        </w:rPr>
        <w:t xml:space="preserve">37 </w:t>
      </w:r>
      <w:r w:rsidR="001D2E57" w:rsidRPr="009026CD">
        <w:rPr>
          <w:rFonts w:ascii="Times New Roman" w:hAnsi="Times New Roman"/>
          <w:sz w:val="28"/>
          <w:szCs w:val="28"/>
          <w:lang w:val="uk-UA" w:eastAsia="ru-RU"/>
        </w:rPr>
        <w:t>т/га</w:t>
      </w:r>
      <w:r w:rsidR="00B8635B" w:rsidRPr="009026CD">
        <w:rPr>
          <w:rFonts w:ascii="Times New Roman" w:hAnsi="Times New Roman"/>
          <w:sz w:val="28"/>
          <w:szCs w:val="28"/>
          <w:lang w:val="uk-UA" w:eastAsia="ru-RU"/>
        </w:rPr>
        <w:t>.</w:t>
      </w:r>
    </w:p>
    <w:p w14:paraId="72F7AE8C" w14:textId="77777777" w:rsidR="007967F8" w:rsidRPr="009026CD" w:rsidRDefault="007967F8" w:rsidP="004C2C61">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lastRenderedPageBreak/>
        <w:t xml:space="preserve">Захист посадок картоплі від бур’янів повинен плануватися з урахуванням засміченості поля, відведеного під картоплю, конкретними їх видами. Для знищення дводольних і однорічних злакових бур’янів досить ефективним є </w:t>
      </w:r>
      <w:proofErr w:type="spellStart"/>
      <w:r w:rsidRPr="009026CD">
        <w:rPr>
          <w:rFonts w:ascii="Times New Roman" w:hAnsi="Times New Roman"/>
          <w:sz w:val="28"/>
          <w:szCs w:val="28"/>
          <w:lang w:val="uk-UA"/>
        </w:rPr>
        <w:t>Зенкор</w:t>
      </w:r>
      <w:proofErr w:type="spellEnd"/>
      <w:r w:rsidRPr="009026CD">
        <w:rPr>
          <w:rFonts w:ascii="Times New Roman" w:hAnsi="Times New Roman"/>
          <w:sz w:val="28"/>
          <w:szCs w:val="28"/>
          <w:lang w:val="uk-UA"/>
        </w:rPr>
        <w:t xml:space="preserve"> і його аналог </w:t>
      </w:r>
      <w:proofErr w:type="spellStart"/>
      <w:r w:rsidRPr="009026CD">
        <w:rPr>
          <w:rFonts w:ascii="Times New Roman" w:hAnsi="Times New Roman"/>
          <w:sz w:val="28"/>
          <w:szCs w:val="28"/>
          <w:lang w:val="uk-UA"/>
        </w:rPr>
        <w:t>Антисапа</w:t>
      </w:r>
      <w:proofErr w:type="spellEnd"/>
      <w:r w:rsidRPr="009026CD">
        <w:rPr>
          <w:rFonts w:ascii="Times New Roman" w:hAnsi="Times New Roman"/>
          <w:sz w:val="28"/>
          <w:szCs w:val="28"/>
          <w:lang w:val="uk-UA"/>
        </w:rPr>
        <w:t xml:space="preserve"> а також і </w:t>
      </w:r>
      <w:proofErr w:type="spellStart"/>
      <w:r w:rsidRPr="009026CD">
        <w:rPr>
          <w:rFonts w:ascii="Times New Roman" w:hAnsi="Times New Roman"/>
          <w:sz w:val="28"/>
          <w:szCs w:val="28"/>
          <w:lang w:val="uk-UA"/>
        </w:rPr>
        <w:t>Примекстра</w:t>
      </w:r>
      <w:proofErr w:type="spellEnd"/>
      <w:r w:rsidRPr="009026CD">
        <w:rPr>
          <w:rFonts w:ascii="Times New Roman" w:hAnsi="Times New Roman"/>
          <w:sz w:val="28"/>
          <w:szCs w:val="28"/>
          <w:lang w:val="uk-UA"/>
        </w:rPr>
        <w:t xml:space="preserve"> за 5-7 днів до появи сходів картоплі. </w:t>
      </w:r>
      <w:proofErr w:type="spellStart"/>
      <w:r w:rsidRPr="009026CD">
        <w:rPr>
          <w:rFonts w:ascii="Times New Roman" w:hAnsi="Times New Roman"/>
          <w:sz w:val="28"/>
          <w:szCs w:val="28"/>
          <w:lang w:val="uk-UA"/>
        </w:rPr>
        <w:t>Зенкор</w:t>
      </w:r>
      <w:proofErr w:type="spellEnd"/>
      <w:r w:rsidRPr="009026CD">
        <w:rPr>
          <w:rFonts w:ascii="Times New Roman" w:hAnsi="Times New Roman"/>
          <w:sz w:val="28"/>
          <w:szCs w:val="28"/>
          <w:lang w:val="uk-UA"/>
        </w:rPr>
        <w:t xml:space="preserve"> можна застосовувати як одноразово в дозі 0,8 -1,0 кг/га, так і в два прийоми. Перший – у дозі 0,6 кг/га до появи сходів, другий – при висоті сходів картоплі 5-8 см. </w:t>
      </w:r>
      <w:proofErr w:type="spellStart"/>
      <w:r w:rsidRPr="009026CD">
        <w:rPr>
          <w:rFonts w:ascii="Times New Roman" w:hAnsi="Times New Roman"/>
          <w:sz w:val="28"/>
          <w:szCs w:val="28"/>
          <w:lang w:val="uk-UA"/>
        </w:rPr>
        <w:t>Примекстру</w:t>
      </w:r>
      <w:proofErr w:type="spellEnd"/>
      <w:r w:rsidRPr="009026CD">
        <w:rPr>
          <w:rFonts w:ascii="Times New Roman" w:hAnsi="Times New Roman"/>
          <w:sz w:val="28"/>
          <w:szCs w:val="28"/>
          <w:lang w:val="uk-UA"/>
        </w:rPr>
        <w:t xml:space="preserve"> можна застосовувати тільки до появи сходів. Залежно від виду </w:t>
      </w:r>
      <w:proofErr w:type="spellStart"/>
      <w:r w:rsidRPr="009026CD">
        <w:rPr>
          <w:rFonts w:ascii="Times New Roman" w:hAnsi="Times New Roman"/>
          <w:sz w:val="28"/>
          <w:szCs w:val="28"/>
          <w:lang w:val="uk-UA"/>
        </w:rPr>
        <w:t>Примекстри</w:t>
      </w:r>
      <w:proofErr w:type="spellEnd"/>
      <w:r w:rsidRPr="009026CD">
        <w:rPr>
          <w:rFonts w:ascii="Times New Roman" w:hAnsi="Times New Roman"/>
          <w:sz w:val="28"/>
          <w:szCs w:val="28"/>
          <w:lang w:val="uk-UA"/>
        </w:rPr>
        <w:t xml:space="preserve"> дозу цього препарату необхідно корегувати так, щоб доза </w:t>
      </w:r>
      <w:proofErr w:type="spellStart"/>
      <w:r w:rsidRPr="009026CD">
        <w:rPr>
          <w:rFonts w:ascii="Times New Roman" w:hAnsi="Times New Roman"/>
          <w:sz w:val="28"/>
          <w:szCs w:val="28"/>
          <w:lang w:val="uk-UA"/>
        </w:rPr>
        <w:t>атразину</w:t>
      </w:r>
      <w:proofErr w:type="spellEnd"/>
      <w:r w:rsidRPr="009026CD">
        <w:rPr>
          <w:rFonts w:ascii="Times New Roman" w:hAnsi="Times New Roman"/>
          <w:sz w:val="28"/>
          <w:szCs w:val="28"/>
          <w:lang w:val="uk-UA"/>
        </w:rPr>
        <w:t>, який міститься в ній, не перевищувала 1 кг/га.</w:t>
      </w:r>
    </w:p>
    <w:p w14:paraId="22F01F9B"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Захист від хвороб необхідно починати з обробки бульб проти основних </w:t>
      </w:r>
      <w:proofErr w:type="spellStart"/>
      <w:r w:rsidRPr="009026CD">
        <w:rPr>
          <w:rFonts w:ascii="Times New Roman" w:hAnsi="Times New Roman"/>
          <w:sz w:val="28"/>
          <w:szCs w:val="28"/>
          <w:lang w:val="uk-UA"/>
        </w:rPr>
        <w:t>хвороб</w:t>
      </w:r>
      <w:proofErr w:type="spellEnd"/>
      <w:r w:rsidRPr="009026CD">
        <w:rPr>
          <w:rFonts w:ascii="Times New Roman" w:hAnsi="Times New Roman"/>
          <w:sz w:val="28"/>
          <w:szCs w:val="28"/>
          <w:lang w:val="uk-UA"/>
        </w:rPr>
        <w:t xml:space="preserve"> (фітофтори, </w:t>
      </w:r>
      <w:proofErr w:type="spellStart"/>
      <w:r w:rsidRPr="009026CD">
        <w:rPr>
          <w:rFonts w:ascii="Times New Roman" w:hAnsi="Times New Roman"/>
          <w:sz w:val="28"/>
          <w:szCs w:val="28"/>
          <w:lang w:val="uk-UA"/>
        </w:rPr>
        <w:t>альтернаріозу</w:t>
      </w:r>
      <w:proofErr w:type="spellEnd"/>
      <w:r w:rsidRPr="009026CD">
        <w:rPr>
          <w:rFonts w:ascii="Times New Roman" w:hAnsi="Times New Roman"/>
          <w:sz w:val="28"/>
          <w:szCs w:val="28"/>
          <w:lang w:val="uk-UA"/>
        </w:rPr>
        <w:t xml:space="preserve"> і ризоктоніозу) наступними протруйниками: </w:t>
      </w:r>
      <w:proofErr w:type="spellStart"/>
      <w:r w:rsidRPr="009026CD">
        <w:rPr>
          <w:rFonts w:ascii="Times New Roman" w:hAnsi="Times New Roman"/>
          <w:sz w:val="28"/>
          <w:szCs w:val="28"/>
          <w:lang w:val="uk-UA"/>
        </w:rPr>
        <w:t>Селест</w:t>
      </w:r>
      <w:proofErr w:type="spellEnd"/>
      <w:r w:rsidRPr="009026CD">
        <w:rPr>
          <w:rFonts w:ascii="Times New Roman" w:hAnsi="Times New Roman"/>
          <w:sz w:val="28"/>
          <w:szCs w:val="28"/>
          <w:lang w:val="uk-UA"/>
        </w:rPr>
        <w:t xml:space="preserve"> топ, або сумішшю Максим 025 + </w:t>
      </w:r>
      <w:proofErr w:type="spellStart"/>
      <w:r w:rsidRPr="009026CD">
        <w:rPr>
          <w:rFonts w:ascii="Times New Roman" w:hAnsi="Times New Roman"/>
          <w:sz w:val="28"/>
          <w:szCs w:val="28"/>
          <w:lang w:val="uk-UA"/>
        </w:rPr>
        <w:t>Круїзер</w:t>
      </w:r>
      <w:proofErr w:type="spellEnd"/>
      <w:r w:rsidRPr="009026CD">
        <w:rPr>
          <w:rFonts w:ascii="Times New Roman" w:hAnsi="Times New Roman"/>
          <w:sz w:val="28"/>
          <w:szCs w:val="28"/>
          <w:lang w:val="uk-UA"/>
        </w:rPr>
        <w:t xml:space="preserve">. У період вегетації картоплю доцільно обробляти такими препаратами, як Захист, </w:t>
      </w:r>
      <w:proofErr w:type="spellStart"/>
      <w:r w:rsidRPr="009026CD">
        <w:rPr>
          <w:rFonts w:ascii="Times New Roman" w:hAnsi="Times New Roman"/>
          <w:sz w:val="28"/>
          <w:szCs w:val="28"/>
          <w:lang w:val="uk-UA"/>
        </w:rPr>
        <w:t>Ридоміл</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голд</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Ширлан</w:t>
      </w:r>
      <w:proofErr w:type="spellEnd"/>
      <w:r w:rsidRPr="009026CD">
        <w:rPr>
          <w:rFonts w:ascii="Times New Roman" w:hAnsi="Times New Roman"/>
          <w:sz w:val="28"/>
          <w:szCs w:val="28"/>
          <w:lang w:val="uk-UA"/>
        </w:rPr>
        <w:t xml:space="preserve">, </w:t>
      </w:r>
      <w:proofErr w:type="spellStart"/>
      <w:r w:rsidRPr="009026CD">
        <w:rPr>
          <w:rFonts w:ascii="Times New Roman" w:hAnsi="Times New Roman"/>
          <w:sz w:val="28"/>
          <w:szCs w:val="28"/>
          <w:lang w:val="uk-UA"/>
        </w:rPr>
        <w:t>Ревус</w:t>
      </w:r>
      <w:proofErr w:type="spellEnd"/>
      <w:r w:rsidRPr="009026CD">
        <w:rPr>
          <w:rFonts w:ascii="Times New Roman" w:hAnsi="Times New Roman"/>
          <w:sz w:val="28"/>
          <w:szCs w:val="28"/>
          <w:lang w:val="uk-UA"/>
        </w:rPr>
        <w:t>.</w:t>
      </w:r>
    </w:p>
    <w:p w14:paraId="70F942C4" w14:textId="77777777" w:rsidR="007967F8" w:rsidRPr="009026CD" w:rsidRDefault="007967F8" w:rsidP="00A37A54">
      <w:pPr>
        <w:spacing w:after="0" w:line="360" w:lineRule="auto"/>
        <w:ind w:firstLine="709"/>
        <w:jc w:val="both"/>
        <w:rPr>
          <w:rFonts w:ascii="Times New Roman" w:hAnsi="Times New Roman"/>
          <w:sz w:val="28"/>
          <w:szCs w:val="28"/>
          <w:lang w:val="uk-UA"/>
        </w:rPr>
      </w:pPr>
      <w:r w:rsidRPr="009026CD">
        <w:rPr>
          <w:rFonts w:ascii="Times New Roman" w:hAnsi="Times New Roman"/>
          <w:sz w:val="28"/>
          <w:szCs w:val="28"/>
          <w:lang w:val="uk-UA"/>
        </w:rPr>
        <w:t xml:space="preserve">Від колорадського жука ефективною є обробка бульб Матадором або </w:t>
      </w:r>
      <w:proofErr w:type="spellStart"/>
      <w:r w:rsidRPr="009026CD">
        <w:rPr>
          <w:rFonts w:ascii="Times New Roman" w:hAnsi="Times New Roman"/>
          <w:sz w:val="28"/>
          <w:szCs w:val="28"/>
          <w:lang w:val="uk-UA"/>
        </w:rPr>
        <w:t>Конфідором</w:t>
      </w:r>
      <w:proofErr w:type="spellEnd"/>
      <w:r w:rsidRPr="009026CD">
        <w:rPr>
          <w:rFonts w:ascii="Times New Roman" w:hAnsi="Times New Roman"/>
          <w:sz w:val="28"/>
          <w:szCs w:val="28"/>
          <w:lang w:val="uk-UA"/>
        </w:rPr>
        <w:t xml:space="preserve"> в суміші з протруйниками. По </w:t>
      </w:r>
      <w:proofErr w:type="spellStart"/>
      <w:r w:rsidRPr="009026CD">
        <w:rPr>
          <w:rFonts w:ascii="Times New Roman" w:hAnsi="Times New Roman"/>
          <w:sz w:val="28"/>
          <w:szCs w:val="28"/>
          <w:lang w:val="uk-UA"/>
        </w:rPr>
        <w:t>вегетуючих</w:t>
      </w:r>
      <w:proofErr w:type="spellEnd"/>
      <w:r w:rsidRPr="009026CD">
        <w:rPr>
          <w:rFonts w:ascii="Times New Roman" w:hAnsi="Times New Roman"/>
          <w:sz w:val="28"/>
          <w:szCs w:val="28"/>
          <w:lang w:val="uk-UA"/>
        </w:rPr>
        <w:t xml:space="preserve"> рослинах в даний час найвищу ефективність проявляють Каліпсо та </w:t>
      </w:r>
      <w:proofErr w:type="spellStart"/>
      <w:r w:rsidRPr="009026CD">
        <w:rPr>
          <w:rFonts w:ascii="Times New Roman" w:hAnsi="Times New Roman"/>
          <w:sz w:val="28"/>
          <w:szCs w:val="28"/>
          <w:lang w:val="uk-UA"/>
        </w:rPr>
        <w:t>Енжіо</w:t>
      </w:r>
      <w:proofErr w:type="spellEnd"/>
      <w:r w:rsidRPr="009026CD">
        <w:rPr>
          <w:rFonts w:ascii="Times New Roman" w:hAnsi="Times New Roman"/>
          <w:sz w:val="28"/>
          <w:szCs w:val="28"/>
          <w:lang w:val="uk-UA"/>
        </w:rPr>
        <w:t>.</w:t>
      </w:r>
    </w:p>
    <w:p w14:paraId="258341A8" w14:textId="77777777" w:rsidR="00E9597D" w:rsidRPr="009026CD" w:rsidRDefault="00E9597D">
      <w:pPr>
        <w:spacing w:after="0" w:line="240" w:lineRule="auto"/>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br w:type="page"/>
      </w:r>
    </w:p>
    <w:p w14:paraId="377A859A" w14:textId="77777777" w:rsidR="007967F8" w:rsidRPr="009026CD" w:rsidRDefault="007967F8" w:rsidP="00D33BA0">
      <w:pPr>
        <w:autoSpaceDE w:val="0"/>
        <w:autoSpaceDN w:val="0"/>
        <w:adjustRightInd w:val="0"/>
        <w:spacing w:after="0" w:line="360" w:lineRule="auto"/>
        <w:jc w:val="center"/>
        <w:rPr>
          <w:rFonts w:ascii="Times New Roman" w:eastAsia="T" w:hAnsi="Times New Roman"/>
          <w:b/>
          <w:sz w:val="28"/>
          <w:szCs w:val="28"/>
          <w:lang w:val="uk-UA" w:eastAsia="ru-RU"/>
        </w:rPr>
      </w:pPr>
      <w:r w:rsidRPr="009026CD">
        <w:rPr>
          <w:rFonts w:ascii="Times New Roman" w:eastAsia="T" w:hAnsi="Times New Roman"/>
          <w:b/>
          <w:sz w:val="28"/>
          <w:szCs w:val="28"/>
          <w:lang w:val="uk-UA" w:eastAsia="ru-RU"/>
        </w:rPr>
        <w:lastRenderedPageBreak/>
        <w:t>ЗАСТОСУВАНННЯ МІКРОБНИХ ПРЕПАРАТІВ У ТЕХНОЛОГІЯХ ВИРОЩУВАННЯ СІЛЬСЬКОГОСПОДАРСЬКИХ КУЛЬТУР</w:t>
      </w:r>
    </w:p>
    <w:p w14:paraId="726427EE" w14:textId="77777777" w:rsidR="00676052" w:rsidRPr="009026CD" w:rsidRDefault="00676052" w:rsidP="00D33BA0">
      <w:pPr>
        <w:autoSpaceDE w:val="0"/>
        <w:autoSpaceDN w:val="0"/>
        <w:adjustRightInd w:val="0"/>
        <w:spacing w:after="0" w:line="360" w:lineRule="auto"/>
        <w:jc w:val="center"/>
        <w:rPr>
          <w:rFonts w:ascii="Times New Roman" w:eastAsia="T" w:hAnsi="Times New Roman"/>
          <w:sz w:val="28"/>
          <w:szCs w:val="28"/>
          <w:lang w:val="uk-UA" w:eastAsia="ru-RU"/>
        </w:rPr>
      </w:pPr>
    </w:p>
    <w:p w14:paraId="075CBE24" w14:textId="77777777" w:rsidR="007967F8" w:rsidRPr="00266445" w:rsidRDefault="007967F8" w:rsidP="00A37A54">
      <w:pPr>
        <w:shd w:val="clear" w:color="auto" w:fill="FFFFFF"/>
        <w:spacing w:after="0" w:line="360" w:lineRule="auto"/>
        <w:ind w:firstLine="709"/>
        <w:jc w:val="both"/>
        <w:rPr>
          <w:rFonts w:ascii="Times New Roman" w:hAnsi="Times New Roman"/>
          <w:sz w:val="28"/>
          <w:szCs w:val="28"/>
          <w:lang w:val="uk-UA"/>
        </w:rPr>
      </w:pPr>
      <w:r w:rsidRPr="00266445">
        <w:rPr>
          <w:rFonts w:ascii="Times New Roman" w:hAnsi="Times New Roman"/>
          <w:sz w:val="28"/>
          <w:szCs w:val="28"/>
          <w:lang w:val="uk-UA"/>
        </w:rPr>
        <w:t xml:space="preserve">Сьогодні створено мікробні препарати для більшості видів сільськогосподарських культур та визначено умови їх ефективного застосування. Біопрепарати мають комплексний </w:t>
      </w:r>
      <w:r w:rsidR="00C76A5B" w:rsidRPr="00266445">
        <w:rPr>
          <w:rFonts w:ascii="Times New Roman" w:hAnsi="Times New Roman"/>
          <w:sz w:val="28"/>
          <w:szCs w:val="28"/>
          <w:lang w:val="uk-UA"/>
        </w:rPr>
        <w:t xml:space="preserve">позитивний </w:t>
      </w:r>
      <w:r w:rsidRPr="00266445">
        <w:rPr>
          <w:rFonts w:ascii="Times New Roman" w:hAnsi="Times New Roman"/>
          <w:sz w:val="28"/>
          <w:szCs w:val="28"/>
          <w:lang w:val="uk-UA"/>
        </w:rPr>
        <w:t>вплив на ріст і розвиток рослин та стан агроценозів.</w:t>
      </w:r>
    </w:p>
    <w:p w14:paraId="0BF7151E" w14:textId="77777777" w:rsidR="007967F8" w:rsidRPr="00266445" w:rsidRDefault="007967F8" w:rsidP="00A37A54">
      <w:pPr>
        <w:spacing w:after="0" w:line="360" w:lineRule="auto"/>
        <w:ind w:firstLine="709"/>
        <w:jc w:val="both"/>
        <w:rPr>
          <w:rFonts w:ascii="Times New Roman" w:hAnsi="Times New Roman"/>
          <w:sz w:val="28"/>
          <w:szCs w:val="28"/>
          <w:lang w:val="uk-UA"/>
        </w:rPr>
      </w:pPr>
      <w:r w:rsidRPr="00266445">
        <w:rPr>
          <w:rFonts w:ascii="Times New Roman" w:hAnsi="Times New Roman"/>
          <w:sz w:val="28"/>
          <w:szCs w:val="28"/>
          <w:lang w:val="uk-UA"/>
        </w:rPr>
        <w:t xml:space="preserve">Для передпосівної інокуляції </w:t>
      </w:r>
      <w:r w:rsidR="008A4DF1" w:rsidRPr="00266445">
        <w:rPr>
          <w:rFonts w:ascii="Times New Roman" w:hAnsi="Times New Roman"/>
          <w:sz w:val="28"/>
          <w:szCs w:val="28"/>
          <w:lang w:val="uk-UA"/>
        </w:rPr>
        <w:t xml:space="preserve">насіння </w:t>
      </w:r>
      <w:r w:rsidR="004575D1" w:rsidRPr="00266445">
        <w:rPr>
          <w:rFonts w:ascii="Times New Roman" w:hAnsi="Times New Roman"/>
          <w:sz w:val="28"/>
          <w:szCs w:val="28"/>
          <w:lang w:val="uk-UA"/>
        </w:rPr>
        <w:t xml:space="preserve">низки </w:t>
      </w:r>
      <w:r w:rsidR="008A4DF1" w:rsidRPr="00266445">
        <w:rPr>
          <w:rFonts w:ascii="Times New Roman" w:hAnsi="Times New Roman"/>
          <w:sz w:val="28"/>
          <w:szCs w:val="28"/>
          <w:lang w:val="uk-UA"/>
        </w:rPr>
        <w:t xml:space="preserve">зернобобових культур (сої, гороху, квасолі, люпину та нуту) рекомендовано мікробний препарат </w:t>
      </w:r>
      <w:proofErr w:type="spellStart"/>
      <w:r w:rsidR="008A4DF1" w:rsidRPr="00266445">
        <w:rPr>
          <w:rFonts w:ascii="Times New Roman" w:hAnsi="Times New Roman"/>
          <w:b/>
          <w:bCs/>
          <w:i/>
          <w:iCs/>
          <w:sz w:val="28"/>
          <w:szCs w:val="28"/>
          <w:lang w:val="uk-UA"/>
        </w:rPr>
        <w:t>Ризогумін</w:t>
      </w:r>
      <w:proofErr w:type="spellEnd"/>
      <w:r w:rsidR="008A4DF1" w:rsidRPr="00266445">
        <w:rPr>
          <w:rFonts w:ascii="Times New Roman" w:hAnsi="Times New Roman"/>
          <w:sz w:val="28"/>
          <w:szCs w:val="28"/>
          <w:lang w:val="uk-UA"/>
        </w:rPr>
        <w:t xml:space="preserve"> (ТУ У 24.1-00497360-003:2007) на основі </w:t>
      </w:r>
      <w:proofErr w:type="spellStart"/>
      <w:r w:rsidR="008A4DF1" w:rsidRPr="00266445">
        <w:rPr>
          <w:rFonts w:ascii="Times New Roman" w:hAnsi="Times New Roman"/>
          <w:sz w:val="28"/>
          <w:szCs w:val="28"/>
          <w:lang w:val="uk-UA"/>
        </w:rPr>
        <w:t>азотфіксувальних</w:t>
      </w:r>
      <w:proofErr w:type="spellEnd"/>
      <w:r w:rsidR="008A4DF1" w:rsidRPr="00266445">
        <w:rPr>
          <w:rFonts w:ascii="Times New Roman" w:hAnsi="Times New Roman"/>
          <w:sz w:val="28"/>
          <w:szCs w:val="28"/>
          <w:lang w:val="uk-UA"/>
        </w:rPr>
        <w:t xml:space="preserve"> бульбочкових бактерій. Застосування препарату в технологіях вирощування культур забезпечує формування активного </w:t>
      </w:r>
      <w:proofErr w:type="spellStart"/>
      <w:r w:rsidR="008A4DF1" w:rsidRPr="00266445">
        <w:rPr>
          <w:rFonts w:ascii="Times New Roman" w:hAnsi="Times New Roman"/>
          <w:sz w:val="28"/>
          <w:szCs w:val="28"/>
          <w:lang w:val="uk-UA"/>
        </w:rPr>
        <w:t>бобово-ризобіального</w:t>
      </w:r>
      <w:proofErr w:type="spellEnd"/>
      <w:r w:rsidR="008A4DF1" w:rsidRPr="00266445">
        <w:rPr>
          <w:rFonts w:ascii="Times New Roman" w:hAnsi="Times New Roman"/>
          <w:sz w:val="28"/>
          <w:szCs w:val="28"/>
          <w:lang w:val="uk-UA"/>
        </w:rPr>
        <w:t xml:space="preserve"> симбіозу, зростання інтенсивності засвоєння азоту з атмосфери, інтенсифікацію процесів азотного обміну в рослинному організмі і, як наслідок, збільшення врожайності та вмісту білка в продукції. </w:t>
      </w:r>
      <w:r w:rsidR="008A4DF1" w:rsidRPr="00266445">
        <w:rPr>
          <w:rFonts w:ascii="Times New Roman" w:hAnsi="Times New Roman"/>
          <w:bCs/>
          <w:sz w:val="28"/>
          <w:szCs w:val="28"/>
          <w:lang w:val="uk-UA"/>
        </w:rPr>
        <w:t xml:space="preserve">Препарат випускається у двох препаративних формах – порошкоподібний та рідкий. Для сої пропонується </w:t>
      </w:r>
      <w:r w:rsidR="004575D1" w:rsidRPr="00266445">
        <w:rPr>
          <w:rFonts w:ascii="Times New Roman" w:hAnsi="Times New Roman"/>
          <w:bCs/>
          <w:sz w:val="28"/>
          <w:szCs w:val="28"/>
          <w:lang w:val="uk-UA"/>
        </w:rPr>
        <w:t xml:space="preserve">порошкоподібний </w:t>
      </w:r>
      <w:proofErr w:type="spellStart"/>
      <w:r w:rsidR="008A4DF1" w:rsidRPr="00266445">
        <w:rPr>
          <w:rFonts w:ascii="Times New Roman" w:hAnsi="Times New Roman"/>
          <w:bCs/>
          <w:sz w:val="28"/>
          <w:szCs w:val="28"/>
          <w:lang w:val="uk-UA"/>
        </w:rPr>
        <w:t>Ризогумін</w:t>
      </w:r>
      <w:proofErr w:type="spellEnd"/>
      <w:r w:rsidR="008A4DF1" w:rsidRPr="00266445">
        <w:rPr>
          <w:rFonts w:ascii="Times New Roman" w:hAnsi="Times New Roman"/>
          <w:bCs/>
          <w:sz w:val="28"/>
          <w:szCs w:val="28"/>
          <w:lang w:val="uk-UA"/>
        </w:rPr>
        <w:t xml:space="preserve"> на основі бінарної композиції штамів.</w:t>
      </w:r>
      <w:r w:rsidR="008A4DF1" w:rsidRPr="00266445">
        <w:rPr>
          <w:rFonts w:ascii="Times New Roman" w:hAnsi="Times New Roman"/>
          <w:sz w:val="28"/>
          <w:szCs w:val="28"/>
          <w:lang w:val="uk-UA"/>
        </w:rPr>
        <w:t xml:space="preserve"> Для інших зерно</w:t>
      </w:r>
      <w:r w:rsidRPr="00266445">
        <w:rPr>
          <w:rFonts w:ascii="Times New Roman" w:hAnsi="Times New Roman"/>
          <w:sz w:val="28"/>
          <w:szCs w:val="28"/>
          <w:lang w:val="uk-UA"/>
        </w:rPr>
        <w:t xml:space="preserve">бобових культур </w:t>
      </w:r>
      <w:r w:rsidR="008A4DF1" w:rsidRPr="00266445">
        <w:rPr>
          <w:rFonts w:ascii="Times New Roman" w:hAnsi="Times New Roman"/>
          <w:sz w:val="28"/>
          <w:szCs w:val="28"/>
          <w:lang w:val="uk-UA"/>
        </w:rPr>
        <w:t xml:space="preserve">та </w:t>
      </w:r>
      <w:r w:rsidRPr="00266445">
        <w:rPr>
          <w:rFonts w:ascii="Times New Roman" w:hAnsi="Times New Roman"/>
          <w:sz w:val="28"/>
          <w:szCs w:val="28"/>
          <w:lang w:val="uk-UA"/>
        </w:rPr>
        <w:t>багаторічн</w:t>
      </w:r>
      <w:r w:rsidR="008A4DF1" w:rsidRPr="00266445">
        <w:rPr>
          <w:rFonts w:ascii="Times New Roman" w:hAnsi="Times New Roman"/>
          <w:sz w:val="28"/>
          <w:szCs w:val="28"/>
          <w:lang w:val="uk-UA"/>
        </w:rPr>
        <w:t>их</w:t>
      </w:r>
      <w:r w:rsidRPr="00266445">
        <w:rPr>
          <w:rFonts w:ascii="Times New Roman" w:hAnsi="Times New Roman"/>
          <w:sz w:val="28"/>
          <w:szCs w:val="28"/>
          <w:lang w:val="uk-UA"/>
        </w:rPr>
        <w:t xml:space="preserve"> трав </w:t>
      </w:r>
      <w:bookmarkStart w:id="5" w:name="_Hlk193114826"/>
      <w:r w:rsidRPr="00266445">
        <w:rPr>
          <w:rFonts w:ascii="Times New Roman" w:hAnsi="Times New Roman"/>
          <w:sz w:val="28"/>
          <w:szCs w:val="28"/>
          <w:lang w:val="uk-UA"/>
        </w:rPr>
        <w:t xml:space="preserve">рекомендовано мікробний препарат </w:t>
      </w:r>
      <w:bookmarkEnd w:id="5"/>
      <w:proofErr w:type="spellStart"/>
      <w:r w:rsidRPr="00266445">
        <w:rPr>
          <w:rFonts w:ascii="Times New Roman" w:hAnsi="Times New Roman"/>
          <w:b/>
          <w:i/>
          <w:sz w:val="28"/>
          <w:szCs w:val="28"/>
          <w:lang w:val="uk-UA"/>
        </w:rPr>
        <w:t>Ризобофіт</w:t>
      </w:r>
      <w:proofErr w:type="spellEnd"/>
      <w:r w:rsidRPr="00266445">
        <w:rPr>
          <w:rFonts w:ascii="Times New Roman" w:hAnsi="Times New Roman"/>
          <w:sz w:val="28"/>
          <w:szCs w:val="28"/>
          <w:lang w:val="uk-UA"/>
        </w:rPr>
        <w:t xml:space="preserve"> (</w:t>
      </w:r>
      <w:r w:rsidRPr="00266445">
        <w:rPr>
          <w:rFonts w:ascii="Times New Roman" w:hAnsi="Times New Roman"/>
          <w:iCs/>
          <w:sz w:val="28"/>
          <w:szCs w:val="28"/>
          <w:lang w:val="uk-UA"/>
        </w:rPr>
        <w:t>ТУ У 319.00494456-006-2002</w:t>
      </w:r>
      <w:r w:rsidRPr="00266445">
        <w:rPr>
          <w:rFonts w:ascii="Times New Roman" w:hAnsi="Times New Roman"/>
          <w:sz w:val="28"/>
          <w:szCs w:val="28"/>
          <w:lang w:val="uk-UA"/>
        </w:rPr>
        <w:t xml:space="preserve">) </w:t>
      </w:r>
      <w:r w:rsidR="004575D1" w:rsidRPr="00266445">
        <w:rPr>
          <w:rFonts w:ascii="Times New Roman" w:hAnsi="Times New Roman"/>
          <w:sz w:val="28"/>
          <w:szCs w:val="28"/>
          <w:lang w:val="uk-UA"/>
        </w:rPr>
        <w:t xml:space="preserve">також на основі </w:t>
      </w:r>
      <w:proofErr w:type="spellStart"/>
      <w:r w:rsidR="004575D1" w:rsidRPr="00266445">
        <w:rPr>
          <w:rFonts w:ascii="Times New Roman" w:hAnsi="Times New Roman"/>
          <w:sz w:val="28"/>
          <w:szCs w:val="28"/>
          <w:lang w:val="uk-UA"/>
        </w:rPr>
        <w:t>азотфіксувальних</w:t>
      </w:r>
      <w:proofErr w:type="spellEnd"/>
      <w:r w:rsidR="004575D1" w:rsidRPr="00266445">
        <w:rPr>
          <w:rFonts w:ascii="Times New Roman" w:hAnsi="Times New Roman"/>
          <w:sz w:val="28"/>
          <w:szCs w:val="28"/>
          <w:lang w:val="uk-UA"/>
        </w:rPr>
        <w:t xml:space="preserve"> бульбочкових бактерій.</w:t>
      </w:r>
    </w:p>
    <w:p w14:paraId="20F1CF8E" w14:textId="77777777" w:rsidR="007967F8" w:rsidRPr="00266445" w:rsidRDefault="007967F8" w:rsidP="00A37A54">
      <w:pPr>
        <w:spacing w:after="0" w:line="360" w:lineRule="auto"/>
        <w:ind w:firstLine="709"/>
        <w:jc w:val="both"/>
        <w:rPr>
          <w:rFonts w:ascii="Times New Roman" w:hAnsi="Times New Roman"/>
          <w:sz w:val="28"/>
          <w:szCs w:val="28"/>
          <w:lang w:val="uk-UA"/>
        </w:rPr>
      </w:pPr>
      <w:r w:rsidRPr="00266445">
        <w:rPr>
          <w:rFonts w:ascii="Times New Roman" w:hAnsi="Times New Roman"/>
          <w:bCs/>
          <w:sz w:val="28"/>
          <w:szCs w:val="28"/>
          <w:lang w:val="uk-UA"/>
        </w:rPr>
        <w:t xml:space="preserve">Для небобових культур рекомендовано низку мікробних препаратів на основі асоціативних </w:t>
      </w:r>
      <w:proofErr w:type="spellStart"/>
      <w:r w:rsidRPr="00266445">
        <w:rPr>
          <w:rFonts w:ascii="Times New Roman" w:hAnsi="Times New Roman"/>
          <w:bCs/>
          <w:sz w:val="28"/>
          <w:szCs w:val="28"/>
          <w:lang w:val="uk-UA"/>
        </w:rPr>
        <w:t>азотфіксувальних</w:t>
      </w:r>
      <w:proofErr w:type="spellEnd"/>
      <w:r w:rsidRPr="00266445">
        <w:rPr>
          <w:rFonts w:ascii="Times New Roman" w:hAnsi="Times New Roman"/>
          <w:bCs/>
          <w:sz w:val="28"/>
          <w:szCs w:val="28"/>
          <w:lang w:val="uk-UA"/>
        </w:rPr>
        <w:t xml:space="preserve"> бактерій. Це, зокрема, </w:t>
      </w:r>
      <w:proofErr w:type="spellStart"/>
      <w:r w:rsidRPr="00266445">
        <w:rPr>
          <w:rFonts w:ascii="Times New Roman" w:hAnsi="Times New Roman"/>
          <w:b/>
          <w:i/>
          <w:sz w:val="28"/>
          <w:szCs w:val="28"/>
          <w:lang w:val="uk-UA"/>
        </w:rPr>
        <w:t>Діазобактерин</w:t>
      </w:r>
      <w:proofErr w:type="spellEnd"/>
      <w:r w:rsidRPr="00266445">
        <w:rPr>
          <w:rFonts w:ascii="Times New Roman" w:hAnsi="Times New Roman"/>
          <w:sz w:val="28"/>
          <w:szCs w:val="28"/>
          <w:lang w:val="uk-UA"/>
        </w:rPr>
        <w:t xml:space="preserve"> (ТУ У 24.1-00497360-002:2005) – для покращення азотного живлення та збільшення врожайності озимого жита, гречки, пажитниці однорічної.</w:t>
      </w:r>
    </w:p>
    <w:p w14:paraId="595A4AD3" w14:textId="6643BECD" w:rsidR="007967F8" w:rsidRPr="00266445" w:rsidRDefault="007967F8" w:rsidP="00A37A54">
      <w:pPr>
        <w:spacing w:after="0" w:line="360" w:lineRule="auto"/>
        <w:ind w:firstLine="709"/>
        <w:jc w:val="both"/>
        <w:rPr>
          <w:rFonts w:ascii="Times New Roman" w:hAnsi="Times New Roman"/>
          <w:sz w:val="28"/>
          <w:szCs w:val="28"/>
          <w:lang w:val="uk-UA"/>
        </w:rPr>
      </w:pPr>
      <w:r w:rsidRPr="00266445">
        <w:rPr>
          <w:rFonts w:ascii="Times New Roman" w:hAnsi="Times New Roman"/>
          <w:sz w:val="28"/>
          <w:szCs w:val="28"/>
          <w:lang w:val="uk-UA"/>
        </w:rPr>
        <w:t xml:space="preserve">Препарати на основі </w:t>
      </w:r>
      <w:proofErr w:type="spellStart"/>
      <w:r w:rsidRPr="00266445">
        <w:rPr>
          <w:rFonts w:ascii="Times New Roman" w:hAnsi="Times New Roman"/>
          <w:sz w:val="28"/>
          <w:szCs w:val="28"/>
          <w:lang w:val="uk-UA"/>
        </w:rPr>
        <w:t>фосфатмобілізівних</w:t>
      </w:r>
      <w:proofErr w:type="spellEnd"/>
      <w:r w:rsidRPr="00266445">
        <w:rPr>
          <w:rFonts w:ascii="Times New Roman" w:hAnsi="Times New Roman"/>
          <w:sz w:val="28"/>
          <w:szCs w:val="28"/>
          <w:lang w:val="uk-UA"/>
        </w:rPr>
        <w:t xml:space="preserve"> мікроорганізмів представлені наступними: </w:t>
      </w:r>
      <w:r w:rsidR="00C76A5B" w:rsidRPr="00266445">
        <w:rPr>
          <w:rFonts w:ascii="Times New Roman" w:hAnsi="Times New Roman"/>
          <w:b/>
          <w:bCs/>
          <w:i/>
          <w:sz w:val="28"/>
          <w:szCs w:val="28"/>
          <w:lang w:val="uk-UA"/>
        </w:rPr>
        <w:t>Поліміксобактерин</w:t>
      </w:r>
      <w:r w:rsidRPr="00266445">
        <w:rPr>
          <w:rFonts w:ascii="Times New Roman" w:hAnsi="Times New Roman"/>
          <w:b/>
          <w:i/>
          <w:sz w:val="28"/>
          <w:szCs w:val="28"/>
          <w:lang w:val="uk-UA"/>
        </w:rPr>
        <w:t xml:space="preserve"> </w:t>
      </w:r>
      <w:r w:rsidRPr="00266445">
        <w:rPr>
          <w:rFonts w:ascii="Times New Roman" w:hAnsi="Times New Roman"/>
          <w:sz w:val="28"/>
          <w:szCs w:val="28"/>
          <w:lang w:val="uk-UA"/>
        </w:rPr>
        <w:t>для кукурудзи</w:t>
      </w:r>
      <w:r w:rsidR="00C76A5B" w:rsidRPr="00266445">
        <w:rPr>
          <w:rFonts w:ascii="Times New Roman" w:hAnsi="Times New Roman"/>
          <w:sz w:val="28"/>
          <w:szCs w:val="28"/>
          <w:lang w:val="uk-UA"/>
        </w:rPr>
        <w:t>, соняшнику</w:t>
      </w:r>
      <w:r w:rsidRPr="00266445">
        <w:rPr>
          <w:rFonts w:ascii="Times New Roman" w:hAnsi="Times New Roman"/>
          <w:sz w:val="28"/>
          <w:szCs w:val="28"/>
          <w:lang w:val="uk-UA"/>
        </w:rPr>
        <w:t xml:space="preserve"> й пшениці (обробка насіння та </w:t>
      </w:r>
      <w:proofErr w:type="spellStart"/>
      <w:r w:rsidRPr="00266445">
        <w:rPr>
          <w:rFonts w:ascii="Times New Roman" w:hAnsi="Times New Roman"/>
          <w:sz w:val="28"/>
          <w:szCs w:val="28"/>
          <w:lang w:val="uk-UA"/>
        </w:rPr>
        <w:t>фоліарно</w:t>
      </w:r>
      <w:proofErr w:type="spellEnd"/>
      <w:r w:rsidRPr="00266445">
        <w:rPr>
          <w:rFonts w:ascii="Times New Roman" w:hAnsi="Times New Roman"/>
          <w:sz w:val="28"/>
          <w:szCs w:val="28"/>
          <w:lang w:val="uk-UA"/>
        </w:rPr>
        <w:t xml:space="preserve">) </w:t>
      </w:r>
      <w:r w:rsidRPr="00266445">
        <w:rPr>
          <w:rFonts w:ascii="Times New Roman" w:hAnsi="Times New Roman"/>
          <w:bCs/>
          <w:sz w:val="28"/>
          <w:szCs w:val="28"/>
          <w:lang w:val="uk-UA"/>
        </w:rPr>
        <w:t>та</w:t>
      </w:r>
      <w:r w:rsidRPr="00266445">
        <w:rPr>
          <w:rFonts w:ascii="Times New Roman" w:hAnsi="Times New Roman"/>
          <w:b/>
          <w:sz w:val="28"/>
          <w:szCs w:val="28"/>
          <w:lang w:val="uk-UA"/>
        </w:rPr>
        <w:t xml:space="preserve"> </w:t>
      </w:r>
      <w:proofErr w:type="spellStart"/>
      <w:r w:rsidRPr="00266445">
        <w:rPr>
          <w:rFonts w:ascii="Times New Roman" w:hAnsi="Times New Roman"/>
          <w:b/>
          <w:i/>
          <w:sz w:val="28"/>
          <w:szCs w:val="28"/>
          <w:lang w:val="uk-UA"/>
        </w:rPr>
        <w:t>Альбобактерин</w:t>
      </w:r>
      <w:proofErr w:type="spellEnd"/>
      <w:r w:rsidRPr="00266445">
        <w:rPr>
          <w:rFonts w:ascii="Times New Roman" w:hAnsi="Times New Roman"/>
          <w:b/>
          <w:sz w:val="28"/>
          <w:szCs w:val="28"/>
          <w:lang w:val="uk-UA"/>
        </w:rPr>
        <w:t xml:space="preserve"> </w:t>
      </w:r>
      <w:r w:rsidRPr="00266445">
        <w:rPr>
          <w:rFonts w:ascii="Times New Roman" w:hAnsi="Times New Roman"/>
          <w:sz w:val="28"/>
          <w:szCs w:val="28"/>
          <w:lang w:val="uk-UA"/>
        </w:rPr>
        <w:t>(ТУ У 24.1-00497360-005:2009) для ріпаку</w:t>
      </w:r>
      <w:r w:rsidR="00C76A5B" w:rsidRPr="00266445">
        <w:rPr>
          <w:rFonts w:ascii="Times New Roman" w:hAnsi="Times New Roman"/>
          <w:sz w:val="28"/>
          <w:szCs w:val="28"/>
          <w:lang w:val="uk-UA"/>
        </w:rPr>
        <w:t xml:space="preserve"> та гірчиці</w:t>
      </w:r>
      <w:r w:rsidRPr="00266445">
        <w:rPr>
          <w:rFonts w:ascii="Times New Roman" w:hAnsi="Times New Roman"/>
          <w:sz w:val="28"/>
          <w:szCs w:val="28"/>
          <w:lang w:val="uk-UA"/>
        </w:rPr>
        <w:t xml:space="preserve">. Важливим аспектом механізму позитивної дії </w:t>
      </w:r>
      <w:r w:rsidR="004575D1" w:rsidRPr="00266445">
        <w:rPr>
          <w:rFonts w:ascii="Times New Roman" w:hAnsi="Times New Roman"/>
          <w:sz w:val="28"/>
          <w:szCs w:val="28"/>
          <w:lang w:val="uk-UA"/>
        </w:rPr>
        <w:t xml:space="preserve">даних </w:t>
      </w:r>
      <w:r w:rsidRPr="00266445">
        <w:rPr>
          <w:rFonts w:ascii="Times New Roman" w:hAnsi="Times New Roman"/>
          <w:sz w:val="28"/>
          <w:szCs w:val="28"/>
          <w:lang w:val="uk-UA"/>
        </w:rPr>
        <w:t xml:space="preserve">мікробних препаратів є вплив бактерій на доступність важкорозчинних фосфатів ґрунту. </w:t>
      </w:r>
      <w:r w:rsidRPr="00266445">
        <w:rPr>
          <w:rFonts w:ascii="Times New Roman" w:hAnsi="Times New Roman"/>
          <w:sz w:val="28"/>
          <w:szCs w:val="28"/>
          <w:lang w:val="uk-UA"/>
        </w:rPr>
        <w:lastRenderedPageBreak/>
        <w:t xml:space="preserve">Крім того, мікробні метаболіти активно розчиняють </w:t>
      </w:r>
      <w:proofErr w:type="spellStart"/>
      <w:r w:rsidRPr="00266445">
        <w:rPr>
          <w:rFonts w:ascii="Times New Roman" w:hAnsi="Times New Roman"/>
          <w:sz w:val="28"/>
          <w:szCs w:val="28"/>
          <w:lang w:val="uk-UA"/>
        </w:rPr>
        <w:t>мінералофосфати</w:t>
      </w:r>
      <w:proofErr w:type="spellEnd"/>
      <w:r w:rsidRPr="00266445">
        <w:rPr>
          <w:rFonts w:ascii="Times New Roman" w:hAnsi="Times New Roman"/>
          <w:sz w:val="28"/>
          <w:szCs w:val="28"/>
          <w:lang w:val="uk-UA"/>
        </w:rPr>
        <w:t xml:space="preserve"> ґрунтів, переводячи їх із запасного пулу в метаболічний. Дієвим інгредієнтом інтродукованих мікроорганізмів є біологічно активні сполуки, які забезпечують </w:t>
      </w:r>
      <w:proofErr w:type="spellStart"/>
      <w:r w:rsidRPr="00266445">
        <w:rPr>
          <w:rFonts w:ascii="Times New Roman" w:hAnsi="Times New Roman"/>
          <w:sz w:val="28"/>
          <w:szCs w:val="28"/>
          <w:lang w:val="uk-UA"/>
        </w:rPr>
        <w:t>рістстимулювальний</w:t>
      </w:r>
      <w:proofErr w:type="spellEnd"/>
      <w:r w:rsidRPr="00266445">
        <w:rPr>
          <w:rFonts w:ascii="Times New Roman" w:hAnsi="Times New Roman"/>
          <w:sz w:val="28"/>
          <w:szCs w:val="28"/>
          <w:lang w:val="uk-UA"/>
        </w:rPr>
        <w:t xml:space="preserve"> ефект для рослин. При цьому відмічається інтенсивний розвиток кореневої системи та зростання її абсорбуючої здатності, що також позначається на засвоєнні фосфору сільськогосподарськими культурами.</w:t>
      </w:r>
    </w:p>
    <w:p w14:paraId="77F56248" w14:textId="77777777" w:rsidR="007967F8" w:rsidRPr="00266445" w:rsidRDefault="007967F8" w:rsidP="00A37A54">
      <w:pPr>
        <w:spacing w:after="0" w:line="360" w:lineRule="auto"/>
        <w:ind w:firstLine="709"/>
        <w:jc w:val="both"/>
        <w:rPr>
          <w:rFonts w:ascii="Times New Roman" w:hAnsi="Times New Roman"/>
          <w:sz w:val="28"/>
          <w:lang w:val="uk-UA"/>
        </w:rPr>
      </w:pPr>
      <w:r w:rsidRPr="00266445">
        <w:rPr>
          <w:rFonts w:ascii="Times New Roman" w:hAnsi="Times New Roman"/>
          <w:sz w:val="28"/>
          <w:szCs w:val="28"/>
          <w:lang w:val="uk-UA"/>
        </w:rPr>
        <w:t xml:space="preserve">Ефективним мікробним препаратом широкого спектру дії на </w:t>
      </w:r>
      <w:proofErr w:type="spellStart"/>
      <w:r w:rsidRPr="00266445">
        <w:rPr>
          <w:rFonts w:ascii="Times New Roman" w:hAnsi="Times New Roman"/>
          <w:sz w:val="28"/>
          <w:szCs w:val="28"/>
          <w:lang w:val="uk-UA"/>
        </w:rPr>
        <w:t>продукційний</w:t>
      </w:r>
      <w:proofErr w:type="spellEnd"/>
      <w:r w:rsidRPr="00266445">
        <w:rPr>
          <w:rFonts w:ascii="Times New Roman" w:hAnsi="Times New Roman"/>
          <w:sz w:val="28"/>
          <w:szCs w:val="28"/>
          <w:lang w:val="uk-UA"/>
        </w:rPr>
        <w:t xml:space="preserve"> процес сільськогосподарських культур є </w:t>
      </w:r>
      <w:proofErr w:type="spellStart"/>
      <w:r w:rsidRPr="00266445">
        <w:rPr>
          <w:rFonts w:ascii="Times New Roman" w:hAnsi="Times New Roman"/>
          <w:b/>
          <w:bCs/>
          <w:i/>
          <w:sz w:val="28"/>
          <w:szCs w:val="28"/>
          <w:lang w:val="uk-UA"/>
        </w:rPr>
        <w:t>Хетомік</w:t>
      </w:r>
      <w:proofErr w:type="spellEnd"/>
      <w:r w:rsidRPr="00266445">
        <w:rPr>
          <w:rFonts w:ascii="Times New Roman" w:hAnsi="Times New Roman"/>
          <w:b/>
          <w:bCs/>
          <w:sz w:val="28"/>
          <w:szCs w:val="28"/>
          <w:lang w:val="uk-UA"/>
        </w:rPr>
        <w:t xml:space="preserve"> </w:t>
      </w:r>
      <w:r w:rsidRPr="00266445">
        <w:rPr>
          <w:rFonts w:ascii="Times New Roman" w:hAnsi="Times New Roman"/>
          <w:bCs/>
          <w:sz w:val="28"/>
          <w:szCs w:val="28"/>
          <w:lang w:val="uk-UA"/>
        </w:rPr>
        <w:t>(ТУ У 20.1-00497360-008:2013)</w:t>
      </w:r>
      <w:r w:rsidRPr="00266445">
        <w:rPr>
          <w:rFonts w:ascii="Times New Roman" w:hAnsi="Times New Roman"/>
          <w:sz w:val="28"/>
          <w:szCs w:val="28"/>
          <w:lang w:val="uk-UA"/>
        </w:rPr>
        <w:t xml:space="preserve">. </w:t>
      </w:r>
      <w:proofErr w:type="spellStart"/>
      <w:r w:rsidRPr="00266445">
        <w:rPr>
          <w:rFonts w:ascii="Times New Roman" w:hAnsi="Times New Roman"/>
          <w:sz w:val="28"/>
          <w:lang w:val="uk-UA"/>
        </w:rPr>
        <w:t>Біоагент</w:t>
      </w:r>
      <w:proofErr w:type="spellEnd"/>
      <w:r w:rsidRPr="00266445">
        <w:rPr>
          <w:rFonts w:ascii="Times New Roman" w:hAnsi="Times New Roman"/>
          <w:sz w:val="28"/>
          <w:lang w:val="uk-UA"/>
        </w:rPr>
        <w:t xml:space="preserve"> </w:t>
      </w:r>
      <w:proofErr w:type="spellStart"/>
      <w:r w:rsidRPr="00266445">
        <w:rPr>
          <w:rFonts w:ascii="Times New Roman" w:hAnsi="Times New Roman"/>
          <w:sz w:val="28"/>
          <w:lang w:val="uk-UA"/>
        </w:rPr>
        <w:t>Хетоміку</w:t>
      </w:r>
      <w:proofErr w:type="spellEnd"/>
      <w:r w:rsidRPr="00266445">
        <w:rPr>
          <w:rFonts w:ascii="Times New Roman" w:hAnsi="Times New Roman"/>
          <w:sz w:val="28"/>
          <w:lang w:val="uk-UA"/>
        </w:rPr>
        <w:t xml:space="preserve"> – ґрунтовий сапрофітний мікроскопічний гриб </w:t>
      </w:r>
      <w:proofErr w:type="spellStart"/>
      <w:r w:rsidRPr="00266445">
        <w:rPr>
          <w:rFonts w:ascii="Times New Roman" w:hAnsi="Times New Roman"/>
          <w:i/>
          <w:sz w:val="28"/>
          <w:lang w:val="uk-UA"/>
        </w:rPr>
        <w:t>Chaetomium</w:t>
      </w:r>
      <w:proofErr w:type="spellEnd"/>
      <w:r w:rsidRPr="00266445">
        <w:rPr>
          <w:rFonts w:ascii="Times New Roman" w:hAnsi="Times New Roman"/>
          <w:i/>
          <w:sz w:val="28"/>
          <w:lang w:val="uk-UA"/>
        </w:rPr>
        <w:t xml:space="preserve"> </w:t>
      </w:r>
      <w:proofErr w:type="spellStart"/>
      <w:r w:rsidRPr="00266445">
        <w:rPr>
          <w:rFonts w:ascii="Times New Roman" w:hAnsi="Times New Roman"/>
          <w:i/>
          <w:sz w:val="28"/>
          <w:lang w:val="uk-UA"/>
        </w:rPr>
        <w:t>cochliodes</w:t>
      </w:r>
      <w:proofErr w:type="spellEnd"/>
      <w:r w:rsidR="00C76A5B" w:rsidRPr="00266445">
        <w:rPr>
          <w:rFonts w:ascii="Times New Roman" w:hAnsi="Times New Roman"/>
          <w:i/>
          <w:sz w:val="28"/>
          <w:lang w:val="uk-UA"/>
        </w:rPr>
        <w:t>,</w:t>
      </w:r>
      <w:r w:rsidRPr="00266445">
        <w:rPr>
          <w:rFonts w:ascii="Times New Roman" w:hAnsi="Times New Roman"/>
          <w:sz w:val="28"/>
          <w:lang w:val="uk-UA"/>
        </w:rPr>
        <w:t xml:space="preserve"> здатний активно колонізувати кореневу систему багатьох сільськогосподарських культур і виявляти високу антагоністичну активність проти збудників таких хвороб як кореневі гнилі зернових і зернобобових культур; сіра та біла гнилі гороху, сої, соняшнику, овочевих культур; фузаріоз і фузаріозне в'янення гороху, сої, люпину, льону, овочевих культур; фузаріозна гниль і коренеїд цукрових буряків; звичайна і срібляста </w:t>
      </w:r>
      <w:proofErr w:type="spellStart"/>
      <w:r w:rsidRPr="00266445">
        <w:rPr>
          <w:rFonts w:ascii="Times New Roman" w:hAnsi="Times New Roman"/>
          <w:sz w:val="28"/>
          <w:lang w:val="uk-UA"/>
        </w:rPr>
        <w:t>парша</w:t>
      </w:r>
      <w:proofErr w:type="spellEnd"/>
      <w:r w:rsidRPr="00266445">
        <w:rPr>
          <w:rFonts w:ascii="Times New Roman" w:hAnsi="Times New Roman"/>
          <w:sz w:val="28"/>
          <w:lang w:val="uk-UA"/>
        </w:rPr>
        <w:t xml:space="preserve"> картоплі; ризоктоніоз картоплі та овочевих культур. </w:t>
      </w:r>
    </w:p>
    <w:p w14:paraId="1BC857FF" w14:textId="77777777" w:rsidR="007967F8" w:rsidRPr="00266445" w:rsidRDefault="007967F8" w:rsidP="00A37A54">
      <w:pPr>
        <w:shd w:val="clear" w:color="auto" w:fill="FFFFFF"/>
        <w:spacing w:after="0" w:line="360" w:lineRule="auto"/>
        <w:ind w:firstLine="709"/>
        <w:jc w:val="both"/>
        <w:rPr>
          <w:rFonts w:ascii="Times New Roman" w:hAnsi="Times New Roman"/>
          <w:sz w:val="28"/>
          <w:szCs w:val="28"/>
          <w:lang w:val="uk-UA"/>
        </w:rPr>
      </w:pPr>
      <w:r w:rsidRPr="00266445">
        <w:rPr>
          <w:rFonts w:ascii="Times New Roman" w:hAnsi="Times New Roman"/>
          <w:sz w:val="28"/>
          <w:szCs w:val="28"/>
          <w:lang w:val="uk-UA"/>
        </w:rPr>
        <w:t xml:space="preserve">В Інституті сільськогосподарської мікробіології та агропромислового виробництва НААН створено </w:t>
      </w:r>
      <w:r w:rsidR="004575D1" w:rsidRPr="00266445">
        <w:rPr>
          <w:rFonts w:ascii="Times New Roman" w:hAnsi="Times New Roman"/>
          <w:sz w:val="28"/>
          <w:szCs w:val="28"/>
          <w:lang w:val="uk-UA"/>
        </w:rPr>
        <w:t xml:space="preserve">також й інші </w:t>
      </w:r>
      <w:r w:rsidRPr="00266445">
        <w:rPr>
          <w:rFonts w:ascii="Times New Roman" w:hAnsi="Times New Roman"/>
          <w:sz w:val="28"/>
          <w:szCs w:val="28"/>
          <w:lang w:val="uk-UA"/>
        </w:rPr>
        <w:t xml:space="preserve">мікробні препарати комплексної дії – на основі </w:t>
      </w:r>
      <w:proofErr w:type="spellStart"/>
      <w:r w:rsidRPr="00266445">
        <w:rPr>
          <w:rFonts w:ascii="Times New Roman" w:hAnsi="Times New Roman"/>
          <w:sz w:val="28"/>
          <w:szCs w:val="28"/>
          <w:lang w:val="uk-UA"/>
        </w:rPr>
        <w:t>азотфіксувальних</w:t>
      </w:r>
      <w:proofErr w:type="spellEnd"/>
      <w:r w:rsidRPr="00266445">
        <w:rPr>
          <w:rFonts w:ascii="Times New Roman" w:hAnsi="Times New Roman"/>
          <w:sz w:val="28"/>
          <w:szCs w:val="28"/>
          <w:lang w:val="uk-UA"/>
        </w:rPr>
        <w:t xml:space="preserve"> бактерій та біологічно активних сполук природного походження (фітог</w:t>
      </w:r>
      <w:r w:rsidR="00C76A5B" w:rsidRPr="00266445">
        <w:rPr>
          <w:rFonts w:ascii="Times New Roman" w:hAnsi="Times New Roman"/>
          <w:sz w:val="28"/>
          <w:szCs w:val="28"/>
          <w:lang w:val="uk-UA"/>
        </w:rPr>
        <w:t>ормони, амінокислоти, вітаміни та</w:t>
      </w:r>
      <w:r w:rsidRPr="00266445">
        <w:rPr>
          <w:rFonts w:ascii="Times New Roman" w:hAnsi="Times New Roman"/>
          <w:sz w:val="28"/>
          <w:szCs w:val="28"/>
          <w:lang w:val="uk-UA"/>
        </w:rPr>
        <w:t xml:space="preserve"> ін.). Це </w:t>
      </w:r>
      <w:proofErr w:type="spellStart"/>
      <w:r w:rsidRPr="00266445">
        <w:rPr>
          <w:rFonts w:ascii="Times New Roman" w:hAnsi="Times New Roman"/>
          <w:b/>
          <w:bCs/>
          <w:i/>
          <w:sz w:val="28"/>
          <w:szCs w:val="28"/>
          <w:lang w:val="uk-UA"/>
        </w:rPr>
        <w:t>Мікрогумін</w:t>
      </w:r>
      <w:proofErr w:type="spellEnd"/>
      <w:r w:rsidRPr="00266445">
        <w:rPr>
          <w:rFonts w:ascii="Times New Roman" w:hAnsi="Times New Roman"/>
          <w:b/>
          <w:bCs/>
          <w:i/>
          <w:sz w:val="28"/>
          <w:szCs w:val="28"/>
          <w:lang w:val="uk-UA"/>
        </w:rPr>
        <w:t xml:space="preserve"> </w:t>
      </w:r>
      <w:r w:rsidRPr="00266445">
        <w:rPr>
          <w:rFonts w:ascii="Times New Roman" w:hAnsi="Times New Roman"/>
          <w:sz w:val="28"/>
          <w:szCs w:val="28"/>
          <w:lang w:val="uk-UA"/>
        </w:rPr>
        <w:t>(ТУ У 24.1-00497360-007:2009)</w:t>
      </w:r>
      <w:r w:rsidRPr="00266445">
        <w:rPr>
          <w:rFonts w:ascii="Times New Roman" w:hAnsi="Times New Roman"/>
          <w:b/>
          <w:bCs/>
          <w:sz w:val="28"/>
          <w:szCs w:val="28"/>
          <w:lang w:val="uk-UA"/>
        </w:rPr>
        <w:t xml:space="preserve"> </w:t>
      </w:r>
      <w:r w:rsidRPr="00266445">
        <w:rPr>
          <w:rFonts w:ascii="Times New Roman" w:hAnsi="Times New Roman"/>
          <w:sz w:val="28"/>
          <w:szCs w:val="28"/>
          <w:lang w:val="uk-UA"/>
        </w:rPr>
        <w:t>для ячменю ярого та вівса,</w:t>
      </w:r>
      <w:r w:rsidRPr="00266445">
        <w:rPr>
          <w:rFonts w:ascii="Times New Roman" w:hAnsi="Times New Roman"/>
          <w:b/>
          <w:bCs/>
          <w:sz w:val="28"/>
          <w:szCs w:val="28"/>
          <w:lang w:val="uk-UA"/>
        </w:rPr>
        <w:t xml:space="preserve"> </w:t>
      </w:r>
      <w:r w:rsidRPr="00266445">
        <w:rPr>
          <w:rFonts w:ascii="Times New Roman" w:hAnsi="Times New Roman"/>
          <w:sz w:val="28"/>
          <w:szCs w:val="28"/>
          <w:lang w:val="uk-UA"/>
        </w:rPr>
        <w:t xml:space="preserve">та </w:t>
      </w:r>
      <w:proofErr w:type="spellStart"/>
      <w:r w:rsidRPr="00266445">
        <w:rPr>
          <w:rFonts w:ascii="Times New Roman" w:hAnsi="Times New Roman"/>
          <w:b/>
          <w:bCs/>
          <w:i/>
          <w:sz w:val="28"/>
          <w:szCs w:val="28"/>
          <w:lang w:val="uk-UA"/>
        </w:rPr>
        <w:t>Біогран</w:t>
      </w:r>
      <w:proofErr w:type="spellEnd"/>
      <w:r w:rsidRPr="00266445">
        <w:rPr>
          <w:rFonts w:ascii="Times New Roman" w:hAnsi="Times New Roman"/>
          <w:b/>
          <w:bCs/>
          <w:sz w:val="28"/>
          <w:szCs w:val="28"/>
          <w:lang w:val="uk-UA"/>
        </w:rPr>
        <w:t xml:space="preserve"> </w:t>
      </w:r>
      <w:r w:rsidRPr="00266445">
        <w:rPr>
          <w:rFonts w:ascii="Times New Roman" w:hAnsi="Times New Roman"/>
          <w:sz w:val="28"/>
          <w:szCs w:val="28"/>
          <w:lang w:val="uk-UA"/>
        </w:rPr>
        <w:t>(ТУ У 24.1-00497360-006:2009) для картоплі, капусти, огірків і томатів.</w:t>
      </w:r>
    </w:p>
    <w:p w14:paraId="6FE4A494" w14:textId="77777777" w:rsidR="007967F8" w:rsidRPr="00266445" w:rsidRDefault="007967F8" w:rsidP="00A37A54">
      <w:pPr>
        <w:spacing w:after="0" w:line="360" w:lineRule="auto"/>
        <w:ind w:firstLine="709"/>
        <w:jc w:val="both"/>
        <w:rPr>
          <w:rFonts w:ascii="Times New Roman" w:hAnsi="Times New Roman"/>
          <w:sz w:val="28"/>
          <w:szCs w:val="28"/>
          <w:lang w:val="uk-UA"/>
        </w:rPr>
      </w:pPr>
      <w:r w:rsidRPr="00266445">
        <w:rPr>
          <w:rFonts w:ascii="Times New Roman" w:hAnsi="Times New Roman"/>
          <w:sz w:val="28"/>
          <w:szCs w:val="28"/>
          <w:lang w:val="uk-UA"/>
        </w:rPr>
        <w:t>Наведені біопрепарати</w:t>
      </w:r>
      <w:r w:rsidR="004575D1" w:rsidRPr="00266445">
        <w:rPr>
          <w:rFonts w:ascii="Times New Roman" w:hAnsi="Times New Roman"/>
          <w:sz w:val="28"/>
          <w:szCs w:val="28"/>
          <w:lang w:val="uk-UA"/>
        </w:rPr>
        <w:t xml:space="preserve">, як і </w:t>
      </w:r>
      <w:proofErr w:type="spellStart"/>
      <w:r w:rsidR="004575D1" w:rsidRPr="00266445">
        <w:rPr>
          <w:rFonts w:ascii="Times New Roman" w:hAnsi="Times New Roman"/>
          <w:sz w:val="28"/>
          <w:szCs w:val="28"/>
          <w:lang w:val="uk-UA"/>
        </w:rPr>
        <w:t>Ризогумін</w:t>
      </w:r>
      <w:proofErr w:type="spellEnd"/>
      <w:r w:rsidR="004575D1" w:rsidRPr="00266445">
        <w:rPr>
          <w:rFonts w:ascii="Times New Roman" w:hAnsi="Times New Roman"/>
          <w:sz w:val="28"/>
          <w:szCs w:val="28"/>
          <w:lang w:val="uk-UA"/>
        </w:rPr>
        <w:t>,</w:t>
      </w:r>
      <w:r w:rsidRPr="00266445">
        <w:rPr>
          <w:rFonts w:ascii="Times New Roman" w:hAnsi="Times New Roman"/>
          <w:sz w:val="28"/>
          <w:szCs w:val="28"/>
          <w:lang w:val="uk-UA"/>
        </w:rPr>
        <w:t xml:space="preserve"> є комплексної дії, крім бактеріального компоненту, містять у своєму складі фізіологічно активні речовини біологічного походження, зокрема, фітогормони. За сприятливих умов компоненти біопрепаратів діють на рослину синергічно; за несприятливих, коли дія бактеріального компоненту може бути послабленою, на </w:t>
      </w:r>
      <w:proofErr w:type="spellStart"/>
      <w:r w:rsidRPr="00266445">
        <w:rPr>
          <w:rFonts w:ascii="Times New Roman" w:hAnsi="Times New Roman"/>
          <w:sz w:val="28"/>
          <w:szCs w:val="28"/>
          <w:lang w:val="uk-UA"/>
        </w:rPr>
        <w:t>продукційний</w:t>
      </w:r>
      <w:proofErr w:type="spellEnd"/>
      <w:r w:rsidRPr="00266445">
        <w:rPr>
          <w:rFonts w:ascii="Times New Roman" w:hAnsi="Times New Roman"/>
          <w:sz w:val="28"/>
          <w:szCs w:val="28"/>
          <w:lang w:val="uk-UA"/>
        </w:rPr>
        <w:t xml:space="preserve"> процес культури впливає фізіологічно активний компонент. При цьому гарантується </w:t>
      </w:r>
      <w:r w:rsidRPr="00266445">
        <w:rPr>
          <w:rFonts w:ascii="Times New Roman" w:hAnsi="Times New Roman"/>
          <w:sz w:val="28"/>
          <w:szCs w:val="28"/>
          <w:lang w:val="uk-UA"/>
        </w:rPr>
        <w:lastRenderedPageBreak/>
        <w:t>зростання врожайності вже за рахунок інших механізмів, але головна мета – зростання продуктивності агроценозу – досягається.</w:t>
      </w:r>
    </w:p>
    <w:p w14:paraId="318AC4E4" w14:textId="77777777" w:rsidR="007967F8" w:rsidRPr="00266445" w:rsidRDefault="007967F8" w:rsidP="00A37A54">
      <w:pPr>
        <w:spacing w:after="0" w:line="360" w:lineRule="auto"/>
        <w:ind w:firstLine="709"/>
        <w:jc w:val="both"/>
        <w:rPr>
          <w:rFonts w:ascii="Times New Roman" w:hAnsi="Times New Roman"/>
          <w:i/>
          <w:sz w:val="28"/>
          <w:szCs w:val="28"/>
          <w:lang w:val="uk-UA"/>
        </w:rPr>
      </w:pPr>
      <w:r w:rsidRPr="00266445">
        <w:rPr>
          <w:rStyle w:val="FontStyle37"/>
          <w:rFonts w:ascii="Times New Roman" w:hAnsi="Times New Roman"/>
          <w:sz w:val="28"/>
          <w:szCs w:val="28"/>
          <w:lang w:val="uk-UA"/>
        </w:rPr>
        <w:t xml:space="preserve">Для боротьби з дрібними мишоподібними гризунами на посівах сільськогосподарських культур, пасовищах, у садах, а також у різних господарських спорудах ефективним є зерновий бактеріальний родентицид </w:t>
      </w:r>
      <w:r w:rsidRPr="00266445">
        <w:rPr>
          <w:rStyle w:val="FontStyle37"/>
          <w:rFonts w:ascii="Times New Roman" w:hAnsi="Times New Roman"/>
          <w:b/>
          <w:i/>
          <w:sz w:val="28"/>
          <w:szCs w:val="28"/>
          <w:lang w:val="uk-UA"/>
        </w:rPr>
        <w:t xml:space="preserve">Антимишин </w:t>
      </w:r>
      <w:r w:rsidRPr="00266445">
        <w:rPr>
          <w:rStyle w:val="FontStyle55"/>
          <w:rFonts w:ascii="Times New Roman" w:hAnsi="Times New Roman"/>
          <w:b w:val="0"/>
          <w:sz w:val="28"/>
          <w:szCs w:val="28"/>
          <w:lang w:val="uk-UA"/>
        </w:rPr>
        <w:t>(ВВ-00866-02-18)</w:t>
      </w:r>
      <w:r w:rsidRPr="00266445">
        <w:rPr>
          <w:rStyle w:val="FontStyle37"/>
          <w:rFonts w:ascii="Times New Roman" w:hAnsi="Times New Roman"/>
          <w:sz w:val="28"/>
          <w:szCs w:val="28"/>
          <w:lang w:val="uk-UA"/>
        </w:rPr>
        <w:t xml:space="preserve">. Препарат зручний у використанні, добре поїдається гризунами, викликає їх захворювання і загибель через 5-14 діб у 95-100% випадків. </w:t>
      </w:r>
      <w:r w:rsidR="00213D69" w:rsidRPr="00266445">
        <w:rPr>
          <w:rFonts w:ascii="Times New Roman" w:hAnsi="Times New Roman" w:cs="Franklin Gothic Medium"/>
          <w:sz w:val="28"/>
          <w:szCs w:val="28"/>
          <w:lang w:val="uk-UA"/>
        </w:rPr>
        <w:t>Особливо великою цінністю препарату є його здатність викликати епізоотію серед популяції гризунів.</w:t>
      </w:r>
    </w:p>
    <w:sectPr w:rsidR="007967F8" w:rsidRPr="00266445" w:rsidSect="00E85663">
      <w:headerReference w:type="even" r:id="rId7"/>
      <w:headerReference w:type="default" r:id="rId8"/>
      <w:footerReference w:type="even" r:id="rId9"/>
      <w:footerReference w:type="default" r:id="rId10"/>
      <w:pgSz w:w="12240" w:h="15840"/>
      <w:pgMar w:top="426"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454C" w14:textId="77777777" w:rsidR="009866E1" w:rsidRDefault="009866E1">
      <w:r>
        <w:separator/>
      </w:r>
    </w:p>
  </w:endnote>
  <w:endnote w:type="continuationSeparator" w:id="0">
    <w:p w14:paraId="6D765D6D" w14:textId="77777777" w:rsidR="009866E1" w:rsidRDefault="0098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9DAF" w14:textId="77777777" w:rsidR="009026CD" w:rsidRDefault="009026CD" w:rsidP="00336C7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2B82D93" w14:textId="77777777" w:rsidR="009026CD" w:rsidRDefault="009026CD" w:rsidP="0099526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BE3C" w14:textId="77777777" w:rsidR="009026CD" w:rsidRDefault="009026CD" w:rsidP="00BC3901">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D213" w14:textId="77777777" w:rsidR="009866E1" w:rsidRDefault="009866E1">
      <w:r>
        <w:separator/>
      </w:r>
    </w:p>
  </w:footnote>
  <w:footnote w:type="continuationSeparator" w:id="0">
    <w:p w14:paraId="6AC0E1F6" w14:textId="77777777" w:rsidR="009866E1" w:rsidRDefault="0098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D3A4" w14:textId="77777777" w:rsidR="009026CD" w:rsidRDefault="009026CD" w:rsidP="00336C77">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EB2E9DB" w14:textId="77777777" w:rsidR="009026CD" w:rsidRDefault="009026CD" w:rsidP="00995268">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A224" w14:textId="77777777" w:rsidR="009026CD" w:rsidRDefault="009026CD" w:rsidP="00336C77">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92FCB">
      <w:rPr>
        <w:rStyle w:val="ae"/>
        <w:noProof/>
      </w:rPr>
      <w:t>4</w:t>
    </w:r>
    <w:r>
      <w:rPr>
        <w:rStyle w:val="ae"/>
      </w:rPr>
      <w:fldChar w:fldCharType="end"/>
    </w:r>
  </w:p>
  <w:p w14:paraId="6E850642" w14:textId="77777777" w:rsidR="009026CD" w:rsidRDefault="009026CD" w:rsidP="00995268">
    <w:pPr>
      <w:pStyle w:val="af"/>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663"/>
    <w:multiLevelType w:val="multilevel"/>
    <w:tmpl w:val="552868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7477C9E"/>
    <w:multiLevelType w:val="multilevel"/>
    <w:tmpl w:val="806047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AB6146D"/>
    <w:multiLevelType w:val="hybridMultilevel"/>
    <w:tmpl w:val="3DF8D092"/>
    <w:lvl w:ilvl="0" w:tplc="06B0F588">
      <w:start w:val="1"/>
      <w:numFmt w:val="decimal"/>
      <w:lvlText w:val="%1."/>
      <w:lvlJc w:val="left"/>
      <w:pPr>
        <w:tabs>
          <w:tab w:val="num" w:pos="720"/>
        </w:tabs>
        <w:ind w:left="720" w:hanging="360"/>
      </w:pPr>
      <w:rPr>
        <w:rFonts w:cs="Times New Roman" w:hint="default"/>
        <w:b w:val="0"/>
      </w:rPr>
    </w:lvl>
    <w:lvl w:ilvl="1" w:tplc="11787880">
      <w:numFmt w:val="none"/>
      <w:lvlText w:val=""/>
      <w:lvlJc w:val="left"/>
      <w:pPr>
        <w:tabs>
          <w:tab w:val="num" w:pos="360"/>
        </w:tabs>
      </w:pPr>
      <w:rPr>
        <w:rFonts w:cs="Times New Roman"/>
      </w:rPr>
    </w:lvl>
    <w:lvl w:ilvl="2" w:tplc="587036CC">
      <w:numFmt w:val="none"/>
      <w:lvlText w:val=""/>
      <w:lvlJc w:val="left"/>
      <w:pPr>
        <w:tabs>
          <w:tab w:val="num" w:pos="360"/>
        </w:tabs>
      </w:pPr>
      <w:rPr>
        <w:rFonts w:cs="Times New Roman"/>
      </w:rPr>
    </w:lvl>
    <w:lvl w:ilvl="3" w:tplc="B0DA12D2">
      <w:numFmt w:val="none"/>
      <w:lvlText w:val=""/>
      <w:lvlJc w:val="left"/>
      <w:pPr>
        <w:tabs>
          <w:tab w:val="num" w:pos="360"/>
        </w:tabs>
      </w:pPr>
      <w:rPr>
        <w:rFonts w:cs="Times New Roman"/>
      </w:rPr>
    </w:lvl>
    <w:lvl w:ilvl="4" w:tplc="66C40E78">
      <w:numFmt w:val="none"/>
      <w:lvlText w:val=""/>
      <w:lvlJc w:val="left"/>
      <w:pPr>
        <w:tabs>
          <w:tab w:val="num" w:pos="360"/>
        </w:tabs>
      </w:pPr>
      <w:rPr>
        <w:rFonts w:cs="Times New Roman"/>
      </w:rPr>
    </w:lvl>
    <w:lvl w:ilvl="5" w:tplc="4CFCBD3C">
      <w:numFmt w:val="none"/>
      <w:lvlText w:val=""/>
      <w:lvlJc w:val="left"/>
      <w:pPr>
        <w:tabs>
          <w:tab w:val="num" w:pos="360"/>
        </w:tabs>
      </w:pPr>
      <w:rPr>
        <w:rFonts w:cs="Times New Roman"/>
      </w:rPr>
    </w:lvl>
    <w:lvl w:ilvl="6" w:tplc="44586074">
      <w:numFmt w:val="none"/>
      <w:lvlText w:val=""/>
      <w:lvlJc w:val="left"/>
      <w:pPr>
        <w:tabs>
          <w:tab w:val="num" w:pos="360"/>
        </w:tabs>
      </w:pPr>
      <w:rPr>
        <w:rFonts w:cs="Times New Roman"/>
      </w:rPr>
    </w:lvl>
    <w:lvl w:ilvl="7" w:tplc="C4FEE558">
      <w:numFmt w:val="none"/>
      <w:lvlText w:val=""/>
      <w:lvlJc w:val="left"/>
      <w:pPr>
        <w:tabs>
          <w:tab w:val="num" w:pos="360"/>
        </w:tabs>
      </w:pPr>
      <w:rPr>
        <w:rFonts w:cs="Times New Roman"/>
      </w:rPr>
    </w:lvl>
    <w:lvl w:ilvl="8" w:tplc="15EC42C0">
      <w:numFmt w:val="none"/>
      <w:lvlText w:val=""/>
      <w:lvlJc w:val="left"/>
      <w:pPr>
        <w:tabs>
          <w:tab w:val="num" w:pos="360"/>
        </w:tabs>
      </w:pPr>
      <w:rPr>
        <w:rFonts w:cs="Times New Roman"/>
      </w:rPr>
    </w:lvl>
  </w:abstractNum>
  <w:abstractNum w:abstractNumId="3" w15:restartNumberingAfterBreak="0">
    <w:nsid w:val="62A81469"/>
    <w:multiLevelType w:val="hybridMultilevel"/>
    <w:tmpl w:val="9D5073F4"/>
    <w:lvl w:ilvl="0" w:tplc="0868DB46">
      <w:start w:val="1"/>
      <w:numFmt w:val="decimal"/>
      <w:lvlText w:val="%1."/>
      <w:lvlJc w:val="left"/>
      <w:pPr>
        <w:ind w:left="1069" w:hanging="360"/>
      </w:pPr>
      <w:rPr>
        <w:rFonts w:cs="Times New Roman" w:hint="default"/>
      </w:rPr>
    </w:lvl>
    <w:lvl w:ilvl="1" w:tplc="20000019" w:tentative="1">
      <w:start w:val="1"/>
      <w:numFmt w:val="lowerLetter"/>
      <w:lvlText w:val="%2."/>
      <w:lvlJc w:val="left"/>
      <w:pPr>
        <w:ind w:left="1789" w:hanging="360"/>
      </w:pPr>
      <w:rPr>
        <w:rFonts w:cs="Times New Roman"/>
      </w:rPr>
    </w:lvl>
    <w:lvl w:ilvl="2" w:tplc="2000001B" w:tentative="1">
      <w:start w:val="1"/>
      <w:numFmt w:val="lowerRoman"/>
      <w:lvlText w:val="%3."/>
      <w:lvlJc w:val="right"/>
      <w:pPr>
        <w:ind w:left="2509" w:hanging="180"/>
      </w:pPr>
      <w:rPr>
        <w:rFonts w:cs="Times New Roman"/>
      </w:rPr>
    </w:lvl>
    <w:lvl w:ilvl="3" w:tplc="2000000F" w:tentative="1">
      <w:start w:val="1"/>
      <w:numFmt w:val="decimal"/>
      <w:lvlText w:val="%4."/>
      <w:lvlJc w:val="left"/>
      <w:pPr>
        <w:ind w:left="3229" w:hanging="360"/>
      </w:pPr>
      <w:rPr>
        <w:rFonts w:cs="Times New Roman"/>
      </w:rPr>
    </w:lvl>
    <w:lvl w:ilvl="4" w:tplc="20000019" w:tentative="1">
      <w:start w:val="1"/>
      <w:numFmt w:val="lowerLetter"/>
      <w:lvlText w:val="%5."/>
      <w:lvlJc w:val="left"/>
      <w:pPr>
        <w:ind w:left="3949" w:hanging="360"/>
      </w:pPr>
      <w:rPr>
        <w:rFonts w:cs="Times New Roman"/>
      </w:rPr>
    </w:lvl>
    <w:lvl w:ilvl="5" w:tplc="2000001B" w:tentative="1">
      <w:start w:val="1"/>
      <w:numFmt w:val="lowerRoman"/>
      <w:lvlText w:val="%6."/>
      <w:lvlJc w:val="right"/>
      <w:pPr>
        <w:ind w:left="4669" w:hanging="180"/>
      </w:pPr>
      <w:rPr>
        <w:rFonts w:cs="Times New Roman"/>
      </w:rPr>
    </w:lvl>
    <w:lvl w:ilvl="6" w:tplc="2000000F" w:tentative="1">
      <w:start w:val="1"/>
      <w:numFmt w:val="decimal"/>
      <w:lvlText w:val="%7."/>
      <w:lvlJc w:val="left"/>
      <w:pPr>
        <w:ind w:left="5389" w:hanging="360"/>
      </w:pPr>
      <w:rPr>
        <w:rFonts w:cs="Times New Roman"/>
      </w:rPr>
    </w:lvl>
    <w:lvl w:ilvl="7" w:tplc="20000019" w:tentative="1">
      <w:start w:val="1"/>
      <w:numFmt w:val="lowerLetter"/>
      <w:lvlText w:val="%8."/>
      <w:lvlJc w:val="left"/>
      <w:pPr>
        <w:ind w:left="6109" w:hanging="360"/>
      </w:pPr>
      <w:rPr>
        <w:rFonts w:cs="Times New Roman"/>
      </w:rPr>
    </w:lvl>
    <w:lvl w:ilvl="8" w:tplc="2000001B" w:tentative="1">
      <w:start w:val="1"/>
      <w:numFmt w:val="lowerRoman"/>
      <w:lvlText w:val="%9."/>
      <w:lvlJc w:val="right"/>
      <w:pPr>
        <w:ind w:left="6829" w:hanging="180"/>
      </w:pPr>
      <w:rPr>
        <w:rFonts w:cs="Times New Roman"/>
      </w:rPr>
    </w:lvl>
  </w:abstractNum>
  <w:abstractNum w:abstractNumId="4" w15:restartNumberingAfterBreak="0">
    <w:nsid w:val="7EFE2DA9"/>
    <w:multiLevelType w:val="hybridMultilevel"/>
    <w:tmpl w:val="34C23DC6"/>
    <w:lvl w:ilvl="0" w:tplc="7D942E3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19325050">
    <w:abstractNumId w:val="2"/>
  </w:num>
  <w:num w:numId="2" w16cid:durableId="541554165">
    <w:abstractNumId w:val="4"/>
  </w:num>
  <w:num w:numId="3" w16cid:durableId="1142430152">
    <w:abstractNumId w:val="1"/>
  </w:num>
  <w:num w:numId="4" w16cid:durableId="24908317">
    <w:abstractNumId w:val="0"/>
  </w:num>
  <w:num w:numId="5" w16cid:durableId="186949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3F0"/>
    <w:rsid w:val="00000F44"/>
    <w:rsid w:val="00003CEB"/>
    <w:rsid w:val="00006024"/>
    <w:rsid w:val="000102E3"/>
    <w:rsid w:val="00011E46"/>
    <w:rsid w:val="000148A2"/>
    <w:rsid w:val="000173BF"/>
    <w:rsid w:val="00017A68"/>
    <w:rsid w:val="00021B62"/>
    <w:rsid w:val="000229F4"/>
    <w:rsid w:val="00022D69"/>
    <w:rsid w:val="0002312E"/>
    <w:rsid w:val="00030BDA"/>
    <w:rsid w:val="00031DC4"/>
    <w:rsid w:val="00032775"/>
    <w:rsid w:val="00032890"/>
    <w:rsid w:val="000356C1"/>
    <w:rsid w:val="00037C92"/>
    <w:rsid w:val="000419AF"/>
    <w:rsid w:val="0005004A"/>
    <w:rsid w:val="0005101A"/>
    <w:rsid w:val="00052E20"/>
    <w:rsid w:val="0005350B"/>
    <w:rsid w:val="00054A04"/>
    <w:rsid w:val="00054C79"/>
    <w:rsid w:val="00055184"/>
    <w:rsid w:val="000552BF"/>
    <w:rsid w:val="0005562E"/>
    <w:rsid w:val="000562EC"/>
    <w:rsid w:val="00056E7F"/>
    <w:rsid w:val="0006276F"/>
    <w:rsid w:val="00063199"/>
    <w:rsid w:val="0006372B"/>
    <w:rsid w:val="00065453"/>
    <w:rsid w:val="00066127"/>
    <w:rsid w:val="00075168"/>
    <w:rsid w:val="000760D3"/>
    <w:rsid w:val="000776DB"/>
    <w:rsid w:val="00081B93"/>
    <w:rsid w:val="0009385E"/>
    <w:rsid w:val="000A1386"/>
    <w:rsid w:val="000A1BF5"/>
    <w:rsid w:val="000A41B0"/>
    <w:rsid w:val="000B0DE1"/>
    <w:rsid w:val="000B1322"/>
    <w:rsid w:val="000B173A"/>
    <w:rsid w:val="000B1816"/>
    <w:rsid w:val="000B3B7F"/>
    <w:rsid w:val="000B4B0E"/>
    <w:rsid w:val="000B7189"/>
    <w:rsid w:val="000B72D6"/>
    <w:rsid w:val="000B76C4"/>
    <w:rsid w:val="000B7D8D"/>
    <w:rsid w:val="000C158C"/>
    <w:rsid w:val="000C49F8"/>
    <w:rsid w:val="000C6086"/>
    <w:rsid w:val="000C704F"/>
    <w:rsid w:val="000C7D0A"/>
    <w:rsid w:val="000D3977"/>
    <w:rsid w:val="000D3ED8"/>
    <w:rsid w:val="000D5AD3"/>
    <w:rsid w:val="000E069E"/>
    <w:rsid w:val="000E1DD1"/>
    <w:rsid w:val="000E278F"/>
    <w:rsid w:val="000E456C"/>
    <w:rsid w:val="000E4C09"/>
    <w:rsid w:val="000F04EA"/>
    <w:rsid w:val="000F13F0"/>
    <w:rsid w:val="000F1EFD"/>
    <w:rsid w:val="000F60A5"/>
    <w:rsid w:val="000F70AB"/>
    <w:rsid w:val="000F73EC"/>
    <w:rsid w:val="00105FE2"/>
    <w:rsid w:val="0010675B"/>
    <w:rsid w:val="00107346"/>
    <w:rsid w:val="00110402"/>
    <w:rsid w:val="00110D10"/>
    <w:rsid w:val="0011576C"/>
    <w:rsid w:val="00115B1D"/>
    <w:rsid w:val="0011649F"/>
    <w:rsid w:val="001263D6"/>
    <w:rsid w:val="00127264"/>
    <w:rsid w:val="00127F82"/>
    <w:rsid w:val="0013057F"/>
    <w:rsid w:val="00132489"/>
    <w:rsid w:val="00135332"/>
    <w:rsid w:val="001368CC"/>
    <w:rsid w:val="001423CB"/>
    <w:rsid w:val="0014403F"/>
    <w:rsid w:val="00144A83"/>
    <w:rsid w:val="00152F84"/>
    <w:rsid w:val="00153BD2"/>
    <w:rsid w:val="00156FCB"/>
    <w:rsid w:val="001607D1"/>
    <w:rsid w:val="00162B67"/>
    <w:rsid w:val="0016450C"/>
    <w:rsid w:val="00164E73"/>
    <w:rsid w:val="00165CCC"/>
    <w:rsid w:val="0017012A"/>
    <w:rsid w:val="001730BB"/>
    <w:rsid w:val="00173AD3"/>
    <w:rsid w:val="001758DE"/>
    <w:rsid w:val="00175CF7"/>
    <w:rsid w:val="00177517"/>
    <w:rsid w:val="0018144F"/>
    <w:rsid w:val="001973E8"/>
    <w:rsid w:val="001975E1"/>
    <w:rsid w:val="001A1131"/>
    <w:rsid w:val="001A2761"/>
    <w:rsid w:val="001A4AA6"/>
    <w:rsid w:val="001A610C"/>
    <w:rsid w:val="001B1544"/>
    <w:rsid w:val="001B17CC"/>
    <w:rsid w:val="001B2532"/>
    <w:rsid w:val="001B2944"/>
    <w:rsid w:val="001B30FD"/>
    <w:rsid w:val="001C001C"/>
    <w:rsid w:val="001C1022"/>
    <w:rsid w:val="001C33AE"/>
    <w:rsid w:val="001C35B4"/>
    <w:rsid w:val="001C5BE0"/>
    <w:rsid w:val="001C727D"/>
    <w:rsid w:val="001D1BF0"/>
    <w:rsid w:val="001D2E57"/>
    <w:rsid w:val="001D2F8E"/>
    <w:rsid w:val="001D3A47"/>
    <w:rsid w:val="001D48B1"/>
    <w:rsid w:val="001D5126"/>
    <w:rsid w:val="001E0444"/>
    <w:rsid w:val="001E230E"/>
    <w:rsid w:val="001E2998"/>
    <w:rsid w:val="001E3A84"/>
    <w:rsid w:val="001E5960"/>
    <w:rsid w:val="001E7AF6"/>
    <w:rsid w:val="001F1D6A"/>
    <w:rsid w:val="001F77B7"/>
    <w:rsid w:val="002005AB"/>
    <w:rsid w:val="00210590"/>
    <w:rsid w:val="00210CC3"/>
    <w:rsid w:val="002111E4"/>
    <w:rsid w:val="00212564"/>
    <w:rsid w:val="0021371C"/>
    <w:rsid w:val="00213B84"/>
    <w:rsid w:val="00213D69"/>
    <w:rsid w:val="00217776"/>
    <w:rsid w:val="00217995"/>
    <w:rsid w:val="0022056F"/>
    <w:rsid w:val="0022079E"/>
    <w:rsid w:val="00220DA7"/>
    <w:rsid w:val="00224690"/>
    <w:rsid w:val="00225003"/>
    <w:rsid w:val="00225DC4"/>
    <w:rsid w:val="00227A5D"/>
    <w:rsid w:val="00231A1D"/>
    <w:rsid w:val="00237ACE"/>
    <w:rsid w:val="002407EB"/>
    <w:rsid w:val="00241A36"/>
    <w:rsid w:val="00242932"/>
    <w:rsid w:val="00242A04"/>
    <w:rsid w:val="00242F6B"/>
    <w:rsid w:val="002433A2"/>
    <w:rsid w:val="00251BF7"/>
    <w:rsid w:val="002549DF"/>
    <w:rsid w:val="00255F34"/>
    <w:rsid w:val="00262987"/>
    <w:rsid w:val="0026597A"/>
    <w:rsid w:val="00265E11"/>
    <w:rsid w:val="00266445"/>
    <w:rsid w:val="00271F96"/>
    <w:rsid w:val="0027380A"/>
    <w:rsid w:val="00273FFC"/>
    <w:rsid w:val="00275168"/>
    <w:rsid w:val="00275537"/>
    <w:rsid w:val="00276089"/>
    <w:rsid w:val="00281DE1"/>
    <w:rsid w:val="00282928"/>
    <w:rsid w:val="00283E77"/>
    <w:rsid w:val="00285D7B"/>
    <w:rsid w:val="00293E20"/>
    <w:rsid w:val="0029442C"/>
    <w:rsid w:val="00294F2D"/>
    <w:rsid w:val="00295C92"/>
    <w:rsid w:val="00295F87"/>
    <w:rsid w:val="00296FB4"/>
    <w:rsid w:val="00297361"/>
    <w:rsid w:val="002A15CF"/>
    <w:rsid w:val="002A7A50"/>
    <w:rsid w:val="002A7A65"/>
    <w:rsid w:val="002B3A48"/>
    <w:rsid w:val="002C1907"/>
    <w:rsid w:val="002C204A"/>
    <w:rsid w:val="002C340A"/>
    <w:rsid w:val="002C5AF5"/>
    <w:rsid w:val="002C6514"/>
    <w:rsid w:val="002C6E59"/>
    <w:rsid w:val="002D3F00"/>
    <w:rsid w:val="002D7AD9"/>
    <w:rsid w:val="002E2B7C"/>
    <w:rsid w:val="002E2FAA"/>
    <w:rsid w:val="002E45AE"/>
    <w:rsid w:val="002E6730"/>
    <w:rsid w:val="002F0097"/>
    <w:rsid w:val="002F046E"/>
    <w:rsid w:val="002F092B"/>
    <w:rsid w:val="002F15DC"/>
    <w:rsid w:val="002F19AF"/>
    <w:rsid w:val="002F20BA"/>
    <w:rsid w:val="00301ACD"/>
    <w:rsid w:val="0030268A"/>
    <w:rsid w:val="00305391"/>
    <w:rsid w:val="003113F2"/>
    <w:rsid w:val="0031507A"/>
    <w:rsid w:val="00316657"/>
    <w:rsid w:val="00321336"/>
    <w:rsid w:val="0032350E"/>
    <w:rsid w:val="00323ED7"/>
    <w:rsid w:val="00332267"/>
    <w:rsid w:val="0033433F"/>
    <w:rsid w:val="00336705"/>
    <w:rsid w:val="00336C77"/>
    <w:rsid w:val="00340FBB"/>
    <w:rsid w:val="00341C88"/>
    <w:rsid w:val="003431B4"/>
    <w:rsid w:val="003458C4"/>
    <w:rsid w:val="00346AC1"/>
    <w:rsid w:val="00346E6C"/>
    <w:rsid w:val="003475EE"/>
    <w:rsid w:val="00350F52"/>
    <w:rsid w:val="00352767"/>
    <w:rsid w:val="00357D19"/>
    <w:rsid w:val="00361E41"/>
    <w:rsid w:val="00362198"/>
    <w:rsid w:val="00363AEF"/>
    <w:rsid w:val="0036440D"/>
    <w:rsid w:val="00365910"/>
    <w:rsid w:val="00367931"/>
    <w:rsid w:val="0037008D"/>
    <w:rsid w:val="00370F93"/>
    <w:rsid w:val="00375303"/>
    <w:rsid w:val="00375E23"/>
    <w:rsid w:val="00376AAB"/>
    <w:rsid w:val="00376AC3"/>
    <w:rsid w:val="00376F91"/>
    <w:rsid w:val="00377534"/>
    <w:rsid w:val="00377754"/>
    <w:rsid w:val="00382F0A"/>
    <w:rsid w:val="0038323F"/>
    <w:rsid w:val="00387A5A"/>
    <w:rsid w:val="00391504"/>
    <w:rsid w:val="003931D5"/>
    <w:rsid w:val="00394105"/>
    <w:rsid w:val="00395959"/>
    <w:rsid w:val="003960B0"/>
    <w:rsid w:val="003A3793"/>
    <w:rsid w:val="003B437A"/>
    <w:rsid w:val="003B4F4D"/>
    <w:rsid w:val="003B7D0E"/>
    <w:rsid w:val="003C3514"/>
    <w:rsid w:val="003C6885"/>
    <w:rsid w:val="003C68F8"/>
    <w:rsid w:val="003D55E8"/>
    <w:rsid w:val="003D7958"/>
    <w:rsid w:val="003E0BC6"/>
    <w:rsid w:val="003E11BD"/>
    <w:rsid w:val="003E3D6E"/>
    <w:rsid w:val="003E5032"/>
    <w:rsid w:val="003E54DF"/>
    <w:rsid w:val="003E579B"/>
    <w:rsid w:val="003E6E5B"/>
    <w:rsid w:val="003F06F3"/>
    <w:rsid w:val="003F0DFA"/>
    <w:rsid w:val="003F2819"/>
    <w:rsid w:val="003F374A"/>
    <w:rsid w:val="003F4E21"/>
    <w:rsid w:val="003F708A"/>
    <w:rsid w:val="00402D21"/>
    <w:rsid w:val="00403AE1"/>
    <w:rsid w:val="0040773C"/>
    <w:rsid w:val="00411E08"/>
    <w:rsid w:val="00415359"/>
    <w:rsid w:val="004155EF"/>
    <w:rsid w:val="00416131"/>
    <w:rsid w:val="00416C8D"/>
    <w:rsid w:val="0042449A"/>
    <w:rsid w:val="00425EDB"/>
    <w:rsid w:val="00431039"/>
    <w:rsid w:val="004312F9"/>
    <w:rsid w:val="00432C02"/>
    <w:rsid w:val="004446FC"/>
    <w:rsid w:val="00447246"/>
    <w:rsid w:val="0045179C"/>
    <w:rsid w:val="00453EEE"/>
    <w:rsid w:val="00454788"/>
    <w:rsid w:val="00455CBD"/>
    <w:rsid w:val="004575D1"/>
    <w:rsid w:val="004609F9"/>
    <w:rsid w:val="00460A82"/>
    <w:rsid w:val="0046157D"/>
    <w:rsid w:val="0046234E"/>
    <w:rsid w:val="00466554"/>
    <w:rsid w:val="00476824"/>
    <w:rsid w:val="004772A1"/>
    <w:rsid w:val="00477B07"/>
    <w:rsid w:val="00480F3E"/>
    <w:rsid w:val="0048583A"/>
    <w:rsid w:val="00487B80"/>
    <w:rsid w:val="00490214"/>
    <w:rsid w:val="0049035A"/>
    <w:rsid w:val="0049070E"/>
    <w:rsid w:val="0049289B"/>
    <w:rsid w:val="00492FCB"/>
    <w:rsid w:val="004931B7"/>
    <w:rsid w:val="004954D8"/>
    <w:rsid w:val="00496825"/>
    <w:rsid w:val="004A62F4"/>
    <w:rsid w:val="004A78DF"/>
    <w:rsid w:val="004B0DBB"/>
    <w:rsid w:val="004B11D0"/>
    <w:rsid w:val="004B136B"/>
    <w:rsid w:val="004B3EEC"/>
    <w:rsid w:val="004B5F37"/>
    <w:rsid w:val="004C17A2"/>
    <w:rsid w:val="004C2C61"/>
    <w:rsid w:val="004C45B3"/>
    <w:rsid w:val="004C5D0E"/>
    <w:rsid w:val="004D30B4"/>
    <w:rsid w:val="004E1C28"/>
    <w:rsid w:val="004E1CDD"/>
    <w:rsid w:val="004E554D"/>
    <w:rsid w:val="004E5A00"/>
    <w:rsid w:val="004F3653"/>
    <w:rsid w:val="00500219"/>
    <w:rsid w:val="00503A71"/>
    <w:rsid w:val="00504ADB"/>
    <w:rsid w:val="00506531"/>
    <w:rsid w:val="00515467"/>
    <w:rsid w:val="00517E93"/>
    <w:rsid w:val="0052738E"/>
    <w:rsid w:val="0053001F"/>
    <w:rsid w:val="00531813"/>
    <w:rsid w:val="00535F6F"/>
    <w:rsid w:val="0053781B"/>
    <w:rsid w:val="005415C0"/>
    <w:rsid w:val="005440D7"/>
    <w:rsid w:val="005515D4"/>
    <w:rsid w:val="00551B86"/>
    <w:rsid w:val="005525B8"/>
    <w:rsid w:val="005526EF"/>
    <w:rsid w:val="00553F92"/>
    <w:rsid w:val="00555D96"/>
    <w:rsid w:val="00557961"/>
    <w:rsid w:val="0056061A"/>
    <w:rsid w:val="005619E8"/>
    <w:rsid w:val="0056319C"/>
    <w:rsid w:val="005665BD"/>
    <w:rsid w:val="005670E0"/>
    <w:rsid w:val="005672C5"/>
    <w:rsid w:val="0057288B"/>
    <w:rsid w:val="0057333A"/>
    <w:rsid w:val="00574C8F"/>
    <w:rsid w:val="00576C86"/>
    <w:rsid w:val="00577882"/>
    <w:rsid w:val="00582598"/>
    <w:rsid w:val="005826C8"/>
    <w:rsid w:val="00585B8D"/>
    <w:rsid w:val="005931B5"/>
    <w:rsid w:val="00594A66"/>
    <w:rsid w:val="00594F7B"/>
    <w:rsid w:val="00595787"/>
    <w:rsid w:val="00595F56"/>
    <w:rsid w:val="005969FF"/>
    <w:rsid w:val="00596CAC"/>
    <w:rsid w:val="005A4A34"/>
    <w:rsid w:val="005A6D7C"/>
    <w:rsid w:val="005A7887"/>
    <w:rsid w:val="005B033C"/>
    <w:rsid w:val="005B60FB"/>
    <w:rsid w:val="005C0A9B"/>
    <w:rsid w:val="005C1178"/>
    <w:rsid w:val="005C2A4A"/>
    <w:rsid w:val="005C58E9"/>
    <w:rsid w:val="005D1AAF"/>
    <w:rsid w:val="005D237F"/>
    <w:rsid w:val="005D3FD4"/>
    <w:rsid w:val="005D50D0"/>
    <w:rsid w:val="005D51C6"/>
    <w:rsid w:val="005D5ED8"/>
    <w:rsid w:val="005D7100"/>
    <w:rsid w:val="005D780C"/>
    <w:rsid w:val="005D7CC6"/>
    <w:rsid w:val="005E0C9A"/>
    <w:rsid w:val="005E221A"/>
    <w:rsid w:val="005E41C6"/>
    <w:rsid w:val="005E50F8"/>
    <w:rsid w:val="005E52F5"/>
    <w:rsid w:val="005F3ABE"/>
    <w:rsid w:val="005F496B"/>
    <w:rsid w:val="005F52B7"/>
    <w:rsid w:val="005F5DDE"/>
    <w:rsid w:val="005F611C"/>
    <w:rsid w:val="005F6FB6"/>
    <w:rsid w:val="005F79E4"/>
    <w:rsid w:val="00603822"/>
    <w:rsid w:val="00604D38"/>
    <w:rsid w:val="00604F7E"/>
    <w:rsid w:val="00605B24"/>
    <w:rsid w:val="0060653E"/>
    <w:rsid w:val="006074FF"/>
    <w:rsid w:val="00607BF6"/>
    <w:rsid w:val="00607CB5"/>
    <w:rsid w:val="006123EC"/>
    <w:rsid w:val="00613AB9"/>
    <w:rsid w:val="006154E0"/>
    <w:rsid w:val="0062337B"/>
    <w:rsid w:val="006234B4"/>
    <w:rsid w:val="0062439A"/>
    <w:rsid w:val="00624FB0"/>
    <w:rsid w:val="00625B47"/>
    <w:rsid w:val="00625CB7"/>
    <w:rsid w:val="00625F1C"/>
    <w:rsid w:val="00625FFD"/>
    <w:rsid w:val="00630D7D"/>
    <w:rsid w:val="0063387F"/>
    <w:rsid w:val="00633C56"/>
    <w:rsid w:val="00640267"/>
    <w:rsid w:val="00640F17"/>
    <w:rsid w:val="0064549C"/>
    <w:rsid w:val="006470E2"/>
    <w:rsid w:val="00647A3C"/>
    <w:rsid w:val="00650ECD"/>
    <w:rsid w:val="00650F79"/>
    <w:rsid w:val="006514AA"/>
    <w:rsid w:val="00652A5C"/>
    <w:rsid w:val="00652B9F"/>
    <w:rsid w:val="00657B35"/>
    <w:rsid w:val="0066423D"/>
    <w:rsid w:val="00671740"/>
    <w:rsid w:val="0067366F"/>
    <w:rsid w:val="00673DFF"/>
    <w:rsid w:val="00674152"/>
    <w:rsid w:val="00674C87"/>
    <w:rsid w:val="00676052"/>
    <w:rsid w:val="00677B6D"/>
    <w:rsid w:val="006806C3"/>
    <w:rsid w:val="00680BBB"/>
    <w:rsid w:val="00680F9D"/>
    <w:rsid w:val="00681918"/>
    <w:rsid w:val="006827D2"/>
    <w:rsid w:val="006868FB"/>
    <w:rsid w:val="00693DF4"/>
    <w:rsid w:val="00693E29"/>
    <w:rsid w:val="006978E9"/>
    <w:rsid w:val="006A0231"/>
    <w:rsid w:val="006A1100"/>
    <w:rsid w:val="006A1AF8"/>
    <w:rsid w:val="006A2D0A"/>
    <w:rsid w:val="006A477D"/>
    <w:rsid w:val="006A4EAD"/>
    <w:rsid w:val="006A502B"/>
    <w:rsid w:val="006A61AC"/>
    <w:rsid w:val="006A63F5"/>
    <w:rsid w:val="006B2340"/>
    <w:rsid w:val="006B383C"/>
    <w:rsid w:val="006B5E12"/>
    <w:rsid w:val="006B6818"/>
    <w:rsid w:val="006B7959"/>
    <w:rsid w:val="006C04F3"/>
    <w:rsid w:val="006C27F3"/>
    <w:rsid w:val="006C504E"/>
    <w:rsid w:val="006C5060"/>
    <w:rsid w:val="006C54D9"/>
    <w:rsid w:val="006C59D5"/>
    <w:rsid w:val="006D1AD6"/>
    <w:rsid w:val="006D1BA1"/>
    <w:rsid w:val="006D3B8F"/>
    <w:rsid w:val="006D721A"/>
    <w:rsid w:val="006E1EC2"/>
    <w:rsid w:val="006E2BFE"/>
    <w:rsid w:val="006E2E44"/>
    <w:rsid w:val="006E30B9"/>
    <w:rsid w:val="006E3CAB"/>
    <w:rsid w:val="006E3DA7"/>
    <w:rsid w:val="006E719B"/>
    <w:rsid w:val="006F1538"/>
    <w:rsid w:val="006F3ECF"/>
    <w:rsid w:val="006F3F3F"/>
    <w:rsid w:val="006F638B"/>
    <w:rsid w:val="006F6D4F"/>
    <w:rsid w:val="007023A2"/>
    <w:rsid w:val="00702718"/>
    <w:rsid w:val="00705BD4"/>
    <w:rsid w:val="007070D0"/>
    <w:rsid w:val="007076A3"/>
    <w:rsid w:val="00710DE9"/>
    <w:rsid w:val="00711ADB"/>
    <w:rsid w:val="00711C8B"/>
    <w:rsid w:val="00712CA1"/>
    <w:rsid w:val="00712ECF"/>
    <w:rsid w:val="007130F2"/>
    <w:rsid w:val="007145E4"/>
    <w:rsid w:val="00714929"/>
    <w:rsid w:val="00715118"/>
    <w:rsid w:val="007154D8"/>
    <w:rsid w:val="00715F2C"/>
    <w:rsid w:val="00716623"/>
    <w:rsid w:val="00720437"/>
    <w:rsid w:val="0072511E"/>
    <w:rsid w:val="00726D6A"/>
    <w:rsid w:val="0073108A"/>
    <w:rsid w:val="007319B7"/>
    <w:rsid w:val="007325F5"/>
    <w:rsid w:val="00734CC8"/>
    <w:rsid w:val="00742971"/>
    <w:rsid w:val="0074591A"/>
    <w:rsid w:val="00745D0C"/>
    <w:rsid w:val="007468C6"/>
    <w:rsid w:val="007505AD"/>
    <w:rsid w:val="00751D05"/>
    <w:rsid w:val="00752941"/>
    <w:rsid w:val="00754F90"/>
    <w:rsid w:val="007552F6"/>
    <w:rsid w:val="007553CA"/>
    <w:rsid w:val="00755BC1"/>
    <w:rsid w:val="00757877"/>
    <w:rsid w:val="0076209E"/>
    <w:rsid w:val="00762B74"/>
    <w:rsid w:val="00762CF4"/>
    <w:rsid w:val="007636D9"/>
    <w:rsid w:val="00765135"/>
    <w:rsid w:val="00765BF8"/>
    <w:rsid w:val="0076786C"/>
    <w:rsid w:val="0077061E"/>
    <w:rsid w:val="007803C8"/>
    <w:rsid w:val="0078041F"/>
    <w:rsid w:val="0078075A"/>
    <w:rsid w:val="007810D1"/>
    <w:rsid w:val="007822CB"/>
    <w:rsid w:val="0078261C"/>
    <w:rsid w:val="00783905"/>
    <w:rsid w:val="007846AF"/>
    <w:rsid w:val="0079193F"/>
    <w:rsid w:val="0079484B"/>
    <w:rsid w:val="00794B7D"/>
    <w:rsid w:val="00796609"/>
    <w:rsid w:val="00796623"/>
    <w:rsid w:val="007967F8"/>
    <w:rsid w:val="00796842"/>
    <w:rsid w:val="007A294A"/>
    <w:rsid w:val="007A4629"/>
    <w:rsid w:val="007A70A5"/>
    <w:rsid w:val="007A7BA7"/>
    <w:rsid w:val="007B2277"/>
    <w:rsid w:val="007B3BF6"/>
    <w:rsid w:val="007B583D"/>
    <w:rsid w:val="007B6DB7"/>
    <w:rsid w:val="007C0C54"/>
    <w:rsid w:val="007C14C1"/>
    <w:rsid w:val="007C32B3"/>
    <w:rsid w:val="007C69BE"/>
    <w:rsid w:val="007C6DA1"/>
    <w:rsid w:val="007C7001"/>
    <w:rsid w:val="007D52A7"/>
    <w:rsid w:val="007D5C73"/>
    <w:rsid w:val="007D6A5B"/>
    <w:rsid w:val="007E1486"/>
    <w:rsid w:val="007E1862"/>
    <w:rsid w:val="007E531D"/>
    <w:rsid w:val="007E6998"/>
    <w:rsid w:val="007E6EA6"/>
    <w:rsid w:val="007F0C70"/>
    <w:rsid w:val="007F227E"/>
    <w:rsid w:val="007F2522"/>
    <w:rsid w:val="007F30E6"/>
    <w:rsid w:val="007F3180"/>
    <w:rsid w:val="007F379A"/>
    <w:rsid w:val="007F5887"/>
    <w:rsid w:val="007F7359"/>
    <w:rsid w:val="00802411"/>
    <w:rsid w:val="00804FFF"/>
    <w:rsid w:val="0080715B"/>
    <w:rsid w:val="00807903"/>
    <w:rsid w:val="00807ACC"/>
    <w:rsid w:val="00810B10"/>
    <w:rsid w:val="00812CAB"/>
    <w:rsid w:val="00813939"/>
    <w:rsid w:val="00814E3C"/>
    <w:rsid w:val="008161C0"/>
    <w:rsid w:val="008206D6"/>
    <w:rsid w:val="00825B31"/>
    <w:rsid w:val="00830280"/>
    <w:rsid w:val="00830656"/>
    <w:rsid w:val="008311C7"/>
    <w:rsid w:val="00831656"/>
    <w:rsid w:val="00831FA3"/>
    <w:rsid w:val="00832F10"/>
    <w:rsid w:val="0083515F"/>
    <w:rsid w:val="008364D7"/>
    <w:rsid w:val="0084026F"/>
    <w:rsid w:val="00843D7E"/>
    <w:rsid w:val="00844AB1"/>
    <w:rsid w:val="00845053"/>
    <w:rsid w:val="0084573C"/>
    <w:rsid w:val="00846B88"/>
    <w:rsid w:val="008524E9"/>
    <w:rsid w:val="00853F3C"/>
    <w:rsid w:val="00855C1F"/>
    <w:rsid w:val="008563F4"/>
    <w:rsid w:val="0086002C"/>
    <w:rsid w:val="0086052F"/>
    <w:rsid w:val="00870567"/>
    <w:rsid w:val="00871385"/>
    <w:rsid w:val="00874E79"/>
    <w:rsid w:val="008760F8"/>
    <w:rsid w:val="0087718A"/>
    <w:rsid w:val="00881D59"/>
    <w:rsid w:val="0088208D"/>
    <w:rsid w:val="00884B0D"/>
    <w:rsid w:val="00884CAF"/>
    <w:rsid w:val="00884EC1"/>
    <w:rsid w:val="00887E0E"/>
    <w:rsid w:val="00890B6A"/>
    <w:rsid w:val="0089230E"/>
    <w:rsid w:val="00893AD6"/>
    <w:rsid w:val="00895271"/>
    <w:rsid w:val="00896917"/>
    <w:rsid w:val="008A0D11"/>
    <w:rsid w:val="008A3D36"/>
    <w:rsid w:val="008A4DF1"/>
    <w:rsid w:val="008A5AA3"/>
    <w:rsid w:val="008A749B"/>
    <w:rsid w:val="008B2732"/>
    <w:rsid w:val="008B284D"/>
    <w:rsid w:val="008B4B47"/>
    <w:rsid w:val="008B54E3"/>
    <w:rsid w:val="008C317F"/>
    <w:rsid w:val="008C63CD"/>
    <w:rsid w:val="008D154A"/>
    <w:rsid w:val="008D4AE0"/>
    <w:rsid w:val="008D501E"/>
    <w:rsid w:val="008D6E99"/>
    <w:rsid w:val="008D71A0"/>
    <w:rsid w:val="008E3A26"/>
    <w:rsid w:val="008E5901"/>
    <w:rsid w:val="008F0D67"/>
    <w:rsid w:val="008F162E"/>
    <w:rsid w:val="008F2C4D"/>
    <w:rsid w:val="008F3140"/>
    <w:rsid w:val="008F4762"/>
    <w:rsid w:val="008F6E7C"/>
    <w:rsid w:val="008F7380"/>
    <w:rsid w:val="00901AF9"/>
    <w:rsid w:val="009026CD"/>
    <w:rsid w:val="0090627F"/>
    <w:rsid w:val="00906BCE"/>
    <w:rsid w:val="0090701A"/>
    <w:rsid w:val="00907D22"/>
    <w:rsid w:val="00907E3E"/>
    <w:rsid w:val="0091174D"/>
    <w:rsid w:val="009121DD"/>
    <w:rsid w:val="00912B75"/>
    <w:rsid w:val="009141F8"/>
    <w:rsid w:val="00915853"/>
    <w:rsid w:val="0091638A"/>
    <w:rsid w:val="009201B1"/>
    <w:rsid w:val="00920BF9"/>
    <w:rsid w:val="00921016"/>
    <w:rsid w:val="00922221"/>
    <w:rsid w:val="00923641"/>
    <w:rsid w:val="0092390E"/>
    <w:rsid w:val="009246C5"/>
    <w:rsid w:val="009257AF"/>
    <w:rsid w:val="00933139"/>
    <w:rsid w:val="0093425E"/>
    <w:rsid w:val="00934780"/>
    <w:rsid w:val="00936818"/>
    <w:rsid w:val="00937127"/>
    <w:rsid w:val="00937554"/>
    <w:rsid w:val="009405E2"/>
    <w:rsid w:val="00940AE0"/>
    <w:rsid w:val="00940D63"/>
    <w:rsid w:val="0094251D"/>
    <w:rsid w:val="00943BDF"/>
    <w:rsid w:val="00943E04"/>
    <w:rsid w:val="00950B66"/>
    <w:rsid w:val="009519CE"/>
    <w:rsid w:val="0095285B"/>
    <w:rsid w:val="00952FFF"/>
    <w:rsid w:val="00954815"/>
    <w:rsid w:val="009548C7"/>
    <w:rsid w:val="0095513E"/>
    <w:rsid w:val="009555A9"/>
    <w:rsid w:val="009568DE"/>
    <w:rsid w:val="009570E2"/>
    <w:rsid w:val="009574BE"/>
    <w:rsid w:val="00960A91"/>
    <w:rsid w:val="009623BA"/>
    <w:rsid w:val="009670FD"/>
    <w:rsid w:val="00970991"/>
    <w:rsid w:val="009719A5"/>
    <w:rsid w:val="00972475"/>
    <w:rsid w:val="009737F5"/>
    <w:rsid w:val="00981842"/>
    <w:rsid w:val="00982B82"/>
    <w:rsid w:val="00983592"/>
    <w:rsid w:val="00983638"/>
    <w:rsid w:val="00984059"/>
    <w:rsid w:val="009866E1"/>
    <w:rsid w:val="009867ED"/>
    <w:rsid w:val="009906FE"/>
    <w:rsid w:val="00990E54"/>
    <w:rsid w:val="009911D5"/>
    <w:rsid w:val="00992C77"/>
    <w:rsid w:val="00992F05"/>
    <w:rsid w:val="00994D73"/>
    <w:rsid w:val="00995268"/>
    <w:rsid w:val="00995ACF"/>
    <w:rsid w:val="00995FDA"/>
    <w:rsid w:val="009A166E"/>
    <w:rsid w:val="009A2EE3"/>
    <w:rsid w:val="009A75D3"/>
    <w:rsid w:val="009B1D5F"/>
    <w:rsid w:val="009B2159"/>
    <w:rsid w:val="009B676D"/>
    <w:rsid w:val="009C1305"/>
    <w:rsid w:val="009C1BB1"/>
    <w:rsid w:val="009C1DF9"/>
    <w:rsid w:val="009C746E"/>
    <w:rsid w:val="009D0462"/>
    <w:rsid w:val="009D0554"/>
    <w:rsid w:val="009D07C4"/>
    <w:rsid w:val="009D322F"/>
    <w:rsid w:val="009D3672"/>
    <w:rsid w:val="009D53D1"/>
    <w:rsid w:val="009D53F0"/>
    <w:rsid w:val="009D74EB"/>
    <w:rsid w:val="009D7634"/>
    <w:rsid w:val="009E1416"/>
    <w:rsid w:val="009E344C"/>
    <w:rsid w:val="009E5D4B"/>
    <w:rsid w:val="009F01C5"/>
    <w:rsid w:val="009F2200"/>
    <w:rsid w:val="009F6EF7"/>
    <w:rsid w:val="00A011B2"/>
    <w:rsid w:val="00A017FB"/>
    <w:rsid w:val="00A01E53"/>
    <w:rsid w:val="00A03292"/>
    <w:rsid w:val="00A055D6"/>
    <w:rsid w:val="00A07D58"/>
    <w:rsid w:val="00A11317"/>
    <w:rsid w:val="00A1180F"/>
    <w:rsid w:val="00A125B3"/>
    <w:rsid w:val="00A12D4F"/>
    <w:rsid w:val="00A14869"/>
    <w:rsid w:val="00A20CBA"/>
    <w:rsid w:val="00A21604"/>
    <w:rsid w:val="00A227CB"/>
    <w:rsid w:val="00A2597E"/>
    <w:rsid w:val="00A26EB2"/>
    <w:rsid w:val="00A27111"/>
    <w:rsid w:val="00A3248A"/>
    <w:rsid w:val="00A32C0E"/>
    <w:rsid w:val="00A37A54"/>
    <w:rsid w:val="00A37DC6"/>
    <w:rsid w:val="00A40369"/>
    <w:rsid w:val="00A426E5"/>
    <w:rsid w:val="00A468A6"/>
    <w:rsid w:val="00A472D0"/>
    <w:rsid w:val="00A47757"/>
    <w:rsid w:val="00A478C4"/>
    <w:rsid w:val="00A47E5F"/>
    <w:rsid w:val="00A50F6F"/>
    <w:rsid w:val="00A52744"/>
    <w:rsid w:val="00A52C14"/>
    <w:rsid w:val="00A53093"/>
    <w:rsid w:val="00A5501F"/>
    <w:rsid w:val="00A56EBC"/>
    <w:rsid w:val="00A639B5"/>
    <w:rsid w:val="00A66F06"/>
    <w:rsid w:val="00A674B4"/>
    <w:rsid w:val="00A705A3"/>
    <w:rsid w:val="00A70B31"/>
    <w:rsid w:val="00A71689"/>
    <w:rsid w:val="00A756CD"/>
    <w:rsid w:val="00A77E88"/>
    <w:rsid w:val="00A80844"/>
    <w:rsid w:val="00A811A9"/>
    <w:rsid w:val="00A81A9F"/>
    <w:rsid w:val="00A90871"/>
    <w:rsid w:val="00A909B2"/>
    <w:rsid w:val="00A90CC4"/>
    <w:rsid w:val="00A9113E"/>
    <w:rsid w:val="00A94B72"/>
    <w:rsid w:val="00AA46F7"/>
    <w:rsid w:val="00AA5B4C"/>
    <w:rsid w:val="00AB28BB"/>
    <w:rsid w:val="00AB3879"/>
    <w:rsid w:val="00AB424B"/>
    <w:rsid w:val="00AB4B74"/>
    <w:rsid w:val="00AC0AE6"/>
    <w:rsid w:val="00AC2628"/>
    <w:rsid w:val="00AC4197"/>
    <w:rsid w:val="00AC6EDA"/>
    <w:rsid w:val="00AC7C61"/>
    <w:rsid w:val="00AD28E7"/>
    <w:rsid w:val="00AD344C"/>
    <w:rsid w:val="00AD6DE7"/>
    <w:rsid w:val="00AE50B8"/>
    <w:rsid w:val="00AE665F"/>
    <w:rsid w:val="00AE768A"/>
    <w:rsid w:val="00AF14A2"/>
    <w:rsid w:val="00AF2603"/>
    <w:rsid w:val="00AF5B3C"/>
    <w:rsid w:val="00AF70A2"/>
    <w:rsid w:val="00B0041E"/>
    <w:rsid w:val="00B02264"/>
    <w:rsid w:val="00B05013"/>
    <w:rsid w:val="00B0641B"/>
    <w:rsid w:val="00B07276"/>
    <w:rsid w:val="00B11157"/>
    <w:rsid w:val="00B1115D"/>
    <w:rsid w:val="00B149C8"/>
    <w:rsid w:val="00B14C38"/>
    <w:rsid w:val="00B14CED"/>
    <w:rsid w:val="00B16013"/>
    <w:rsid w:val="00B1638C"/>
    <w:rsid w:val="00B231A4"/>
    <w:rsid w:val="00B23FF9"/>
    <w:rsid w:val="00B274FA"/>
    <w:rsid w:val="00B27896"/>
    <w:rsid w:val="00B37AB5"/>
    <w:rsid w:val="00B401C1"/>
    <w:rsid w:val="00B44A03"/>
    <w:rsid w:val="00B479AA"/>
    <w:rsid w:val="00B5082E"/>
    <w:rsid w:val="00B51347"/>
    <w:rsid w:val="00B53508"/>
    <w:rsid w:val="00B55232"/>
    <w:rsid w:val="00B559F6"/>
    <w:rsid w:val="00B55BFD"/>
    <w:rsid w:val="00B56286"/>
    <w:rsid w:val="00B60F36"/>
    <w:rsid w:val="00B61E6C"/>
    <w:rsid w:val="00B625D6"/>
    <w:rsid w:val="00B6331E"/>
    <w:rsid w:val="00B64488"/>
    <w:rsid w:val="00B65773"/>
    <w:rsid w:val="00B66976"/>
    <w:rsid w:val="00B66CCB"/>
    <w:rsid w:val="00B703B9"/>
    <w:rsid w:val="00B71C81"/>
    <w:rsid w:val="00B727A4"/>
    <w:rsid w:val="00B72DAE"/>
    <w:rsid w:val="00B7592A"/>
    <w:rsid w:val="00B769AD"/>
    <w:rsid w:val="00B80A66"/>
    <w:rsid w:val="00B80BF3"/>
    <w:rsid w:val="00B8164B"/>
    <w:rsid w:val="00B81DA8"/>
    <w:rsid w:val="00B8595D"/>
    <w:rsid w:val="00B8635B"/>
    <w:rsid w:val="00B87548"/>
    <w:rsid w:val="00B9306C"/>
    <w:rsid w:val="00B9361F"/>
    <w:rsid w:val="00B9530E"/>
    <w:rsid w:val="00BA17FB"/>
    <w:rsid w:val="00BA5F63"/>
    <w:rsid w:val="00BA6B6F"/>
    <w:rsid w:val="00BB0558"/>
    <w:rsid w:val="00BB2E01"/>
    <w:rsid w:val="00BB2E0D"/>
    <w:rsid w:val="00BB4DE7"/>
    <w:rsid w:val="00BB6C46"/>
    <w:rsid w:val="00BC2BC0"/>
    <w:rsid w:val="00BC319D"/>
    <w:rsid w:val="00BC33BE"/>
    <w:rsid w:val="00BC3901"/>
    <w:rsid w:val="00BC406D"/>
    <w:rsid w:val="00BC4E50"/>
    <w:rsid w:val="00BC5E9B"/>
    <w:rsid w:val="00BC7B0D"/>
    <w:rsid w:val="00BD0013"/>
    <w:rsid w:val="00BD12BA"/>
    <w:rsid w:val="00BD2014"/>
    <w:rsid w:val="00BD3181"/>
    <w:rsid w:val="00BD6BCD"/>
    <w:rsid w:val="00BF2892"/>
    <w:rsid w:val="00BF32ED"/>
    <w:rsid w:val="00BF4FC2"/>
    <w:rsid w:val="00BF609F"/>
    <w:rsid w:val="00BF67D6"/>
    <w:rsid w:val="00C00AC8"/>
    <w:rsid w:val="00C00BB4"/>
    <w:rsid w:val="00C00C36"/>
    <w:rsid w:val="00C029EA"/>
    <w:rsid w:val="00C02F00"/>
    <w:rsid w:val="00C04F54"/>
    <w:rsid w:val="00C1208E"/>
    <w:rsid w:val="00C1220A"/>
    <w:rsid w:val="00C15626"/>
    <w:rsid w:val="00C17842"/>
    <w:rsid w:val="00C20B44"/>
    <w:rsid w:val="00C21013"/>
    <w:rsid w:val="00C24D28"/>
    <w:rsid w:val="00C310DA"/>
    <w:rsid w:val="00C3146B"/>
    <w:rsid w:val="00C318C6"/>
    <w:rsid w:val="00C330C9"/>
    <w:rsid w:val="00C3569B"/>
    <w:rsid w:val="00C36021"/>
    <w:rsid w:val="00C3715D"/>
    <w:rsid w:val="00C37BDB"/>
    <w:rsid w:val="00C4066F"/>
    <w:rsid w:val="00C40D90"/>
    <w:rsid w:val="00C40E47"/>
    <w:rsid w:val="00C41509"/>
    <w:rsid w:val="00C452C2"/>
    <w:rsid w:val="00C506F0"/>
    <w:rsid w:val="00C5323C"/>
    <w:rsid w:val="00C56631"/>
    <w:rsid w:val="00C571B8"/>
    <w:rsid w:val="00C602D7"/>
    <w:rsid w:val="00C64134"/>
    <w:rsid w:val="00C65A26"/>
    <w:rsid w:val="00C66C02"/>
    <w:rsid w:val="00C67018"/>
    <w:rsid w:val="00C722D1"/>
    <w:rsid w:val="00C76A5B"/>
    <w:rsid w:val="00C770ED"/>
    <w:rsid w:val="00C8590E"/>
    <w:rsid w:val="00C95386"/>
    <w:rsid w:val="00C96208"/>
    <w:rsid w:val="00CA16FB"/>
    <w:rsid w:val="00CA22F1"/>
    <w:rsid w:val="00CA4649"/>
    <w:rsid w:val="00CA6C4F"/>
    <w:rsid w:val="00CB3306"/>
    <w:rsid w:val="00CB342E"/>
    <w:rsid w:val="00CC5231"/>
    <w:rsid w:val="00CC7F8A"/>
    <w:rsid w:val="00CD0B50"/>
    <w:rsid w:val="00CD3118"/>
    <w:rsid w:val="00CD4D97"/>
    <w:rsid w:val="00CD60C9"/>
    <w:rsid w:val="00CE1437"/>
    <w:rsid w:val="00CE18E5"/>
    <w:rsid w:val="00CE3E37"/>
    <w:rsid w:val="00CE471E"/>
    <w:rsid w:val="00CE47D0"/>
    <w:rsid w:val="00CF1950"/>
    <w:rsid w:val="00CF2F5E"/>
    <w:rsid w:val="00CF6831"/>
    <w:rsid w:val="00D10D8D"/>
    <w:rsid w:val="00D142DB"/>
    <w:rsid w:val="00D144FD"/>
    <w:rsid w:val="00D15B93"/>
    <w:rsid w:val="00D15BCE"/>
    <w:rsid w:val="00D1745C"/>
    <w:rsid w:val="00D2241E"/>
    <w:rsid w:val="00D240CF"/>
    <w:rsid w:val="00D243D6"/>
    <w:rsid w:val="00D249B3"/>
    <w:rsid w:val="00D25CB9"/>
    <w:rsid w:val="00D27ED7"/>
    <w:rsid w:val="00D311C9"/>
    <w:rsid w:val="00D31E4B"/>
    <w:rsid w:val="00D32F7D"/>
    <w:rsid w:val="00D33354"/>
    <w:rsid w:val="00D33BA0"/>
    <w:rsid w:val="00D35CD8"/>
    <w:rsid w:val="00D37A2F"/>
    <w:rsid w:val="00D4023C"/>
    <w:rsid w:val="00D403B0"/>
    <w:rsid w:val="00D41755"/>
    <w:rsid w:val="00D41E8B"/>
    <w:rsid w:val="00D4271F"/>
    <w:rsid w:val="00D43EA9"/>
    <w:rsid w:val="00D455A9"/>
    <w:rsid w:val="00D47128"/>
    <w:rsid w:val="00D50F99"/>
    <w:rsid w:val="00D53A06"/>
    <w:rsid w:val="00D53F7C"/>
    <w:rsid w:val="00D549DE"/>
    <w:rsid w:val="00D56C2A"/>
    <w:rsid w:val="00D57D0C"/>
    <w:rsid w:val="00D64060"/>
    <w:rsid w:val="00D64F51"/>
    <w:rsid w:val="00D654C7"/>
    <w:rsid w:val="00D67F80"/>
    <w:rsid w:val="00D71D21"/>
    <w:rsid w:val="00D71E8A"/>
    <w:rsid w:val="00D725D8"/>
    <w:rsid w:val="00D73073"/>
    <w:rsid w:val="00D74608"/>
    <w:rsid w:val="00D74F70"/>
    <w:rsid w:val="00D7558B"/>
    <w:rsid w:val="00D80CEB"/>
    <w:rsid w:val="00D80CF6"/>
    <w:rsid w:val="00D80F9C"/>
    <w:rsid w:val="00D80FE4"/>
    <w:rsid w:val="00D82F8F"/>
    <w:rsid w:val="00D86F88"/>
    <w:rsid w:val="00D91D60"/>
    <w:rsid w:val="00D9213C"/>
    <w:rsid w:val="00D922E9"/>
    <w:rsid w:val="00D92FC4"/>
    <w:rsid w:val="00D95AA3"/>
    <w:rsid w:val="00D95EA2"/>
    <w:rsid w:val="00D97442"/>
    <w:rsid w:val="00DA1E37"/>
    <w:rsid w:val="00DA407A"/>
    <w:rsid w:val="00DA6BE5"/>
    <w:rsid w:val="00DB4273"/>
    <w:rsid w:val="00DB5B6C"/>
    <w:rsid w:val="00DB626C"/>
    <w:rsid w:val="00DB763C"/>
    <w:rsid w:val="00DC2E7D"/>
    <w:rsid w:val="00DC429E"/>
    <w:rsid w:val="00DC4685"/>
    <w:rsid w:val="00DC56AC"/>
    <w:rsid w:val="00DC6D8F"/>
    <w:rsid w:val="00DD18DA"/>
    <w:rsid w:val="00DD5532"/>
    <w:rsid w:val="00DD66CD"/>
    <w:rsid w:val="00DD7F05"/>
    <w:rsid w:val="00DF167B"/>
    <w:rsid w:val="00DF3332"/>
    <w:rsid w:val="00DF5BA9"/>
    <w:rsid w:val="00DF736A"/>
    <w:rsid w:val="00E00522"/>
    <w:rsid w:val="00E00924"/>
    <w:rsid w:val="00E01C09"/>
    <w:rsid w:val="00E05873"/>
    <w:rsid w:val="00E05C8B"/>
    <w:rsid w:val="00E062B9"/>
    <w:rsid w:val="00E0742B"/>
    <w:rsid w:val="00E10474"/>
    <w:rsid w:val="00E129CF"/>
    <w:rsid w:val="00E131E1"/>
    <w:rsid w:val="00E13A21"/>
    <w:rsid w:val="00E13DAE"/>
    <w:rsid w:val="00E1499B"/>
    <w:rsid w:val="00E23D7B"/>
    <w:rsid w:val="00E26527"/>
    <w:rsid w:val="00E307D0"/>
    <w:rsid w:val="00E30CED"/>
    <w:rsid w:val="00E315FF"/>
    <w:rsid w:val="00E324EE"/>
    <w:rsid w:val="00E37667"/>
    <w:rsid w:val="00E41295"/>
    <w:rsid w:val="00E428CD"/>
    <w:rsid w:val="00E44E6A"/>
    <w:rsid w:val="00E47304"/>
    <w:rsid w:val="00E53F36"/>
    <w:rsid w:val="00E57D1D"/>
    <w:rsid w:val="00E62D82"/>
    <w:rsid w:val="00E63263"/>
    <w:rsid w:val="00E637F1"/>
    <w:rsid w:val="00E64C99"/>
    <w:rsid w:val="00E71493"/>
    <w:rsid w:val="00E72299"/>
    <w:rsid w:val="00E727CD"/>
    <w:rsid w:val="00E740F1"/>
    <w:rsid w:val="00E75D25"/>
    <w:rsid w:val="00E7612A"/>
    <w:rsid w:val="00E76252"/>
    <w:rsid w:val="00E77D10"/>
    <w:rsid w:val="00E82CF1"/>
    <w:rsid w:val="00E83CA1"/>
    <w:rsid w:val="00E83D16"/>
    <w:rsid w:val="00E84728"/>
    <w:rsid w:val="00E84E0A"/>
    <w:rsid w:val="00E8530B"/>
    <w:rsid w:val="00E85663"/>
    <w:rsid w:val="00E8732C"/>
    <w:rsid w:val="00E87A30"/>
    <w:rsid w:val="00E9038A"/>
    <w:rsid w:val="00E904FC"/>
    <w:rsid w:val="00E92CCC"/>
    <w:rsid w:val="00E94CED"/>
    <w:rsid w:val="00E94F76"/>
    <w:rsid w:val="00E94FD9"/>
    <w:rsid w:val="00E9597D"/>
    <w:rsid w:val="00E95D64"/>
    <w:rsid w:val="00EA06AE"/>
    <w:rsid w:val="00EA1F53"/>
    <w:rsid w:val="00EA3155"/>
    <w:rsid w:val="00EA3B3C"/>
    <w:rsid w:val="00EA6DAE"/>
    <w:rsid w:val="00EB3DB7"/>
    <w:rsid w:val="00EB4538"/>
    <w:rsid w:val="00EB4E35"/>
    <w:rsid w:val="00EB74E4"/>
    <w:rsid w:val="00EC708E"/>
    <w:rsid w:val="00EC795A"/>
    <w:rsid w:val="00ED3A46"/>
    <w:rsid w:val="00ED572D"/>
    <w:rsid w:val="00ED6456"/>
    <w:rsid w:val="00ED75E4"/>
    <w:rsid w:val="00EE2E56"/>
    <w:rsid w:val="00EE3B15"/>
    <w:rsid w:val="00EE4E46"/>
    <w:rsid w:val="00EE6CB0"/>
    <w:rsid w:val="00EF0363"/>
    <w:rsid w:val="00EF0DCF"/>
    <w:rsid w:val="00EF4D77"/>
    <w:rsid w:val="00EF66DB"/>
    <w:rsid w:val="00EF6E64"/>
    <w:rsid w:val="00F000D1"/>
    <w:rsid w:val="00F0086E"/>
    <w:rsid w:val="00F03D1F"/>
    <w:rsid w:val="00F0483D"/>
    <w:rsid w:val="00F04EB2"/>
    <w:rsid w:val="00F11863"/>
    <w:rsid w:val="00F11A3D"/>
    <w:rsid w:val="00F133E5"/>
    <w:rsid w:val="00F13462"/>
    <w:rsid w:val="00F16A0E"/>
    <w:rsid w:val="00F20957"/>
    <w:rsid w:val="00F21DD0"/>
    <w:rsid w:val="00F25DEA"/>
    <w:rsid w:val="00F2799A"/>
    <w:rsid w:val="00F32042"/>
    <w:rsid w:val="00F3225C"/>
    <w:rsid w:val="00F34695"/>
    <w:rsid w:val="00F3689B"/>
    <w:rsid w:val="00F41C65"/>
    <w:rsid w:val="00F42EEB"/>
    <w:rsid w:val="00F46179"/>
    <w:rsid w:val="00F53BA7"/>
    <w:rsid w:val="00F62CEB"/>
    <w:rsid w:val="00F645EA"/>
    <w:rsid w:val="00F65F39"/>
    <w:rsid w:val="00F6617B"/>
    <w:rsid w:val="00F663D8"/>
    <w:rsid w:val="00F675F6"/>
    <w:rsid w:val="00F71340"/>
    <w:rsid w:val="00F72627"/>
    <w:rsid w:val="00F7520D"/>
    <w:rsid w:val="00F7580E"/>
    <w:rsid w:val="00F77740"/>
    <w:rsid w:val="00F80F34"/>
    <w:rsid w:val="00F8381C"/>
    <w:rsid w:val="00F84239"/>
    <w:rsid w:val="00F845F1"/>
    <w:rsid w:val="00F90CBF"/>
    <w:rsid w:val="00F91BFD"/>
    <w:rsid w:val="00F92CA6"/>
    <w:rsid w:val="00FA07DD"/>
    <w:rsid w:val="00FA12F8"/>
    <w:rsid w:val="00FA30FE"/>
    <w:rsid w:val="00FA4832"/>
    <w:rsid w:val="00FA6457"/>
    <w:rsid w:val="00FB020B"/>
    <w:rsid w:val="00FB0262"/>
    <w:rsid w:val="00FB029D"/>
    <w:rsid w:val="00FB0448"/>
    <w:rsid w:val="00FB7C47"/>
    <w:rsid w:val="00FC4D4C"/>
    <w:rsid w:val="00FD1610"/>
    <w:rsid w:val="00FD16C6"/>
    <w:rsid w:val="00FE1162"/>
    <w:rsid w:val="00FF1245"/>
    <w:rsid w:val="00FF2EB6"/>
    <w:rsid w:val="00FF3883"/>
    <w:rsid w:val="00FF400D"/>
    <w:rsid w:val="00FF5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0A068"/>
  <w15:docId w15:val="{9AFC7519-B6DB-4351-A8C3-1161A6AF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3F0"/>
    <w:pPr>
      <w:spacing w:after="200" w:line="276" w:lineRule="auto"/>
    </w:pPr>
    <w:rPr>
      <w:rFonts w:ascii="Calibri" w:hAnsi="Calibri"/>
      <w:lang w:val="en-US" w:eastAsia="en-US"/>
    </w:rPr>
  </w:style>
  <w:style w:type="paragraph" w:styleId="1">
    <w:name w:val="heading 1"/>
    <w:basedOn w:val="a"/>
    <w:next w:val="a"/>
    <w:link w:val="10"/>
    <w:uiPriority w:val="99"/>
    <w:qFormat/>
    <w:rsid w:val="009D53F0"/>
    <w:pPr>
      <w:keepNext/>
      <w:spacing w:after="0" w:line="360" w:lineRule="auto"/>
      <w:ind w:firstLine="900"/>
      <w:jc w:val="both"/>
      <w:outlineLvl w:val="0"/>
    </w:pPr>
    <w:rPr>
      <w:rFonts w:ascii="Times New Roman" w:hAnsi="Times New Roman"/>
      <w:sz w:val="28"/>
      <w:szCs w:val="20"/>
      <w:lang w:val="uk-UA" w:eastAsia="ru-RU"/>
    </w:rPr>
  </w:style>
  <w:style w:type="paragraph" w:styleId="2">
    <w:name w:val="heading 2"/>
    <w:basedOn w:val="a"/>
    <w:next w:val="a"/>
    <w:link w:val="20"/>
    <w:uiPriority w:val="99"/>
    <w:qFormat/>
    <w:rsid w:val="009D53F0"/>
    <w:pPr>
      <w:keepNext/>
      <w:spacing w:before="240" w:after="60"/>
      <w:outlineLvl w:val="1"/>
    </w:pPr>
    <w:rPr>
      <w:rFonts w:ascii="Arial"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53F0"/>
    <w:rPr>
      <w:rFonts w:cs="Times New Roman"/>
      <w:sz w:val="28"/>
      <w:lang w:val="uk-UA"/>
    </w:rPr>
  </w:style>
  <w:style w:type="character" w:customStyle="1" w:styleId="20">
    <w:name w:val="Заголовок 2 Знак"/>
    <w:basedOn w:val="a0"/>
    <w:link w:val="2"/>
    <w:uiPriority w:val="99"/>
    <w:locked/>
    <w:rsid w:val="009D53F0"/>
    <w:rPr>
      <w:rFonts w:ascii="Arial" w:hAnsi="Arial" w:cs="Times New Roman"/>
      <w:b/>
      <w:i/>
      <w:sz w:val="28"/>
      <w:lang w:val="en-US" w:eastAsia="en-US"/>
    </w:rPr>
  </w:style>
  <w:style w:type="paragraph" w:styleId="a3">
    <w:name w:val="Normal (Web)"/>
    <w:basedOn w:val="a"/>
    <w:uiPriority w:val="99"/>
    <w:rsid w:val="009D53F0"/>
    <w:pPr>
      <w:spacing w:before="100" w:beforeAutospacing="1" w:after="100" w:afterAutospacing="1" w:line="240" w:lineRule="auto"/>
    </w:pPr>
    <w:rPr>
      <w:rFonts w:ascii="Times New Roman" w:hAnsi="Times New Roman"/>
      <w:sz w:val="24"/>
      <w:szCs w:val="24"/>
      <w:lang w:val="ru-RU" w:eastAsia="ru-RU"/>
    </w:rPr>
  </w:style>
  <w:style w:type="paragraph" w:styleId="a4">
    <w:name w:val="Body Text"/>
    <w:basedOn w:val="a"/>
    <w:link w:val="a5"/>
    <w:uiPriority w:val="99"/>
    <w:semiHidden/>
    <w:rsid w:val="009D53F0"/>
    <w:pPr>
      <w:spacing w:after="0" w:line="240" w:lineRule="auto"/>
      <w:jc w:val="center"/>
    </w:pPr>
    <w:rPr>
      <w:rFonts w:ascii="Times New Roman" w:hAnsi="Times New Roman"/>
      <w:b/>
      <w:sz w:val="24"/>
      <w:szCs w:val="20"/>
      <w:lang w:val="uk-UA" w:eastAsia="ru-RU"/>
    </w:rPr>
  </w:style>
  <w:style w:type="character" w:customStyle="1" w:styleId="a5">
    <w:name w:val="Основной текст Знак"/>
    <w:basedOn w:val="a0"/>
    <w:link w:val="a4"/>
    <w:uiPriority w:val="99"/>
    <w:semiHidden/>
    <w:locked/>
    <w:rsid w:val="009D53F0"/>
    <w:rPr>
      <w:rFonts w:cs="Times New Roman"/>
      <w:b/>
      <w:sz w:val="24"/>
      <w:lang w:val="uk-UA"/>
    </w:rPr>
  </w:style>
  <w:style w:type="paragraph" w:styleId="a6">
    <w:name w:val="Body Text Indent"/>
    <w:basedOn w:val="a"/>
    <w:link w:val="a7"/>
    <w:uiPriority w:val="99"/>
    <w:rsid w:val="009D53F0"/>
    <w:pPr>
      <w:spacing w:after="120"/>
      <w:ind w:left="283"/>
    </w:pPr>
    <w:rPr>
      <w:szCs w:val="20"/>
    </w:rPr>
  </w:style>
  <w:style w:type="character" w:customStyle="1" w:styleId="a7">
    <w:name w:val="Основной текст с отступом Знак"/>
    <w:basedOn w:val="a0"/>
    <w:link w:val="a6"/>
    <w:uiPriority w:val="99"/>
    <w:locked/>
    <w:rsid w:val="009D53F0"/>
    <w:rPr>
      <w:rFonts w:ascii="Calibri" w:hAnsi="Calibri" w:cs="Times New Roman"/>
      <w:sz w:val="22"/>
      <w:lang w:val="en-US" w:eastAsia="en-US"/>
    </w:rPr>
  </w:style>
  <w:style w:type="paragraph" w:styleId="21">
    <w:name w:val="Body Text Indent 2"/>
    <w:basedOn w:val="a"/>
    <w:link w:val="22"/>
    <w:uiPriority w:val="99"/>
    <w:rsid w:val="009D53F0"/>
    <w:pPr>
      <w:spacing w:after="120" w:line="480" w:lineRule="auto"/>
      <w:ind w:left="283"/>
    </w:pPr>
    <w:rPr>
      <w:szCs w:val="20"/>
    </w:rPr>
  </w:style>
  <w:style w:type="character" w:customStyle="1" w:styleId="22">
    <w:name w:val="Основной текст с отступом 2 Знак"/>
    <w:basedOn w:val="a0"/>
    <w:link w:val="21"/>
    <w:uiPriority w:val="99"/>
    <w:locked/>
    <w:rsid w:val="009D53F0"/>
    <w:rPr>
      <w:rFonts w:ascii="Calibri" w:hAnsi="Calibri" w:cs="Times New Roman"/>
      <w:sz w:val="22"/>
      <w:lang w:val="en-US" w:eastAsia="en-US"/>
    </w:rPr>
  </w:style>
  <w:style w:type="paragraph" w:styleId="3">
    <w:name w:val="Body Text Indent 3"/>
    <w:basedOn w:val="a"/>
    <w:link w:val="30"/>
    <w:uiPriority w:val="99"/>
    <w:semiHidden/>
    <w:rsid w:val="009D53F0"/>
    <w:pPr>
      <w:spacing w:after="120"/>
      <w:ind w:left="283"/>
    </w:pPr>
    <w:rPr>
      <w:sz w:val="16"/>
      <w:szCs w:val="20"/>
    </w:rPr>
  </w:style>
  <w:style w:type="character" w:customStyle="1" w:styleId="30">
    <w:name w:val="Основной текст с отступом 3 Знак"/>
    <w:basedOn w:val="a0"/>
    <w:link w:val="3"/>
    <w:uiPriority w:val="99"/>
    <w:semiHidden/>
    <w:locked/>
    <w:rsid w:val="009D53F0"/>
    <w:rPr>
      <w:rFonts w:ascii="Calibri" w:hAnsi="Calibri" w:cs="Times New Roman"/>
      <w:sz w:val="16"/>
      <w:lang w:val="en-US" w:eastAsia="en-US"/>
    </w:rPr>
  </w:style>
  <w:style w:type="character" w:styleId="a8">
    <w:name w:val="Hyperlink"/>
    <w:basedOn w:val="a0"/>
    <w:uiPriority w:val="99"/>
    <w:rsid w:val="009D53F0"/>
    <w:rPr>
      <w:rFonts w:cs="Times New Roman"/>
      <w:color w:val="0000FF"/>
      <w:u w:val="single"/>
    </w:rPr>
  </w:style>
  <w:style w:type="paragraph" w:customStyle="1" w:styleId="a9">
    <w:name w:val="Знак Знак Знак Знак"/>
    <w:basedOn w:val="a"/>
    <w:uiPriority w:val="99"/>
    <w:rsid w:val="00476824"/>
    <w:pPr>
      <w:spacing w:after="0" w:line="240" w:lineRule="auto"/>
    </w:pPr>
    <w:rPr>
      <w:rFonts w:ascii="Verdana" w:hAnsi="Verdana" w:cs="Verdana"/>
      <w:sz w:val="24"/>
      <w:szCs w:val="24"/>
    </w:rPr>
  </w:style>
  <w:style w:type="paragraph" w:customStyle="1" w:styleId="11">
    <w:name w:val="Абзац списка1"/>
    <w:basedOn w:val="a"/>
    <w:uiPriority w:val="99"/>
    <w:rsid w:val="009E344C"/>
    <w:pPr>
      <w:ind w:left="720"/>
      <w:contextualSpacing/>
    </w:pPr>
    <w:rPr>
      <w:lang w:val="ru-RU"/>
    </w:rPr>
  </w:style>
  <w:style w:type="paragraph" w:styleId="aa">
    <w:name w:val="Title"/>
    <w:basedOn w:val="a"/>
    <w:link w:val="ab"/>
    <w:uiPriority w:val="99"/>
    <w:qFormat/>
    <w:rsid w:val="00A50F6F"/>
    <w:pPr>
      <w:spacing w:after="0" w:line="240" w:lineRule="auto"/>
      <w:jc w:val="center"/>
    </w:pPr>
    <w:rPr>
      <w:rFonts w:ascii="Times New Roman" w:hAnsi="Times New Roman"/>
      <w:sz w:val="28"/>
      <w:szCs w:val="20"/>
      <w:lang w:val="uk-UA" w:eastAsia="uk-UA"/>
    </w:rPr>
  </w:style>
  <w:style w:type="character" w:customStyle="1" w:styleId="ab">
    <w:name w:val="Заголовок Знак"/>
    <w:basedOn w:val="a0"/>
    <w:link w:val="aa"/>
    <w:uiPriority w:val="99"/>
    <w:locked/>
    <w:rsid w:val="00A50F6F"/>
    <w:rPr>
      <w:rFonts w:eastAsia="Times New Roman" w:cs="Times New Roman"/>
      <w:sz w:val="28"/>
      <w:lang w:val="uk-UA" w:eastAsia="uk-UA"/>
    </w:rPr>
  </w:style>
  <w:style w:type="paragraph" w:customStyle="1" w:styleId="msonormalcxspmiddle">
    <w:name w:val="msonormalcxspmiddle"/>
    <w:basedOn w:val="a"/>
    <w:uiPriority w:val="99"/>
    <w:rsid w:val="00AD28E7"/>
    <w:pPr>
      <w:spacing w:before="100" w:beforeAutospacing="1" w:after="100" w:afterAutospacing="1" w:line="240" w:lineRule="auto"/>
    </w:pPr>
    <w:rPr>
      <w:rFonts w:ascii="Times New Roman" w:hAnsi="Times New Roman"/>
      <w:sz w:val="24"/>
      <w:szCs w:val="24"/>
      <w:lang w:val="ru-RU" w:eastAsia="ru-RU"/>
    </w:rPr>
  </w:style>
  <w:style w:type="paragraph" w:customStyle="1" w:styleId="Default">
    <w:name w:val="Default"/>
    <w:uiPriority w:val="99"/>
    <w:rsid w:val="00A9113E"/>
    <w:pPr>
      <w:autoSpaceDE w:val="0"/>
      <w:autoSpaceDN w:val="0"/>
      <w:adjustRightInd w:val="0"/>
    </w:pPr>
    <w:rPr>
      <w:color w:val="000000"/>
      <w:sz w:val="24"/>
      <w:szCs w:val="24"/>
    </w:rPr>
  </w:style>
  <w:style w:type="paragraph" w:styleId="ac">
    <w:name w:val="footer"/>
    <w:basedOn w:val="a"/>
    <w:link w:val="ad"/>
    <w:uiPriority w:val="99"/>
    <w:rsid w:val="00995268"/>
    <w:pPr>
      <w:tabs>
        <w:tab w:val="center" w:pos="4677"/>
        <w:tab w:val="right" w:pos="9355"/>
      </w:tabs>
    </w:pPr>
    <w:rPr>
      <w:sz w:val="20"/>
      <w:szCs w:val="20"/>
    </w:rPr>
  </w:style>
  <w:style w:type="character" w:customStyle="1" w:styleId="ad">
    <w:name w:val="Нижний колонтитул Знак"/>
    <w:basedOn w:val="a0"/>
    <w:link w:val="ac"/>
    <w:uiPriority w:val="99"/>
    <w:semiHidden/>
    <w:locked/>
    <w:rsid w:val="00BB0558"/>
    <w:rPr>
      <w:rFonts w:ascii="Calibri" w:hAnsi="Calibri" w:cs="Times New Roman"/>
      <w:lang w:val="en-US" w:eastAsia="en-US"/>
    </w:rPr>
  </w:style>
  <w:style w:type="character" w:styleId="ae">
    <w:name w:val="page number"/>
    <w:basedOn w:val="a0"/>
    <w:uiPriority w:val="99"/>
    <w:rsid w:val="00995268"/>
    <w:rPr>
      <w:rFonts w:cs="Times New Roman"/>
    </w:rPr>
  </w:style>
  <w:style w:type="paragraph" w:styleId="af">
    <w:name w:val="header"/>
    <w:basedOn w:val="a"/>
    <w:link w:val="af0"/>
    <w:uiPriority w:val="99"/>
    <w:rsid w:val="00995268"/>
    <w:pPr>
      <w:tabs>
        <w:tab w:val="center" w:pos="4677"/>
        <w:tab w:val="right" w:pos="9355"/>
      </w:tabs>
    </w:pPr>
    <w:rPr>
      <w:sz w:val="20"/>
      <w:szCs w:val="20"/>
    </w:rPr>
  </w:style>
  <w:style w:type="character" w:customStyle="1" w:styleId="af0">
    <w:name w:val="Верхний колонтитул Знак"/>
    <w:basedOn w:val="a0"/>
    <w:link w:val="af"/>
    <w:uiPriority w:val="99"/>
    <w:semiHidden/>
    <w:locked/>
    <w:rsid w:val="00BB0558"/>
    <w:rPr>
      <w:rFonts w:ascii="Calibri" w:hAnsi="Calibri" w:cs="Times New Roman"/>
      <w:lang w:val="en-US" w:eastAsia="en-US"/>
    </w:rPr>
  </w:style>
  <w:style w:type="paragraph" w:customStyle="1" w:styleId="af1">
    <w:name w:val="Стиль Основной текст с отступом + Черный"/>
    <w:basedOn w:val="a"/>
    <w:uiPriority w:val="99"/>
    <w:rsid w:val="00607CB5"/>
    <w:pPr>
      <w:widowControl w:val="0"/>
      <w:autoSpaceDE w:val="0"/>
      <w:autoSpaceDN w:val="0"/>
      <w:adjustRightInd w:val="0"/>
      <w:spacing w:after="0" w:line="240" w:lineRule="auto"/>
    </w:pPr>
    <w:rPr>
      <w:rFonts w:ascii="Times New Roman" w:hAnsi="Times New Roman"/>
      <w:bCs/>
      <w:color w:val="000000"/>
      <w:sz w:val="20"/>
      <w:szCs w:val="20"/>
      <w:lang w:val="ru-RU" w:eastAsia="ru-RU"/>
    </w:rPr>
  </w:style>
  <w:style w:type="paragraph" w:styleId="23">
    <w:name w:val="Body Text 2"/>
    <w:basedOn w:val="a"/>
    <w:link w:val="24"/>
    <w:uiPriority w:val="99"/>
    <w:rsid w:val="00720437"/>
    <w:pPr>
      <w:spacing w:after="120" w:line="480" w:lineRule="auto"/>
    </w:pPr>
  </w:style>
  <w:style w:type="character" w:customStyle="1" w:styleId="24">
    <w:name w:val="Основной текст 2 Знак"/>
    <w:basedOn w:val="a0"/>
    <w:link w:val="23"/>
    <w:uiPriority w:val="99"/>
    <w:locked/>
    <w:rsid w:val="00720437"/>
    <w:rPr>
      <w:rFonts w:ascii="Calibri" w:hAnsi="Calibri" w:cs="Times New Roman"/>
      <w:sz w:val="22"/>
      <w:lang w:val="en-US" w:eastAsia="en-US"/>
    </w:rPr>
  </w:style>
  <w:style w:type="paragraph" w:styleId="af2">
    <w:name w:val="Plain Text"/>
    <w:basedOn w:val="a"/>
    <w:link w:val="af3"/>
    <w:uiPriority w:val="99"/>
    <w:rsid w:val="00720437"/>
    <w:pPr>
      <w:spacing w:after="0" w:line="240" w:lineRule="auto"/>
    </w:pPr>
    <w:rPr>
      <w:rFonts w:ascii="Courier New" w:hAnsi="Courier New"/>
      <w:sz w:val="20"/>
      <w:szCs w:val="20"/>
      <w:lang w:val="ru-RU" w:eastAsia="ru-RU"/>
    </w:rPr>
  </w:style>
  <w:style w:type="character" w:customStyle="1" w:styleId="af3">
    <w:name w:val="Текст Знак"/>
    <w:basedOn w:val="a0"/>
    <w:link w:val="af2"/>
    <w:uiPriority w:val="99"/>
    <w:locked/>
    <w:rsid w:val="00720437"/>
    <w:rPr>
      <w:rFonts w:ascii="Courier New" w:hAnsi="Courier New" w:cs="Times New Roman"/>
    </w:rPr>
  </w:style>
  <w:style w:type="character" w:customStyle="1" w:styleId="apple-style-span">
    <w:name w:val="apple-style-span"/>
    <w:uiPriority w:val="99"/>
    <w:rsid w:val="00B9306C"/>
  </w:style>
  <w:style w:type="paragraph" w:styleId="af4">
    <w:name w:val="List Paragraph"/>
    <w:basedOn w:val="a"/>
    <w:uiPriority w:val="99"/>
    <w:qFormat/>
    <w:rsid w:val="00B9306C"/>
    <w:pPr>
      <w:ind w:left="720"/>
      <w:contextualSpacing/>
    </w:pPr>
    <w:rPr>
      <w:lang w:val="ru-RU"/>
    </w:rPr>
  </w:style>
  <w:style w:type="character" w:customStyle="1" w:styleId="apple-converted-space">
    <w:name w:val="apple-converted-space"/>
    <w:uiPriority w:val="99"/>
    <w:rsid w:val="00B65773"/>
  </w:style>
  <w:style w:type="character" w:styleId="af5">
    <w:name w:val="Emphasis"/>
    <w:basedOn w:val="a0"/>
    <w:uiPriority w:val="99"/>
    <w:qFormat/>
    <w:rsid w:val="004A62F4"/>
    <w:rPr>
      <w:rFonts w:cs="Times New Roman"/>
      <w:i/>
    </w:rPr>
  </w:style>
  <w:style w:type="character" w:styleId="af6">
    <w:name w:val="Strong"/>
    <w:basedOn w:val="a0"/>
    <w:uiPriority w:val="22"/>
    <w:qFormat/>
    <w:rsid w:val="00EA6DAE"/>
    <w:rPr>
      <w:rFonts w:cs="Times New Roman"/>
      <w:b/>
    </w:rPr>
  </w:style>
  <w:style w:type="paragraph" w:customStyle="1" w:styleId="af7">
    <w:name w:val="Знак Знак"/>
    <w:basedOn w:val="a"/>
    <w:uiPriority w:val="99"/>
    <w:rsid w:val="00C41509"/>
    <w:pPr>
      <w:spacing w:after="0" w:line="240" w:lineRule="auto"/>
    </w:pPr>
    <w:rPr>
      <w:rFonts w:ascii="Verdana" w:hAnsi="Verdana" w:cs="Verdana"/>
      <w:sz w:val="20"/>
      <w:szCs w:val="20"/>
    </w:rPr>
  </w:style>
  <w:style w:type="table" w:styleId="af8">
    <w:name w:val="Table Grid"/>
    <w:basedOn w:val="a1"/>
    <w:uiPriority w:val="99"/>
    <w:rsid w:val="007310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a0"/>
    <w:uiPriority w:val="99"/>
    <w:rsid w:val="009C1305"/>
    <w:rPr>
      <w:rFonts w:cs="Times New Roman"/>
    </w:rPr>
  </w:style>
  <w:style w:type="character" w:customStyle="1" w:styleId="25">
    <w:name w:val="Основной текст (2)_"/>
    <w:basedOn w:val="a0"/>
    <w:link w:val="210"/>
    <w:uiPriority w:val="99"/>
    <w:locked/>
    <w:rsid w:val="00D10D8D"/>
    <w:rPr>
      <w:rFonts w:ascii="Trebuchet MS" w:hAnsi="Trebuchet MS" w:cs="Times New Roman"/>
      <w:sz w:val="11"/>
      <w:szCs w:val="11"/>
      <w:shd w:val="clear" w:color="auto" w:fill="FFFFFF"/>
      <w:lang w:bidi="ar-SA"/>
    </w:rPr>
  </w:style>
  <w:style w:type="paragraph" w:customStyle="1" w:styleId="210">
    <w:name w:val="Основной текст (2)1"/>
    <w:basedOn w:val="a"/>
    <w:link w:val="25"/>
    <w:uiPriority w:val="99"/>
    <w:rsid w:val="00D10D8D"/>
    <w:pPr>
      <w:widowControl w:val="0"/>
      <w:shd w:val="clear" w:color="auto" w:fill="FFFFFF"/>
      <w:autoSpaceDE w:val="0"/>
      <w:autoSpaceDN w:val="0"/>
      <w:adjustRightInd w:val="0"/>
      <w:spacing w:after="3720" w:line="134" w:lineRule="exact"/>
      <w:ind w:hanging="160"/>
    </w:pPr>
    <w:rPr>
      <w:rFonts w:ascii="Trebuchet MS" w:hAnsi="Trebuchet MS"/>
      <w:noProof/>
      <w:sz w:val="11"/>
      <w:szCs w:val="11"/>
      <w:shd w:val="clear" w:color="auto" w:fill="FFFFFF"/>
      <w:lang w:val="ru-RU" w:eastAsia="ru-RU"/>
    </w:rPr>
  </w:style>
  <w:style w:type="paragraph" w:customStyle="1" w:styleId="Style1">
    <w:name w:val="Style1"/>
    <w:basedOn w:val="a"/>
    <w:uiPriority w:val="99"/>
    <w:rsid w:val="00D10D8D"/>
    <w:pPr>
      <w:widowControl w:val="0"/>
      <w:autoSpaceDE w:val="0"/>
      <w:autoSpaceDN w:val="0"/>
      <w:adjustRightInd w:val="0"/>
      <w:spacing w:after="0" w:line="208" w:lineRule="exact"/>
      <w:jc w:val="both"/>
    </w:pPr>
    <w:rPr>
      <w:rFonts w:ascii="Franklin Gothic Medium" w:hAnsi="Franklin Gothic Medium"/>
      <w:sz w:val="24"/>
      <w:szCs w:val="24"/>
      <w:lang w:val="ru-RU" w:eastAsia="ru-RU"/>
    </w:rPr>
  </w:style>
  <w:style w:type="character" w:customStyle="1" w:styleId="FontStyle37">
    <w:name w:val="Font Style37"/>
    <w:basedOn w:val="a0"/>
    <w:uiPriority w:val="99"/>
    <w:rsid w:val="00D10D8D"/>
    <w:rPr>
      <w:rFonts w:ascii="Franklin Gothic Medium" w:hAnsi="Franklin Gothic Medium" w:cs="Franklin Gothic Medium"/>
      <w:sz w:val="16"/>
      <w:szCs w:val="16"/>
    </w:rPr>
  </w:style>
  <w:style w:type="character" w:customStyle="1" w:styleId="FontStyle55">
    <w:name w:val="Font Style55"/>
    <w:basedOn w:val="a0"/>
    <w:uiPriority w:val="99"/>
    <w:rsid w:val="00D10D8D"/>
    <w:rPr>
      <w:rFonts w:ascii="Franklin Gothic Medium" w:hAnsi="Franklin Gothic Medium" w:cs="Franklin Gothic Medium"/>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770">
      <w:bodyDiv w:val="1"/>
      <w:marLeft w:val="0"/>
      <w:marRight w:val="0"/>
      <w:marTop w:val="0"/>
      <w:marBottom w:val="0"/>
      <w:divBdr>
        <w:top w:val="none" w:sz="0" w:space="0" w:color="auto"/>
        <w:left w:val="none" w:sz="0" w:space="0" w:color="auto"/>
        <w:bottom w:val="none" w:sz="0" w:space="0" w:color="auto"/>
        <w:right w:val="none" w:sz="0" w:space="0" w:color="auto"/>
      </w:divBdr>
    </w:div>
    <w:div w:id="34043495">
      <w:bodyDiv w:val="1"/>
      <w:marLeft w:val="0"/>
      <w:marRight w:val="0"/>
      <w:marTop w:val="0"/>
      <w:marBottom w:val="0"/>
      <w:divBdr>
        <w:top w:val="none" w:sz="0" w:space="0" w:color="auto"/>
        <w:left w:val="none" w:sz="0" w:space="0" w:color="auto"/>
        <w:bottom w:val="none" w:sz="0" w:space="0" w:color="auto"/>
        <w:right w:val="none" w:sz="0" w:space="0" w:color="auto"/>
      </w:divBdr>
    </w:div>
    <w:div w:id="75589881">
      <w:bodyDiv w:val="1"/>
      <w:marLeft w:val="0"/>
      <w:marRight w:val="0"/>
      <w:marTop w:val="0"/>
      <w:marBottom w:val="0"/>
      <w:divBdr>
        <w:top w:val="none" w:sz="0" w:space="0" w:color="auto"/>
        <w:left w:val="none" w:sz="0" w:space="0" w:color="auto"/>
        <w:bottom w:val="none" w:sz="0" w:space="0" w:color="auto"/>
        <w:right w:val="none" w:sz="0" w:space="0" w:color="auto"/>
      </w:divBdr>
    </w:div>
    <w:div w:id="248080044">
      <w:bodyDiv w:val="1"/>
      <w:marLeft w:val="0"/>
      <w:marRight w:val="0"/>
      <w:marTop w:val="0"/>
      <w:marBottom w:val="0"/>
      <w:divBdr>
        <w:top w:val="none" w:sz="0" w:space="0" w:color="auto"/>
        <w:left w:val="none" w:sz="0" w:space="0" w:color="auto"/>
        <w:bottom w:val="none" w:sz="0" w:space="0" w:color="auto"/>
        <w:right w:val="none" w:sz="0" w:space="0" w:color="auto"/>
      </w:divBdr>
    </w:div>
    <w:div w:id="323625501">
      <w:bodyDiv w:val="1"/>
      <w:marLeft w:val="0"/>
      <w:marRight w:val="0"/>
      <w:marTop w:val="0"/>
      <w:marBottom w:val="0"/>
      <w:divBdr>
        <w:top w:val="none" w:sz="0" w:space="0" w:color="auto"/>
        <w:left w:val="none" w:sz="0" w:space="0" w:color="auto"/>
        <w:bottom w:val="none" w:sz="0" w:space="0" w:color="auto"/>
        <w:right w:val="none" w:sz="0" w:space="0" w:color="auto"/>
      </w:divBdr>
    </w:div>
    <w:div w:id="324171282">
      <w:bodyDiv w:val="1"/>
      <w:marLeft w:val="0"/>
      <w:marRight w:val="0"/>
      <w:marTop w:val="0"/>
      <w:marBottom w:val="0"/>
      <w:divBdr>
        <w:top w:val="none" w:sz="0" w:space="0" w:color="auto"/>
        <w:left w:val="none" w:sz="0" w:space="0" w:color="auto"/>
        <w:bottom w:val="none" w:sz="0" w:space="0" w:color="auto"/>
        <w:right w:val="none" w:sz="0" w:space="0" w:color="auto"/>
      </w:divBdr>
    </w:div>
    <w:div w:id="334263549">
      <w:bodyDiv w:val="1"/>
      <w:marLeft w:val="0"/>
      <w:marRight w:val="0"/>
      <w:marTop w:val="0"/>
      <w:marBottom w:val="0"/>
      <w:divBdr>
        <w:top w:val="none" w:sz="0" w:space="0" w:color="auto"/>
        <w:left w:val="none" w:sz="0" w:space="0" w:color="auto"/>
        <w:bottom w:val="none" w:sz="0" w:space="0" w:color="auto"/>
        <w:right w:val="none" w:sz="0" w:space="0" w:color="auto"/>
      </w:divBdr>
    </w:div>
    <w:div w:id="360128506">
      <w:bodyDiv w:val="1"/>
      <w:marLeft w:val="0"/>
      <w:marRight w:val="0"/>
      <w:marTop w:val="0"/>
      <w:marBottom w:val="0"/>
      <w:divBdr>
        <w:top w:val="none" w:sz="0" w:space="0" w:color="auto"/>
        <w:left w:val="none" w:sz="0" w:space="0" w:color="auto"/>
        <w:bottom w:val="none" w:sz="0" w:space="0" w:color="auto"/>
        <w:right w:val="none" w:sz="0" w:space="0" w:color="auto"/>
      </w:divBdr>
    </w:div>
    <w:div w:id="371853958">
      <w:bodyDiv w:val="1"/>
      <w:marLeft w:val="0"/>
      <w:marRight w:val="0"/>
      <w:marTop w:val="0"/>
      <w:marBottom w:val="0"/>
      <w:divBdr>
        <w:top w:val="none" w:sz="0" w:space="0" w:color="auto"/>
        <w:left w:val="none" w:sz="0" w:space="0" w:color="auto"/>
        <w:bottom w:val="none" w:sz="0" w:space="0" w:color="auto"/>
        <w:right w:val="none" w:sz="0" w:space="0" w:color="auto"/>
      </w:divBdr>
    </w:div>
    <w:div w:id="385685854">
      <w:bodyDiv w:val="1"/>
      <w:marLeft w:val="0"/>
      <w:marRight w:val="0"/>
      <w:marTop w:val="0"/>
      <w:marBottom w:val="0"/>
      <w:divBdr>
        <w:top w:val="none" w:sz="0" w:space="0" w:color="auto"/>
        <w:left w:val="none" w:sz="0" w:space="0" w:color="auto"/>
        <w:bottom w:val="none" w:sz="0" w:space="0" w:color="auto"/>
        <w:right w:val="none" w:sz="0" w:space="0" w:color="auto"/>
      </w:divBdr>
    </w:div>
    <w:div w:id="393940203">
      <w:bodyDiv w:val="1"/>
      <w:marLeft w:val="0"/>
      <w:marRight w:val="0"/>
      <w:marTop w:val="0"/>
      <w:marBottom w:val="0"/>
      <w:divBdr>
        <w:top w:val="none" w:sz="0" w:space="0" w:color="auto"/>
        <w:left w:val="none" w:sz="0" w:space="0" w:color="auto"/>
        <w:bottom w:val="none" w:sz="0" w:space="0" w:color="auto"/>
        <w:right w:val="none" w:sz="0" w:space="0" w:color="auto"/>
      </w:divBdr>
    </w:div>
    <w:div w:id="407311420">
      <w:bodyDiv w:val="1"/>
      <w:marLeft w:val="0"/>
      <w:marRight w:val="0"/>
      <w:marTop w:val="0"/>
      <w:marBottom w:val="0"/>
      <w:divBdr>
        <w:top w:val="none" w:sz="0" w:space="0" w:color="auto"/>
        <w:left w:val="none" w:sz="0" w:space="0" w:color="auto"/>
        <w:bottom w:val="none" w:sz="0" w:space="0" w:color="auto"/>
        <w:right w:val="none" w:sz="0" w:space="0" w:color="auto"/>
      </w:divBdr>
    </w:div>
    <w:div w:id="424614179">
      <w:bodyDiv w:val="1"/>
      <w:marLeft w:val="0"/>
      <w:marRight w:val="0"/>
      <w:marTop w:val="0"/>
      <w:marBottom w:val="0"/>
      <w:divBdr>
        <w:top w:val="none" w:sz="0" w:space="0" w:color="auto"/>
        <w:left w:val="none" w:sz="0" w:space="0" w:color="auto"/>
        <w:bottom w:val="none" w:sz="0" w:space="0" w:color="auto"/>
        <w:right w:val="none" w:sz="0" w:space="0" w:color="auto"/>
      </w:divBdr>
    </w:div>
    <w:div w:id="455803308">
      <w:bodyDiv w:val="1"/>
      <w:marLeft w:val="0"/>
      <w:marRight w:val="0"/>
      <w:marTop w:val="0"/>
      <w:marBottom w:val="0"/>
      <w:divBdr>
        <w:top w:val="none" w:sz="0" w:space="0" w:color="auto"/>
        <w:left w:val="none" w:sz="0" w:space="0" w:color="auto"/>
        <w:bottom w:val="none" w:sz="0" w:space="0" w:color="auto"/>
        <w:right w:val="none" w:sz="0" w:space="0" w:color="auto"/>
      </w:divBdr>
    </w:div>
    <w:div w:id="470513945">
      <w:bodyDiv w:val="1"/>
      <w:marLeft w:val="0"/>
      <w:marRight w:val="0"/>
      <w:marTop w:val="0"/>
      <w:marBottom w:val="0"/>
      <w:divBdr>
        <w:top w:val="none" w:sz="0" w:space="0" w:color="auto"/>
        <w:left w:val="none" w:sz="0" w:space="0" w:color="auto"/>
        <w:bottom w:val="none" w:sz="0" w:space="0" w:color="auto"/>
        <w:right w:val="none" w:sz="0" w:space="0" w:color="auto"/>
      </w:divBdr>
    </w:div>
    <w:div w:id="498615089">
      <w:bodyDiv w:val="1"/>
      <w:marLeft w:val="0"/>
      <w:marRight w:val="0"/>
      <w:marTop w:val="0"/>
      <w:marBottom w:val="0"/>
      <w:divBdr>
        <w:top w:val="none" w:sz="0" w:space="0" w:color="auto"/>
        <w:left w:val="none" w:sz="0" w:space="0" w:color="auto"/>
        <w:bottom w:val="none" w:sz="0" w:space="0" w:color="auto"/>
        <w:right w:val="none" w:sz="0" w:space="0" w:color="auto"/>
      </w:divBdr>
    </w:div>
    <w:div w:id="541944435">
      <w:bodyDiv w:val="1"/>
      <w:marLeft w:val="0"/>
      <w:marRight w:val="0"/>
      <w:marTop w:val="0"/>
      <w:marBottom w:val="0"/>
      <w:divBdr>
        <w:top w:val="none" w:sz="0" w:space="0" w:color="auto"/>
        <w:left w:val="none" w:sz="0" w:space="0" w:color="auto"/>
        <w:bottom w:val="none" w:sz="0" w:space="0" w:color="auto"/>
        <w:right w:val="none" w:sz="0" w:space="0" w:color="auto"/>
      </w:divBdr>
    </w:div>
    <w:div w:id="556016101">
      <w:bodyDiv w:val="1"/>
      <w:marLeft w:val="0"/>
      <w:marRight w:val="0"/>
      <w:marTop w:val="0"/>
      <w:marBottom w:val="0"/>
      <w:divBdr>
        <w:top w:val="none" w:sz="0" w:space="0" w:color="auto"/>
        <w:left w:val="none" w:sz="0" w:space="0" w:color="auto"/>
        <w:bottom w:val="none" w:sz="0" w:space="0" w:color="auto"/>
        <w:right w:val="none" w:sz="0" w:space="0" w:color="auto"/>
      </w:divBdr>
    </w:div>
    <w:div w:id="681127267">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691298754">
      <w:bodyDiv w:val="1"/>
      <w:marLeft w:val="0"/>
      <w:marRight w:val="0"/>
      <w:marTop w:val="0"/>
      <w:marBottom w:val="0"/>
      <w:divBdr>
        <w:top w:val="none" w:sz="0" w:space="0" w:color="auto"/>
        <w:left w:val="none" w:sz="0" w:space="0" w:color="auto"/>
        <w:bottom w:val="none" w:sz="0" w:space="0" w:color="auto"/>
        <w:right w:val="none" w:sz="0" w:space="0" w:color="auto"/>
      </w:divBdr>
    </w:div>
    <w:div w:id="803743193">
      <w:bodyDiv w:val="1"/>
      <w:marLeft w:val="0"/>
      <w:marRight w:val="0"/>
      <w:marTop w:val="0"/>
      <w:marBottom w:val="0"/>
      <w:divBdr>
        <w:top w:val="none" w:sz="0" w:space="0" w:color="auto"/>
        <w:left w:val="none" w:sz="0" w:space="0" w:color="auto"/>
        <w:bottom w:val="none" w:sz="0" w:space="0" w:color="auto"/>
        <w:right w:val="none" w:sz="0" w:space="0" w:color="auto"/>
      </w:divBdr>
    </w:div>
    <w:div w:id="814420770">
      <w:bodyDiv w:val="1"/>
      <w:marLeft w:val="0"/>
      <w:marRight w:val="0"/>
      <w:marTop w:val="0"/>
      <w:marBottom w:val="0"/>
      <w:divBdr>
        <w:top w:val="none" w:sz="0" w:space="0" w:color="auto"/>
        <w:left w:val="none" w:sz="0" w:space="0" w:color="auto"/>
        <w:bottom w:val="none" w:sz="0" w:space="0" w:color="auto"/>
        <w:right w:val="none" w:sz="0" w:space="0" w:color="auto"/>
      </w:divBdr>
    </w:div>
    <w:div w:id="957832833">
      <w:bodyDiv w:val="1"/>
      <w:marLeft w:val="0"/>
      <w:marRight w:val="0"/>
      <w:marTop w:val="0"/>
      <w:marBottom w:val="0"/>
      <w:divBdr>
        <w:top w:val="none" w:sz="0" w:space="0" w:color="auto"/>
        <w:left w:val="none" w:sz="0" w:space="0" w:color="auto"/>
        <w:bottom w:val="none" w:sz="0" w:space="0" w:color="auto"/>
        <w:right w:val="none" w:sz="0" w:space="0" w:color="auto"/>
      </w:divBdr>
    </w:div>
    <w:div w:id="991982563">
      <w:bodyDiv w:val="1"/>
      <w:marLeft w:val="0"/>
      <w:marRight w:val="0"/>
      <w:marTop w:val="0"/>
      <w:marBottom w:val="0"/>
      <w:divBdr>
        <w:top w:val="none" w:sz="0" w:space="0" w:color="auto"/>
        <w:left w:val="none" w:sz="0" w:space="0" w:color="auto"/>
        <w:bottom w:val="none" w:sz="0" w:space="0" w:color="auto"/>
        <w:right w:val="none" w:sz="0" w:space="0" w:color="auto"/>
      </w:divBdr>
    </w:div>
    <w:div w:id="1024210216">
      <w:bodyDiv w:val="1"/>
      <w:marLeft w:val="0"/>
      <w:marRight w:val="0"/>
      <w:marTop w:val="0"/>
      <w:marBottom w:val="0"/>
      <w:divBdr>
        <w:top w:val="none" w:sz="0" w:space="0" w:color="auto"/>
        <w:left w:val="none" w:sz="0" w:space="0" w:color="auto"/>
        <w:bottom w:val="none" w:sz="0" w:space="0" w:color="auto"/>
        <w:right w:val="none" w:sz="0" w:space="0" w:color="auto"/>
      </w:divBdr>
    </w:div>
    <w:div w:id="1117408468">
      <w:bodyDiv w:val="1"/>
      <w:marLeft w:val="0"/>
      <w:marRight w:val="0"/>
      <w:marTop w:val="0"/>
      <w:marBottom w:val="0"/>
      <w:divBdr>
        <w:top w:val="none" w:sz="0" w:space="0" w:color="auto"/>
        <w:left w:val="none" w:sz="0" w:space="0" w:color="auto"/>
        <w:bottom w:val="none" w:sz="0" w:space="0" w:color="auto"/>
        <w:right w:val="none" w:sz="0" w:space="0" w:color="auto"/>
      </w:divBdr>
    </w:div>
    <w:div w:id="1149638470">
      <w:bodyDiv w:val="1"/>
      <w:marLeft w:val="0"/>
      <w:marRight w:val="0"/>
      <w:marTop w:val="0"/>
      <w:marBottom w:val="0"/>
      <w:divBdr>
        <w:top w:val="none" w:sz="0" w:space="0" w:color="auto"/>
        <w:left w:val="none" w:sz="0" w:space="0" w:color="auto"/>
        <w:bottom w:val="none" w:sz="0" w:space="0" w:color="auto"/>
        <w:right w:val="none" w:sz="0" w:space="0" w:color="auto"/>
      </w:divBdr>
    </w:div>
    <w:div w:id="1186941783">
      <w:bodyDiv w:val="1"/>
      <w:marLeft w:val="0"/>
      <w:marRight w:val="0"/>
      <w:marTop w:val="0"/>
      <w:marBottom w:val="0"/>
      <w:divBdr>
        <w:top w:val="none" w:sz="0" w:space="0" w:color="auto"/>
        <w:left w:val="none" w:sz="0" w:space="0" w:color="auto"/>
        <w:bottom w:val="none" w:sz="0" w:space="0" w:color="auto"/>
        <w:right w:val="none" w:sz="0" w:space="0" w:color="auto"/>
      </w:divBdr>
    </w:div>
    <w:div w:id="1253318530">
      <w:bodyDiv w:val="1"/>
      <w:marLeft w:val="0"/>
      <w:marRight w:val="0"/>
      <w:marTop w:val="0"/>
      <w:marBottom w:val="0"/>
      <w:divBdr>
        <w:top w:val="none" w:sz="0" w:space="0" w:color="auto"/>
        <w:left w:val="none" w:sz="0" w:space="0" w:color="auto"/>
        <w:bottom w:val="none" w:sz="0" w:space="0" w:color="auto"/>
        <w:right w:val="none" w:sz="0" w:space="0" w:color="auto"/>
      </w:divBdr>
    </w:div>
    <w:div w:id="1304848014">
      <w:bodyDiv w:val="1"/>
      <w:marLeft w:val="0"/>
      <w:marRight w:val="0"/>
      <w:marTop w:val="0"/>
      <w:marBottom w:val="0"/>
      <w:divBdr>
        <w:top w:val="none" w:sz="0" w:space="0" w:color="auto"/>
        <w:left w:val="none" w:sz="0" w:space="0" w:color="auto"/>
        <w:bottom w:val="none" w:sz="0" w:space="0" w:color="auto"/>
        <w:right w:val="none" w:sz="0" w:space="0" w:color="auto"/>
      </w:divBdr>
    </w:div>
    <w:div w:id="1330865419">
      <w:bodyDiv w:val="1"/>
      <w:marLeft w:val="0"/>
      <w:marRight w:val="0"/>
      <w:marTop w:val="0"/>
      <w:marBottom w:val="0"/>
      <w:divBdr>
        <w:top w:val="none" w:sz="0" w:space="0" w:color="auto"/>
        <w:left w:val="none" w:sz="0" w:space="0" w:color="auto"/>
        <w:bottom w:val="none" w:sz="0" w:space="0" w:color="auto"/>
        <w:right w:val="none" w:sz="0" w:space="0" w:color="auto"/>
      </w:divBdr>
    </w:div>
    <w:div w:id="1374575582">
      <w:bodyDiv w:val="1"/>
      <w:marLeft w:val="0"/>
      <w:marRight w:val="0"/>
      <w:marTop w:val="0"/>
      <w:marBottom w:val="0"/>
      <w:divBdr>
        <w:top w:val="none" w:sz="0" w:space="0" w:color="auto"/>
        <w:left w:val="none" w:sz="0" w:space="0" w:color="auto"/>
        <w:bottom w:val="none" w:sz="0" w:space="0" w:color="auto"/>
        <w:right w:val="none" w:sz="0" w:space="0" w:color="auto"/>
      </w:divBdr>
      <w:divsChild>
        <w:div w:id="61872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890867">
      <w:bodyDiv w:val="1"/>
      <w:marLeft w:val="0"/>
      <w:marRight w:val="0"/>
      <w:marTop w:val="0"/>
      <w:marBottom w:val="0"/>
      <w:divBdr>
        <w:top w:val="none" w:sz="0" w:space="0" w:color="auto"/>
        <w:left w:val="none" w:sz="0" w:space="0" w:color="auto"/>
        <w:bottom w:val="none" w:sz="0" w:space="0" w:color="auto"/>
        <w:right w:val="none" w:sz="0" w:space="0" w:color="auto"/>
      </w:divBdr>
    </w:div>
    <w:div w:id="1430665525">
      <w:bodyDiv w:val="1"/>
      <w:marLeft w:val="0"/>
      <w:marRight w:val="0"/>
      <w:marTop w:val="0"/>
      <w:marBottom w:val="0"/>
      <w:divBdr>
        <w:top w:val="none" w:sz="0" w:space="0" w:color="auto"/>
        <w:left w:val="none" w:sz="0" w:space="0" w:color="auto"/>
        <w:bottom w:val="none" w:sz="0" w:space="0" w:color="auto"/>
        <w:right w:val="none" w:sz="0" w:space="0" w:color="auto"/>
      </w:divBdr>
    </w:div>
    <w:div w:id="1531265080">
      <w:bodyDiv w:val="1"/>
      <w:marLeft w:val="0"/>
      <w:marRight w:val="0"/>
      <w:marTop w:val="0"/>
      <w:marBottom w:val="0"/>
      <w:divBdr>
        <w:top w:val="none" w:sz="0" w:space="0" w:color="auto"/>
        <w:left w:val="none" w:sz="0" w:space="0" w:color="auto"/>
        <w:bottom w:val="none" w:sz="0" w:space="0" w:color="auto"/>
        <w:right w:val="none" w:sz="0" w:space="0" w:color="auto"/>
      </w:divBdr>
    </w:div>
    <w:div w:id="1584491483">
      <w:bodyDiv w:val="1"/>
      <w:marLeft w:val="0"/>
      <w:marRight w:val="0"/>
      <w:marTop w:val="0"/>
      <w:marBottom w:val="0"/>
      <w:divBdr>
        <w:top w:val="none" w:sz="0" w:space="0" w:color="auto"/>
        <w:left w:val="none" w:sz="0" w:space="0" w:color="auto"/>
        <w:bottom w:val="none" w:sz="0" w:space="0" w:color="auto"/>
        <w:right w:val="none" w:sz="0" w:space="0" w:color="auto"/>
      </w:divBdr>
    </w:div>
    <w:div w:id="1622808698">
      <w:bodyDiv w:val="1"/>
      <w:marLeft w:val="0"/>
      <w:marRight w:val="0"/>
      <w:marTop w:val="0"/>
      <w:marBottom w:val="0"/>
      <w:divBdr>
        <w:top w:val="none" w:sz="0" w:space="0" w:color="auto"/>
        <w:left w:val="none" w:sz="0" w:space="0" w:color="auto"/>
        <w:bottom w:val="none" w:sz="0" w:space="0" w:color="auto"/>
        <w:right w:val="none" w:sz="0" w:space="0" w:color="auto"/>
      </w:divBdr>
    </w:div>
    <w:div w:id="1671129908">
      <w:bodyDiv w:val="1"/>
      <w:marLeft w:val="0"/>
      <w:marRight w:val="0"/>
      <w:marTop w:val="0"/>
      <w:marBottom w:val="0"/>
      <w:divBdr>
        <w:top w:val="none" w:sz="0" w:space="0" w:color="auto"/>
        <w:left w:val="none" w:sz="0" w:space="0" w:color="auto"/>
        <w:bottom w:val="none" w:sz="0" w:space="0" w:color="auto"/>
        <w:right w:val="none" w:sz="0" w:space="0" w:color="auto"/>
      </w:divBdr>
    </w:div>
    <w:div w:id="1738360968">
      <w:bodyDiv w:val="1"/>
      <w:marLeft w:val="0"/>
      <w:marRight w:val="0"/>
      <w:marTop w:val="0"/>
      <w:marBottom w:val="0"/>
      <w:divBdr>
        <w:top w:val="none" w:sz="0" w:space="0" w:color="auto"/>
        <w:left w:val="none" w:sz="0" w:space="0" w:color="auto"/>
        <w:bottom w:val="none" w:sz="0" w:space="0" w:color="auto"/>
        <w:right w:val="none" w:sz="0" w:space="0" w:color="auto"/>
      </w:divBdr>
    </w:div>
    <w:div w:id="1803618465">
      <w:bodyDiv w:val="1"/>
      <w:marLeft w:val="0"/>
      <w:marRight w:val="0"/>
      <w:marTop w:val="0"/>
      <w:marBottom w:val="0"/>
      <w:divBdr>
        <w:top w:val="none" w:sz="0" w:space="0" w:color="auto"/>
        <w:left w:val="none" w:sz="0" w:space="0" w:color="auto"/>
        <w:bottom w:val="none" w:sz="0" w:space="0" w:color="auto"/>
        <w:right w:val="none" w:sz="0" w:space="0" w:color="auto"/>
      </w:divBdr>
    </w:div>
    <w:div w:id="1835336439">
      <w:bodyDiv w:val="1"/>
      <w:marLeft w:val="0"/>
      <w:marRight w:val="0"/>
      <w:marTop w:val="0"/>
      <w:marBottom w:val="0"/>
      <w:divBdr>
        <w:top w:val="none" w:sz="0" w:space="0" w:color="auto"/>
        <w:left w:val="none" w:sz="0" w:space="0" w:color="auto"/>
        <w:bottom w:val="none" w:sz="0" w:space="0" w:color="auto"/>
        <w:right w:val="none" w:sz="0" w:space="0" w:color="auto"/>
      </w:divBdr>
    </w:div>
    <w:div w:id="1958219457">
      <w:bodyDiv w:val="1"/>
      <w:marLeft w:val="0"/>
      <w:marRight w:val="0"/>
      <w:marTop w:val="0"/>
      <w:marBottom w:val="0"/>
      <w:divBdr>
        <w:top w:val="none" w:sz="0" w:space="0" w:color="auto"/>
        <w:left w:val="none" w:sz="0" w:space="0" w:color="auto"/>
        <w:bottom w:val="none" w:sz="0" w:space="0" w:color="auto"/>
        <w:right w:val="none" w:sz="0" w:space="0" w:color="auto"/>
      </w:divBdr>
    </w:div>
    <w:div w:id="1979919596">
      <w:bodyDiv w:val="1"/>
      <w:marLeft w:val="0"/>
      <w:marRight w:val="0"/>
      <w:marTop w:val="0"/>
      <w:marBottom w:val="0"/>
      <w:divBdr>
        <w:top w:val="none" w:sz="0" w:space="0" w:color="auto"/>
        <w:left w:val="none" w:sz="0" w:space="0" w:color="auto"/>
        <w:bottom w:val="none" w:sz="0" w:space="0" w:color="auto"/>
        <w:right w:val="none" w:sz="0" w:space="0" w:color="auto"/>
      </w:divBdr>
    </w:div>
    <w:div w:id="2059435041">
      <w:bodyDiv w:val="1"/>
      <w:marLeft w:val="0"/>
      <w:marRight w:val="0"/>
      <w:marTop w:val="0"/>
      <w:marBottom w:val="0"/>
      <w:divBdr>
        <w:top w:val="none" w:sz="0" w:space="0" w:color="auto"/>
        <w:left w:val="none" w:sz="0" w:space="0" w:color="auto"/>
        <w:bottom w:val="none" w:sz="0" w:space="0" w:color="auto"/>
        <w:right w:val="none" w:sz="0" w:space="0" w:color="auto"/>
      </w:divBdr>
    </w:div>
    <w:div w:id="2068413673">
      <w:bodyDiv w:val="1"/>
      <w:marLeft w:val="0"/>
      <w:marRight w:val="0"/>
      <w:marTop w:val="0"/>
      <w:marBottom w:val="0"/>
      <w:divBdr>
        <w:top w:val="none" w:sz="0" w:space="0" w:color="auto"/>
        <w:left w:val="none" w:sz="0" w:space="0" w:color="auto"/>
        <w:bottom w:val="none" w:sz="0" w:space="0" w:color="auto"/>
        <w:right w:val="none" w:sz="0" w:space="0" w:color="auto"/>
      </w:divBdr>
    </w:div>
    <w:div w:id="2070417083">
      <w:bodyDiv w:val="1"/>
      <w:marLeft w:val="0"/>
      <w:marRight w:val="0"/>
      <w:marTop w:val="0"/>
      <w:marBottom w:val="0"/>
      <w:divBdr>
        <w:top w:val="none" w:sz="0" w:space="0" w:color="auto"/>
        <w:left w:val="none" w:sz="0" w:space="0" w:color="auto"/>
        <w:bottom w:val="none" w:sz="0" w:space="0" w:color="auto"/>
        <w:right w:val="none" w:sz="0" w:space="0" w:color="auto"/>
      </w:divBdr>
    </w:div>
    <w:div w:id="2071541108">
      <w:bodyDiv w:val="1"/>
      <w:marLeft w:val="0"/>
      <w:marRight w:val="0"/>
      <w:marTop w:val="0"/>
      <w:marBottom w:val="0"/>
      <w:divBdr>
        <w:top w:val="none" w:sz="0" w:space="0" w:color="auto"/>
        <w:left w:val="none" w:sz="0" w:space="0" w:color="auto"/>
        <w:bottom w:val="none" w:sz="0" w:space="0" w:color="auto"/>
        <w:right w:val="none" w:sz="0" w:space="0" w:color="auto"/>
      </w:divBdr>
    </w:div>
    <w:div w:id="2083676475">
      <w:marLeft w:val="0"/>
      <w:marRight w:val="0"/>
      <w:marTop w:val="0"/>
      <w:marBottom w:val="0"/>
      <w:divBdr>
        <w:top w:val="none" w:sz="0" w:space="0" w:color="auto"/>
        <w:left w:val="none" w:sz="0" w:space="0" w:color="auto"/>
        <w:bottom w:val="none" w:sz="0" w:space="0" w:color="auto"/>
        <w:right w:val="none" w:sz="0" w:space="0" w:color="auto"/>
      </w:divBdr>
      <w:divsChild>
        <w:div w:id="2083676476">
          <w:marLeft w:val="0"/>
          <w:marRight w:val="0"/>
          <w:marTop w:val="0"/>
          <w:marBottom w:val="0"/>
          <w:divBdr>
            <w:top w:val="none" w:sz="0" w:space="0" w:color="auto"/>
            <w:left w:val="none" w:sz="0" w:space="0" w:color="auto"/>
            <w:bottom w:val="none" w:sz="0" w:space="0" w:color="auto"/>
            <w:right w:val="none" w:sz="0" w:space="0" w:color="auto"/>
          </w:divBdr>
          <w:divsChild>
            <w:div w:id="2083676474">
              <w:marLeft w:val="0"/>
              <w:marRight w:val="0"/>
              <w:marTop w:val="0"/>
              <w:marBottom w:val="0"/>
              <w:divBdr>
                <w:top w:val="none" w:sz="0" w:space="0" w:color="auto"/>
                <w:left w:val="none" w:sz="0" w:space="0" w:color="auto"/>
                <w:bottom w:val="none" w:sz="0" w:space="0" w:color="auto"/>
                <w:right w:val="none" w:sz="0" w:space="0" w:color="auto"/>
              </w:divBdr>
            </w:div>
            <w:div w:id="2083676477">
              <w:marLeft w:val="0"/>
              <w:marRight w:val="0"/>
              <w:marTop w:val="0"/>
              <w:marBottom w:val="0"/>
              <w:divBdr>
                <w:top w:val="none" w:sz="0" w:space="0" w:color="auto"/>
                <w:left w:val="none" w:sz="0" w:space="0" w:color="auto"/>
                <w:bottom w:val="none" w:sz="0" w:space="0" w:color="auto"/>
                <w:right w:val="none" w:sz="0" w:space="0" w:color="auto"/>
              </w:divBdr>
            </w:div>
            <w:div w:id="2083676480">
              <w:marLeft w:val="0"/>
              <w:marRight w:val="0"/>
              <w:marTop w:val="0"/>
              <w:marBottom w:val="0"/>
              <w:divBdr>
                <w:top w:val="none" w:sz="0" w:space="0" w:color="auto"/>
                <w:left w:val="none" w:sz="0" w:space="0" w:color="auto"/>
                <w:bottom w:val="none" w:sz="0" w:space="0" w:color="auto"/>
                <w:right w:val="none" w:sz="0" w:space="0" w:color="auto"/>
              </w:divBdr>
            </w:div>
            <w:div w:id="2083676481">
              <w:marLeft w:val="0"/>
              <w:marRight w:val="0"/>
              <w:marTop w:val="0"/>
              <w:marBottom w:val="0"/>
              <w:divBdr>
                <w:top w:val="none" w:sz="0" w:space="0" w:color="auto"/>
                <w:left w:val="none" w:sz="0" w:space="0" w:color="auto"/>
                <w:bottom w:val="none" w:sz="0" w:space="0" w:color="auto"/>
                <w:right w:val="none" w:sz="0" w:space="0" w:color="auto"/>
              </w:divBdr>
            </w:div>
          </w:divsChild>
        </w:div>
        <w:div w:id="2083676478">
          <w:marLeft w:val="0"/>
          <w:marRight w:val="0"/>
          <w:marTop w:val="0"/>
          <w:marBottom w:val="0"/>
          <w:divBdr>
            <w:top w:val="none" w:sz="0" w:space="0" w:color="auto"/>
            <w:left w:val="none" w:sz="0" w:space="0" w:color="auto"/>
            <w:bottom w:val="none" w:sz="0" w:space="0" w:color="auto"/>
            <w:right w:val="none" w:sz="0" w:space="0" w:color="auto"/>
          </w:divBdr>
          <w:divsChild>
            <w:div w:id="20836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6479">
      <w:marLeft w:val="0"/>
      <w:marRight w:val="0"/>
      <w:marTop w:val="0"/>
      <w:marBottom w:val="0"/>
      <w:divBdr>
        <w:top w:val="none" w:sz="0" w:space="0" w:color="auto"/>
        <w:left w:val="none" w:sz="0" w:space="0" w:color="auto"/>
        <w:bottom w:val="none" w:sz="0" w:space="0" w:color="auto"/>
        <w:right w:val="none" w:sz="0" w:space="0" w:color="auto"/>
      </w:divBdr>
    </w:div>
    <w:div w:id="2083676482">
      <w:marLeft w:val="0"/>
      <w:marRight w:val="0"/>
      <w:marTop w:val="0"/>
      <w:marBottom w:val="0"/>
      <w:divBdr>
        <w:top w:val="none" w:sz="0" w:space="0" w:color="auto"/>
        <w:left w:val="none" w:sz="0" w:space="0" w:color="auto"/>
        <w:bottom w:val="none" w:sz="0" w:space="0" w:color="auto"/>
        <w:right w:val="none" w:sz="0" w:space="0" w:color="auto"/>
      </w:divBdr>
    </w:div>
    <w:div w:id="2083676483">
      <w:marLeft w:val="0"/>
      <w:marRight w:val="0"/>
      <w:marTop w:val="0"/>
      <w:marBottom w:val="0"/>
      <w:divBdr>
        <w:top w:val="none" w:sz="0" w:space="0" w:color="auto"/>
        <w:left w:val="none" w:sz="0" w:space="0" w:color="auto"/>
        <w:bottom w:val="none" w:sz="0" w:space="0" w:color="auto"/>
        <w:right w:val="none" w:sz="0" w:space="0" w:color="auto"/>
      </w:divBdr>
    </w:div>
    <w:div w:id="2083676484">
      <w:marLeft w:val="0"/>
      <w:marRight w:val="0"/>
      <w:marTop w:val="0"/>
      <w:marBottom w:val="0"/>
      <w:divBdr>
        <w:top w:val="none" w:sz="0" w:space="0" w:color="auto"/>
        <w:left w:val="none" w:sz="0" w:space="0" w:color="auto"/>
        <w:bottom w:val="none" w:sz="0" w:space="0" w:color="auto"/>
        <w:right w:val="none" w:sz="0" w:space="0" w:color="auto"/>
      </w:divBdr>
    </w:div>
    <w:div w:id="2083676485">
      <w:marLeft w:val="0"/>
      <w:marRight w:val="0"/>
      <w:marTop w:val="0"/>
      <w:marBottom w:val="0"/>
      <w:divBdr>
        <w:top w:val="none" w:sz="0" w:space="0" w:color="auto"/>
        <w:left w:val="none" w:sz="0" w:space="0" w:color="auto"/>
        <w:bottom w:val="none" w:sz="0" w:space="0" w:color="auto"/>
        <w:right w:val="none" w:sz="0" w:space="0" w:color="auto"/>
      </w:divBdr>
    </w:div>
    <w:div w:id="2086799338">
      <w:bodyDiv w:val="1"/>
      <w:marLeft w:val="0"/>
      <w:marRight w:val="0"/>
      <w:marTop w:val="0"/>
      <w:marBottom w:val="0"/>
      <w:divBdr>
        <w:top w:val="none" w:sz="0" w:space="0" w:color="auto"/>
        <w:left w:val="none" w:sz="0" w:space="0" w:color="auto"/>
        <w:bottom w:val="none" w:sz="0" w:space="0" w:color="auto"/>
        <w:right w:val="none" w:sz="0" w:space="0" w:color="auto"/>
      </w:divBdr>
    </w:div>
    <w:div w:id="21371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5399</TotalTime>
  <Pages>49</Pages>
  <Words>54215</Words>
  <Characters>30903</Characters>
  <Application>Microsoft Office Word</Application>
  <DocSecurity>0</DocSecurity>
  <Lines>257</Lines>
  <Paragraphs>169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Головне управління агропромислового розвитку Чернігівської обласної державної адміністрації</vt:lpstr>
      <vt:lpstr>Головне управління агропромислового розвитку Чернігівської обласної державної адміністрації</vt:lpstr>
    </vt:vector>
  </TitlesOfParts>
  <Company>MoBIL GROUP</Company>
  <LinksUpToDate>false</LinksUpToDate>
  <CharactersWithSpaces>84949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Головне управління агропромислового розвитку Чернігівської обласної державної адміністрації</dc:title>
  <dc:creator>user</dc:creator>
  <cp:lastModifiedBy>AD</cp:lastModifiedBy>
  <cp:revision>48</cp:revision>
  <cp:lastPrinted>2016-03-13T13:46:00Z</cp:lastPrinted>
  <dcterms:created xsi:type="dcterms:W3CDTF">2024-04-01T12:12:00Z</dcterms:created>
  <dcterms:modified xsi:type="dcterms:W3CDTF">2026-04-06T09:36:00Z</dcterms:modified>
</cp:coreProperties>
</file>