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4232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08793795" wp14:editId="2D56042E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F5B4B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176E3200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7980F73F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639A3681" w14:textId="77777777"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2E29CE34" w14:textId="77777777"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14D8647B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4C937004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3D1F2C" w14:textId="6E796DD5" w:rsidR="00D64FAE" w:rsidRPr="00B15C97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bookmarkStart w:id="0" w:name="_Hlk220654409"/>
      <w:r>
        <w:rPr>
          <w:rFonts w:ascii="Times New Roman" w:hAnsi="Times New Roman"/>
          <w:sz w:val="28"/>
          <w:szCs w:val="28"/>
          <w:lang w:val="uk-UA"/>
        </w:rPr>
        <w:t>В</w:t>
      </w:r>
      <w:r w:rsidRPr="002E0B21">
        <w:rPr>
          <w:rFonts w:ascii="Times New Roman" w:hAnsi="Times New Roman"/>
          <w:sz w:val="28"/>
          <w:szCs w:val="28"/>
          <w:lang w:val="uk-UA"/>
        </w:rPr>
        <w:t>ід</w:t>
      </w:r>
      <w:r w:rsidR="001D16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C97">
        <w:rPr>
          <w:rFonts w:ascii="Times New Roman" w:hAnsi="Times New Roman"/>
          <w:sz w:val="28"/>
          <w:szCs w:val="28"/>
          <w:u w:val="single"/>
          <w:lang w:val="uk-UA"/>
        </w:rPr>
        <w:t>14 травня</w:t>
      </w:r>
      <w:r w:rsidR="00230E7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BE1BD8" w:rsidRPr="002E0B21">
        <w:rPr>
          <w:rFonts w:ascii="Times New Roman" w:hAnsi="Times New Roman"/>
          <w:sz w:val="28"/>
          <w:szCs w:val="28"/>
          <w:lang w:val="uk-UA"/>
        </w:rPr>
        <w:t>6</w:t>
      </w:r>
      <w:r w:rsidRPr="002E0B21">
        <w:rPr>
          <w:rFonts w:ascii="Times New Roman" w:hAnsi="Times New Roman"/>
          <w:sz w:val="28"/>
          <w:szCs w:val="28"/>
          <w:lang w:val="uk-UA"/>
        </w:rPr>
        <w:t>р.</w:t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="001D16B2">
        <w:rPr>
          <w:rFonts w:ascii="Times New Roman" w:hAnsi="Times New Roman"/>
          <w:sz w:val="28"/>
          <w:szCs w:val="28"/>
          <w:lang w:val="uk-UA"/>
        </w:rPr>
        <w:tab/>
      </w:r>
      <w:r w:rsidR="00230E7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E0B21">
        <w:rPr>
          <w:rFonts w:ascii="Times New Roman" w:hAnsi="Times New Roman"/>
          <w:sz w:val="28"/>
          <w:szCs w:val="28"/>
          <w:lang w:val="uk-UA"/>
        </w:rPr>
        <w:t>м. Ніжин</w:t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="00230E7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2E0B2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15C97" w:rsidRPr="00B15C97">
        <w:rPr>
          <w:rFonts w:ascii="Times New Roman" w:hAnsi="Times New Roman"/>
          <w:sz w:val="28"/>
          <w:szCs w:val="28"/>
          <w:u w:val="single"/>
          <w:lang w:val="uk-UA"/>
        </w:rPr>
        <w:t>236</w:t>
      </w:r>
    </w:p>
    <w:p w14:paraId="76E1AD07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7E1C6" w14:textId="77777777" w:rsidR="00D64FAE" w:rsidRPr="00B34625" w:rsidRDefault="00D64FAE" w:rsidP="00A44E7E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u w:val="single"/>
          <w:lang w:val="uk-UA" w:eastAsia="en-US"/>
        </w:rPr>
      </w:pPr>
      <w:r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Про розгляд матеріалів</w:t>
      </w:r>
    </w:p>
    <w:p w14:paraId="0B5D4911" w14:textId="70D4945C" w:rsidR="00D64FAE" w:rsidRPr="002D7A96" w:rsidRDefault="002D7A96" w:rsidP="00A44E7E">
      <w:pPr>
        <w:widowControl w:val="0"/>
        <w:tabs>
          <w:tab w:val="left" w:pos="4564"/>
          <w:tab w:val="left" w:pos="4970"/>
        </w:tabs>
        <w:suppressAutoHyphens/>
        <w:spacing w:after="0"/>
        <w:ind w:firstLine="284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служби у справах дітей</w:t>
      </w:r>
    </w:p>
    <w:p w14:paraId="14C8C661" w14:textId="77777777" w:rsidR="00D64FAE" w:rsidRPr="00B34625" w:rsidRDefault="00D64FAE" w:rsidP="00A44E7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B34625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ab/>
      </w:r>
    </w:p>
    <w:p w14:paraId="756F295D" w14:textId="67F914D7" w:rsidR="00D64FAE" w:rsidRDefault="00D64FAE" w:rsidP="00A44E7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3137B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34, </w:t>
      </w:r>
      <w:r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0D6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51, 52, 53, 59, 73 Закону України «Про місцеве самоврядування в Україні»,</w:t>
      </w:r>
      <w:r w:rsidR="00725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7BA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E9137A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E9137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виконавчий комітет міської ради вирішив:</w:t>
      </w:r>
    </w:p>
    <w:bookmarkEnd w:id="0"/>
    <w:p w14:paraId="2653B11E" w14:textId="6BFD8E37" w:rsidR="00A44E7E" w:rsidRDefault="00230E79" w:rsidP="007126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317C5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150DFD" w:rsidRPr="00317C5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пункту 50 «Порядку провадження органами опіки та піклування діяльності, пов’язаної із захистом прав дитини», затвердженого постановою Кабінету Міністрів України від 24.09.2008р. № 866 «Питання діяльності органів опіки та піклування, пов’язаної із захистом прав дитини», пункту 5.4 Правил опіки та піклування припинити піклування над дитиною, позбавленою батьківського піклування, </w:t>
      </w:r>
      <w:r w:rsidR="004D23EA" w:rsidRPr="004D23EA">
        <w:rPr>
          <w:rFonts w:ascii="Times New Roman" w:hAnsi="Times New Roman"/>
          <w:sz w:val="28"/>
          <w:szCs w:val="24"/>
          <w:lang w:val="uk-UA"/>
        </w:rPr>
        <w:t>Ххх Ххх Ххх</w:t>
      </w:r>
      <w:r w:rsidR="00150DFD" w:rsidRPr="00317C5A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 w:rsidR="004D23EA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….</w:t>
      </w:r>
      <w:r w:rsidR="00150DFD" w:rsidRPr="00317C5A">
        <w:rPr>
          <w:rFonts w:ascii="Times New Roman" w:hAnsi="Times New Roman"/>
          <w:color w:val="000000"/>
          <w:sz w:val="28"/>
          <w:szCs w:val="28"/>
          <w:lang w:val="uk-UA"/>
        </w:rPr>
        <w:t xml:space="preserve">, у зв’язку зі смертю піклувальника, </w:t>
      </w:r>
      <w:r w:rsidR="004D23EA" w:rsidRPr="004D23EA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Ххх Ххх Ххх</w:t>
      </w:r>
      <w:r w:rsidR="00317C5A"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  <w:t>.</w:t>
      </w:r>
    </w:p>
    <w:p w14:paraId="3D49FD43" w14:textId="77777777" w:rsidR="0071263E" w:rsidRDefault="0071263E" w:rsidP="0071263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3B6F85B3" w14:textId="0DA75752" w:rsidR="00E831F4" w:rsidRDefault="0071263E" w:rsidP="0071263E">
      <w:pPr>
        <w:widowControl w:val="0"/>
        <w:spacing w:after="0" w:line="240" w:lineRule="auto"/>
        <w:ind w:right="-284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712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підставі статей 243, 244 Сімейного кодексу України, статей 58, 61, 62, 63 Цивільного кодексу України, пунктів 2.1, 2.2, 2.4, 3.1 Правил опіки та піклування призначити </w:t>
      </w:r>
      <w:r w:rsidR="004D23EA" w:rsidRPr="004D23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4D23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р.н., </w:t>
      </w:r>
      <w:r w:rsidRPr="00712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піклувальником неповнолітньої дитини </w:t>
      </w:r>
      <w:r w:rsidR="004D23EA" w:rsidRPr="004D23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Ххх Ххх 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4D23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</w:t>
      </w:r>
      <w:r w:rsidRPr="00712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н.,</w:t>
      </w:r>
      <w:r w:rsidR="004D23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26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яка має статус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тини-сироти, та видати посвідчення піклувальника.</w:t>
      </w:r>
    </w:p>
    <w:p w14:paraId="52E2BF13" w14:textId="77777777" w:rsidR="0071263E" w:rsidRDefault="0071263E" w:rsidP="007126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DCEF8B2" w14:textId="43816719" w:rsidR="00230E79" w:rsidRPr="00230E79" w:rsidRDefault="0071263E" w:rsidP="007126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На підставі пункт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230E79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пов’язаної із захистом прав дитини»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 строк перебування:</w:t>
      </w:r>
    </w:p>
    <w:p w14:paraId="1827B2F6" w14:textId="0F444173" w:rsidR="00230E79" w:rsidRPr="00230E79" w:rsidRDefault="00230E79" w:rsidP="0071263E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712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.1. Дитин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-сирот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D23EA" w:rsidRPr="004D23EA">
        <w:rPr>
          <w:rFonts w:ascii="Times New Roman" w:hAnsi="Times New Roman"/>
          <w:color w:val="000000"/>
          <w:sz w:val="28"/>
          <w:szCs w:val="28"/>
          <w:lang w:val="uk-UA"/>
        </w:rPr>
        <w:t>Ххх Ххх Ххх</w:t>
      </w:r>
      <w:r w:rsidR="00E831F4" w:rsidRPr="0001455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4D23EA">
        <w:rPr>
          <w:rFonts w:ascii="Times New Roman" w:hAnsi="Times New Roman"/>
          <w:color w:val="000000"/>
          <w:sz w:val="28"/>
          <w:szCs w:val="28"/>
          <w:lang w:val="uk-UA"/>
        </w:rPr>
        <w:t>…..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року народження, на цілодобов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ому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перебуванн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Комунально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му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заклад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«Борзнянський ліцей» Чернігівської обласної ради на період з 31.05.202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 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 31.08.202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Службі у справах дітей виконавчого комітету Ніжинської міської ради продовжити пошук сімейних форм виховання для влаштування дитини.</w:t>
      </w:r>
    </w:p>
    <w:p w14:paraId="54CED007" w14:textId="7B4E286E" w:rsidR="00230E79" w:rsidRPr="00E831F4" w:rsidRDefault="00230E79" w:rsidP="0071263E">
      <w:pPr>
        <w:widowControl w:val="0"/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ab/>
      </w:r>
      <w:r w:rsidR="00712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.2. 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Дитин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-сирот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D23EA" w:rsidRPr="004D23EA">
        <w:rPr>
          <w:rFonts w:ascii="Times New Roman" w:hAnsi="Times New Roman"/>
          <w:color w:val="000000"/>
          <w:sz w:val="28"/>
          <w:szCs w:val="28"/>
          <w:lang w:val="uk-UA"/>
        </w:rPr>
        <w:t>Ххх Ххх Ххх</w:t>
      </w:r>
      <w:r w:rsidR="00E831F4" w:rsidRPr="00317C5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4D23EA">
        <w:rPr>
          <w:rFonts w:ascii="Times New Roman" w:hAnsi="Times New Roman"/>
          <w:color w:val="000000"/>
          <w:sz w:val="28"/>
          <w:szCs w:val="28"/>
          <w:lang w:val="uk-UA"/>
        </w:rPr>
        <w:t>….</w:t>
      </w:r>
      <w:r w:rsidR="00E831F4" w:rsidRPr="00317C5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E831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831F4" w:rsidRPr="00317C5A">
        <w:rPr>
          <w:rFonts w:ascii="Times New Roman" w:hAnsi="Times New Roman"/>
          <w:color w:val="000000"/>
          <w:sz w:val="28"/>
          <w:szCs w:val="28"/>
          <w:lang w:val="uk-UA"/>
        </w:rPr>
        <w:t>народження,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цілодобов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ому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перебуванн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Комунально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му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заклад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«Борзнянський ліцей» Чернігівської обласної ради на період з 31.05.202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 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 31.08.202</w:t>
      </w:r>
      <w:r w:rsidR="00E83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831F4" w:rsidRPr="00230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Службі у справах дітей виконавчого комітету Ніжинської міської ради продовжити пошук сімейних форм виховання для влаштування дитини.</w:t>
      </w:r>
    </w:p>
    <w:p w14:paraId="11288097" w14:textId="77777777" w:rsidR="004D23EA" w:rsidRDefault="004D23EA" w:rsidP="0071263E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0483B72" w14:textId="2E1FB326" w:rsidR="00230E79" w:rsidRPr="00150DFD" w:rsidRDefault="0071263E" w:rsidP="0071263E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E831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30E79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Внести зміни до пункту 1.6. </w:t>
      </w:r>
      <w:r w:rsidR="00230E79" w:rsidRPr="00150DF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рішення виконавчого комітету Ніжинської міської ради від </w:t>
      </w:r>
      <w:r w:rsidR="00230E79">
        <w:rPr>
          <w:rFonts w:ascii="Times New Roman" w:hAnsi="Times New Roman"/>
          <w:kern w:val="2"/>
          <w:sz w:val="28"/>
          <w:szCs w:val="28"/>
          <w:lang w:val="uk-UA" w:eastAsia="zh-CN"/>
        </w:rPr>
        <w:t>30.04.2026</w:t>
      </w:r>
      <w:r w:rsidR="00230E79" w:rsidRPr="00150DF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р. № </w:t>
      </w:r>
      <w:r w:rsidR="00230E79">
        <w:rPr>
          <w:rFonts w:ascii="Times New Roman" w:hAnsi="Times New Roman"/>
          <w:kern w:val="2"/>
          <w:sz w:val="28"/>
          <w:szCs w:val="28"/>
          <w:lang w:val="uk-UA" w:eastAsia="zh-CN"/>
        </w:rPr>
        <w:t>201</w:t>
      </w:r>
      <w:r w:rsidR="00230E79" w:rsidRPr="00150DF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«Про </w:t>
      </w:r>
      <w:r w:rsidR="00230E79">
        <w:rPr>
          <w:rFonts w:ascii="Times New Roman" w:hAnsi="Times New Roman"/>
          <w:kern w:val="2"/>
          <w:sz w:val="28"/>
          <w:szCs w:val="28"/>
          <w:lang w:val="uk-UA" w:eastAsia="zh-CN"/>
        </w:rPr>
        <w:t>розгляд матеріалів комісії з питань захисту прав дитини</w:t>
      </w:r>
      <w:r w:rsidR="00230E79" w:rsidRPr="00150DF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» та викласти їх в наступній редакції: </w:t>
      </w:r>
    </w:p>
    <w:p w14:paraId="4E1D6093" w14:textId="21AB76AA" w:rsidR="00230E79" w:rsidRDefault="00230E79" w:rsidP="0071263E">
      <w:pPr>
        <w:widowControl w:val="0"/>
        <w:suppressAutoHyphens/>
        <w:spacing w:line="240" w:lineRule="auto"/>
        <w:ind w:right="-284"/>
        <w:jc w:val="both"/>
        <w:rPr>
          <w:rFonts w:ascii="Times New Roman CYR" w:hAnsi="Times New Roman CYR"/>
          <w:bCs/>
          <w:sz w:val="28"/>
          <w:lang w:val="uk-UA"/>
        </w:rPr>
      </w:pPr>
      <w:bookmarkStart w:id="1" w:name="_Hlk220654524"/>
      <w:r>
        <w:rPr>
          <w:rFonts w:ascii="Times New Roman CYR" w:hAnsi="Times New Roman CYR"/>
          <w:bCs/>
          <w:sz w:val="28"/>
          <w:lang w:val="uk-UA"/>
        </w:rPr>
        <w:t xml:space="preserve">«1.6. </w:t>
      </w:r>
      <w:r w:rsidR="004D23EA" w:rsidRPr="004D23EA">
        <w:rPr>
          <w:rFonts w:ascii="Times New Roman CYR" w:hAnsi="Times New Roman CYR"/>
          <w:bCs/>
          <w:sz w:val="28"/>
          <w:lang w:val="uk-UA"/>
        </w:rPr>
        <w:t xml:space="preserve">Ххх Ххх Ххх </w:t>
      </w:r>
      <w:r w:rsidRPr="00017318">
        <w:rPr>
          <w:rFonts w:ascii="Times New Roman CYR" w:hAnsi="Times New Roman CYR"/>
          <w:bCs/>
          <w:sz w:val="28"/>
          <w:lang w:val="uk-UA"/>
        </w:rPr>
        <w:t>продати квартиру №</w:t>
      </w:r>
      <w:r w:rsidR="004D23EA">
        <w:rPr>
          <w:rFonts w:ascii="Times New Roman CYR" w:hAnsi="Times New Roman CYR"/>
          <w:bCs/>
          <w:sz w:val="28"/>
          <w:lang w:val="uk-UA"/>
        </w:rPr>
        <w:t>..</w:t>
      </w:r>
      <w:r w:rsidRPr="00017318">
        <w:rPr>
          <w:rFonts w:ascii="Times New Roman CYR" w:hAnsi="Times New Roman CYR"/>
          <w:bCs/>
          <w:sz w:val="28"/>
          <w:lang w:val="uk-UA"/>
        </w:rPr>
        <w:t xml:space="preserve"> в </w:t>
      </w:r>
      <w:r w:rsidRPr="00017318">
        <w:rPr>
          <w:rFonts w:ascii="Times New Roman" w:hAnsi="Times New Roman"/>
          <w:sz w:val="28"/>
          <w:lang w:val="uk-UA"/>
        </w:rPr>
        <w:t xml:space="preserve">будинку № </w:t>
      </w:r>
      <w:r w:rsidR="004D23EA">
        <w:rPr>
          <w:rFonts w:ascii="Times New Roman" w:hAnsi="Times New Roman"/>
          <w:sz w:val="28"/>
          <w:lang w:val="uk-UA"/>
        </w:rPr>
        <w:t>..</w:t>
      </w:r>
      <w:r w:rsidRPr="00017318">
        <w:rPr>
          <w:rFonts w:ascii="Times New Roman" w:hAnsi="Times New Roman"/>
          <w:sz w:val="28"/>
          <w:lang w:val="uk-UA"/>
        </w:rPr>
        <w:t xml:space="preserve"> по вулиці </w:t>
      </w:r>
      <w:r w:rsidR="004D23EA">
        <w:rPr>
          <w:rFonts w:ascii="Times New Roman" w:hAnsi="Times New Roman"/>
          <w:sz w:val="28"/>
          <w:lang w:val="uk-UA"/>
        </w:rPr>
        <w:t>….</w:t>
      </w:r>
      <w:r w:rsidRPr="00017318">
        <w:rPr>
          <w:rFonts w:ascii="Times New Roman" w:hAnsi="Times New Roman"/>
          <w:sz w:val="28"/>
          <w:lang w:val="uk-UA"/>
        </w:rPr>
        <w:t xml:space="preserve"> у місті Ніжині, що належить їй </w:t>
      </w:r>
      <w:r w:rsidRPr="00017318">
        <w:rPr>
          <w:rFonts w:ascii="Times New Roman" w:eastAsia="Times New Roman" w:hAnsi="Times New Roman" w:cs="Times New Roman"/>
          <w:kern w:val="1"/>
          <w:sz w:val="28"/>
          <w:lang w:val="uk-UA" w:eastAsia="zh-CN"/>
        </w:rPr>
        <w:t xml:space="preserve">згідно </w:t>
      </w:r>
      <w:r w:rsidRPr="00017318">
        <w:rPr>
          <w:rFonts w:ascii="Times New Roman" w:hAnsi="Times New Roman"/>
          <w:sz w:val="28"/>
          <w:lang w:val="uk-UA"/>
        </w:rPr>
        <w:t>договору купівлі-продажу /</w:t>
      </w:r>
      <w:r w:rsidR="004D23EA">
        <w:rPr>
          <w:rFonts w:ascii="Times New Roman" w:hAnsi="Times New Roman"/>
          <w:sz w:val="28"/>
          <w:lang w:val="uk-UA"/>
        </w:rPr>
        <w:t>….</w:t>
      </w:r>
      <w:r w:rsidRPr="00017318">
        <w:rPr>
          <w:rFonts w:ascii="Times New Roman" w:hAnsi="Times New Roman"/>
          <w:sz w:val="28"/>
          <w:lang w:val="uk-UA"/>
        </w:rPr>
        <w:t>/</w:t>
      </w:r>
      <w:r w:rsidR="004D23EA">
        <w:rPr>
          <w:rFonts w:ascii="Times New Roman" w:hAnsi="Times New Roman"/>
          <w:sz w:val="28"/>
          <w:lang w:val="uk-UA"/>
        </w:rPr>
        <w:t>…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/</w:t>
      </w:r>
      <w:r w:rsidR="00E4726F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, в якій на 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реєстраці</w:t>
      </w:r>
      <w:r w:rsidR="00E4726F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йному обліку перебувають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діт</w:t>
      </w:r>
      <w:r w:rsidR="00E4726F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и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…..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, 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….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р.н., 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, 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….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р.н., </w:t>
      </w:r>
      <w:r w:rsidR="00E4726F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при умові купівлі житлового будинку </w:t>
      </w:r>
      <w:r w:rsidR="009E7A84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та земельної ділянки 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за адресою: вулиця 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, будинок №</w:t>
      </w:r>
      <w:r w:rsidR="004D23EA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>…..</w:t>
      </w:r>
      <w:r w:rsidRPr="00017318">
        <w:rPr>
          <w:rFonts w:ascii="Times New Roman CYR" w:eastAsia="Andale Sans UI" w:hAnsi="Times New Roman CYR" w:cs="Times New Roman"/>
          <w:sz w:val="28"/>
          <w:szCs w:val="24"/>
          <w:lang w:val="uk-UA" w:eastAsia="en-US"/>
        </w:rPr>
        <w:t xml:space="preserve"> в селі Ніжинське, Ніжинського району, Чернігівської області</w:t>
      </w:r>
      <w:r w:rsidRPr="00017318">
        <w:rPr>
          <w:rFonts w:ascii="Times New Roman" w:hAnsi="Times New Roman"/>
          <w:sz w:val="28"/>
          <w:szCs w:val="20"/>
          <w:lang w:val="uk-UA"/>
        </w:rPr>
        <w:t xml:space="preserve">. </w:t>
      </w:r>
      <w:r w:rsidRPr="00017318">
        <w:rPr>
          <w:rFonts w:ascii="Times New Roman CYR" w:hAnsi="Times New Roman CYR"/>
          <w:bCs/>
          <w:sz w:val="28"/>
          <w:lang w:val="uk-UA"/>
        </w:rPr>
        <w:t>При цьому права та інтереси дітей не будуть порушені.</w:t>
      </w:r>
      <w:r>
        <w:rPr>
          <w:rFonts w:ascii="Times New Roman CYR" w:hAnsi="Times New Roman CYR"/>
          <w:bCs/>
          <w:sz w:val="28"/>
          <w:lang w:val="uk-UA"/>
        </w:rPr>
        <w:t>»</w:t>
      </w:r>
    </w:p>
    <w:p w14:paraId="1EF2BF16" w14:textId="77777777" w:rsidR="003C5E9A" w:rsidRDefault="003C5E9A" w:rsidP="003C5E9A">
      <w:pPr>
        <w:pStyle w:val="288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>5.</w:t>
      </w:r>
      <w:r w:rsidRPr="003C5E9A">
        <w:rPr>
          <w:color w:val="000000"/>
          <w:sz w:val="28"/>
          <w:szCs w:val="28"/>
        </w:rPr>
        <w:t xml:space="preserve"> </w:t>
      </w:r>
      <w:r>
        <w:rPr>
          <w:rStyle w:val="docdata"/>
          <w:color w:val="000000"/>
          <w:sz w:val="28"/>
          <w:szCs w:val="28"/>
        </w:rPr>
        <w:t>На підставі статей 176, 177 Сімейного кодексу України, статей 17, 18 Закону України «Про охорону дитинства»,</w:t>
      </w:r>
      <w:r>
        <w:rPr>
          <w:color w:val="000000"/>
          <w:sz w:val="28"/>
          <w:szCs w:val="28"/>
        </w:rPr>
        <w:t xml:space="preserve"> статті 12 Закону України «Про основи соціального захисту бездомних осіб і безпритульних дітей», статті 32 Цивільного кодексу України дозволити:</w:t>
      </w:r>
    </w:p>
    <w:p w14:paraId="407FE63A" w14:textId="7D1A118E" w:rsidR="003C5E9A" w:rsidRDefault="003C5E9A" w:rsidP="004D23EA">
      <w:pPr>
        <w:pStyle w:val="2885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5.1. </w:t>
      </w:r>
      <w:r w:rsidR="004D23EA" w:rsidRPr="004D23EA">
        <w:rPr>
          <w:color w:val="000000"/>
          <w:sz w:val="28"/>
          <w:szCs w:val="28"/>
        </w:rPr>
        <w:t xml:space="preserve">Ххх Ххх Ххх </w:t>
      </w:r>
      <w:r>
        <w:rPr>
          <w:color w:val="000000"/>
          <w:sz w:val="28"/>
          <w:szCs w:val="28"/>
        </w:rPr>
        <w:t xml:space="preserve">продати </w:t>
      </w:r>
      <w:r w:rsidR="004D23EA" w:rsidRPr="004D23EA">
        <w:rPr>
          <w:color w:val="000000"/>
          <w:sz w:val="28"/>
          <w:szCs w:val="28"/>
        </w:rPr>
        <w:t xml:space="preserve">Ххх Ххх Ххх </w:t>
      </w:r>
      <w:r>
        <w:rPr>
          <w:color w:val="000000"/>
          <w:sz w:val="28"/>
          <w:szCs w:val="28"/>
        </w:rPr>
        <w:t xml:space="preserve">37/100 частин житлового будинку та 1/3 частину земельної ділянки  за адресою: місто Ніжин, вулиця </w:t>
      </w:r>
      <w:r w:rsidR="004D23EA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, будинок </w:t>
      </w:r>
      <w:r w:rsidR="004D23EA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, в якому на реєстраційному обліку перебуває неповнолітній </w:t>
      </w:r>
      <w:r w:rsidR="004D23EA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 xml:space="preserve">, </w:t>
      </w:r>
      <w:r w:rsidR="004D23EA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 р.н., При цьому права та інтереси дитини не будуть порушені, оскільки місце його реєстрації не зміниться.</w:t>
      </w:r>
    </w:p>
    <w:p w14:paraId="168375FE" w14:textId="327F2DD3" w:rsidR="003C5E9A" w:rsidRPr="00017318" w:rsidRDefault="003C5E9A" w:rsidP="0071263E">
      <w:pPr>
        <w:widowControl w:val="0"/>
        <w:suppressAutoHyphens/>
        <w:spacing w:line="240" w:lineRule="auto"/>
        <w:ind w:right="-284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  <w:lang w:val="uk-UA"/>
        </w:rPr>
      </w:pPr>
    </w:p>
    <w:bookmarkEnd w:id="1"/>
    <w:p w14:paraId="73BE9D45" w14:textId="0B281D32" w:rsidR="00D64FAE" w:rsidRPr="00E831F4" w:rsidRDefault="0071263E" w:rsidP="0071263E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1F4">
        <w:rPr>
          <w:rFonts w:ascii="Times New Roman" w:hAnsi="Times New Roman"/>
          <w:sz w:val="28"/>
          <w:szCs w:val="28"/>
          <w:lang w:val="uk-UA"/>
        </w:rPr>
        <w:t>.</w:t>
      </w:r>
      <w:r w:rsidR="00E47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725A7B" w:rsidRPr="00E831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725A7B" w:rsidRPr="00E831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E831F4">
        <w:rPr>
          <w:rFonts w:ascii="Times New Roman" w:hAnsi="Times New Roman"/>
          <w:sz w:val="28"/>
          <w:szCs w:val="28"/>
          <w:lang w:val="uk-UA"/>
        </w:rPr>
        <w:t>прийняття.</w:t>
      </w:r>
    </w:p>
    <w:p w14:paraId="0950327B" w14:textId="77777777" w:rsidR="00E4726F" w:rsidRDefault="00E4726F" w:rsidP="0071263E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2CF79B3" w14:textId="763E1981" w:rsidR="00D64FAE" w:rsidRDefault="0071263E" w:rsidP="0071263E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E831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64FA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64FAE" w:rsidRPr="007555FD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</w:t>
      </w:r>
      <w:r w:rsidR="00D64FAE">
        <w:rPr>
          <w:rFonts w:ascii="Times New Roman" w:hAnsi="Times New Roman"/>
          <w:sz w:val="28"/>
          <w:szCs w:val="28"/>
          <w:lang w:val="uk-UA"/>
        </w:rPr>
        <w:t>чих органів ради Ірину Грозенко.</w:t>
      </w:r>
    </w:p>
    <w:p w14:paraId="0C7C9954" w14:textId="77777777" w:rsidR="004B5D77" w:rsidRDefault="004B5D77" w:rsidP="00A44E7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D4989" w14:textId="77777777" w:rsidR="00E4726F" w:rsidRDefault="00E4726F" w:rsidP="00E47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6EAF717" w14:textId="77777777" w:rsidR="00E4726F" w:rsidRDefault="00E4726F" w:rsidP="00E47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E4CCEEC" w14:textId="77777777" w:rsidR="00E4726F" w:rsidRPr="00E4726F" w:rsidRDefault="00E4726F" w:rsidP="00E47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72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Головуючий на засіданні виконавчого комітету</w:t>
      </w:r>
    </w:p>
    <w:p w14:paraId="53AAED34" w14:textId="77777777" w:rsidR="00E4726F" w:rsidRPr="00E4726F" w:rsidRDefault="00E4726F" w:rsidP="00E47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72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 міської ради</w:t>
      </w:r>
    </w:p>
    <w:p w14:paraId="5F5AC9F1" w14:textId="77777777" w:rsidR="00E4726F" w:rsidRPr="00E4726F" w:rsidRDefault="00E4726F" w:rsidP="00E472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72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перший заступник міського голови</w:t>
      </w:r>
    </w:p>
    <w:p w14:paraId="39020B87" w14:textId="77777777" w:rsidR="00E4726F" w:rsidRPr="00E4726F" w:rsidRDefault="00E4726F" w:rsidP="00E4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72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 питань діяльності виконавчих органів ради                        Федір ВОВЧЕНКО</w:t>
      </w:r>
    </w:p>
    <w:p w14:paraId="2312E211" w14:textId="7B52B092" w:rsidR="004B5D77" w:rsidRPr="00AB454D" w:rsidRDefault="004B5D77" w:rsidP="00A44E7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7762A5" w14:textId="77777777" w:rsidR="004B5D77" w:rsidRDefault="004B5D77" w:rsidP="00A44E7E">
      <w:pPr>
        <w:widowControl w:val="0"/>
        <w:tabs>
          <w:tab w:val="left" w:pos="-5103"/>
        </w:tabs>
        <w:suppressAutoHyphens/>
        <w:spacing w:after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4D101DD2" w14:textId="77777777" w:rsidR="00AB454D" w:rsidRDefault="00AB454D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  <w:sectPr w:rsidR="00AB454D" w:rsidSect="00F11AB1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7E54DEDF" w14:textId="77777777" w:rsidR="00D64FAE" w:rsidRPr="000949D1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14:paraId="18F70C32" w14:textId="77777777"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14:paraId="589BA551" w14:textId="3FE05F51"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Про розгляд матеріалів </w:t>
      </w:r>
      <w:r w:rsidR="004D23EA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служби у справах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14:paraId="6621F562" w14:textId="77777777" w:rsidR="00D64FAE" w:rsidRPr="008B1A07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14:paraId="3FCF8C17" w14:textId="77777777" w:rsidR="00D64FAE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</w:t>
      </w:r>
      <w:r w:rsidR="004B5D77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183E1FE1" w14:textId="77777777" w:rsidR="009F0563" w:rsidRDefault="009F0563" w:rsidP="009F0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E210C">
        <w:rPr>
          <w:rFonts w:ascii="Times New Roman" w:hAnsi="Times New Roman" w:cs="Times New Roman"/>
          <w:sz w:val="28"/>
          <w:lang w:val="uk-UA"/>
        </w:rPr>
        <w:t xml:space="preserve">З метою захисту прав та інтересів малолітніх та неповнолітніх дітей, на підставі статей 176, 177 Сімейного кодексу України, статей 17, 18 Закону України «Про охорону дитинства», </w:t>
      </w:r>
      <w:r>
        <w:rPr>
          <w:rFonts w:ascii="Times New Roman" w:hAnsi="Times New Roman" w:cs="Times New Roman"/>
          <w:sz w:val="28"/>
          <w:lang w:val="uk-UA"/>
        </w:rPr>
        <w:t>статті</w:t>
      </w:r>
      <w:r w:rsidR="00613D6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12 Закону </w:t>
      </w:r>
      <w:r w:rsidRPr="00AE210C">
        <w:rPr>
          <w:rFonts w:ascii="Times New Roman" w:hAnsi="Times New Roman" w:cs="Times New Roman"/>
          <w:sz w:val="28"/>
          <w:lang w:val="uk-UA"/>
        </w:rPr>
        <w:t>України «Про основи соціального захисту бездомних осіб і безпритульних дітей», статті 32 Цивільного кодексу України виконавчий комітет, як орган опіки та піклування, дає згоду на вчинення правочинів з майном, право власності чи право на користування яким мають діти.</w:t>
      </w:r>
    </w:p>
    <w:p w14:paraId="015B6FDC" w14:textId="77777777" w:rsidR="00150DFD" w:rsidRDefault="00150DFD" w:rsidP="00150DFD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 підставі пункту 1 статті50 Постанови Кабінету  Міністрів України від 24.09.2008 р. №866 «Питання діяльності органів опіки та піклування, пов’язаної із захистом прав дитини» виконавчий комітет приймає рішення про припинення опіки (піклування) та звільнення від обов’язків опікуна(піклувальника).</w:t>
      </w:r>
    </w:p>
    <w:p w14:paraId="5CC1DB8F" w14:textId="30A0A318" w:rsidR="00AB454D" w:rsidRDefault="00AB454D" w:rsidP="00613D6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 CYR" w:hAnsi="Times New Roman CYR"/>
          <w:sz w:val="28"/>
          <w:lang w:val="uk-UA"/>
        </w:rPr>
      </w:pPr>
    </w:p>
    <w:p w14:paraId="1410E0AF" w14:textId="77777777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668843FB" w14:textId="77777777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14:paraId="14A4ED0C" w14:textId="77777777"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>
        <w:rPr>
          <w:rFonts w:ascii="Times New Roman CYR" w:hAnsi="Times New Roman CYR"/>
          <w:sz w:val="28"/>
          <w:lang w:val="uk-UA"/>
        </w:rPr>
        <w:t>Про розгляд матеріалів комісії з питань захисту прав дитини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служби у справах дітей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 w:rsidR="000F612B">
        <w:rPr>
          <w:rFonts w:ascii="Times New Roman CYR" w:hAnsi="Times New Roman CYR"/>
          <w:sz w:val="28"/>
          <w:lang w:val="uk-UA"/>
        </w:rPr>
        <w:t>Наталія РАЦИН</w:t>
      </w:r>
    </w:p>
    <w:p w14:paraId="16269850" w14:textId="77777777"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14:paraId="61ADFC51" w14:textId="77777777"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14:paraId="6AB5A5A9" w14:textId="77777777" w:rsidR="00D64FAE" w:rsidRDefault="00D64FAE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14:paraId="55A1365C" w14:textId="77777777"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14:paraId="24AF4BD4" w14:textId="77777777"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9F056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14:paraId="73FCC6C6" w14:textId="77777777" w:rsidR="00725A7B" w:rsidRDefault="00725A7B" w:rsidP="00725A7B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43629410" w14:textId="77777777"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="00BE4AA5"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14:paraId="37D706A6" w14:textId="77777777"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14:paraId="4F26EA2B" w14:textId="77777777"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  <w:t>Ірина ГРОЗЕНКО</w:t>
      </w:r>
    </w:p>
    <w:p w14:paraId="22F241A0" w14:textId="77777777" w:rsidR="00725A7B" w:rsidRPr="00307C9D" w:rsidRDefault="00725A7B" w:rsidP="00725A7B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14:paraId="42CC4DF9" w14:textId="77777777" w:rsidR="00725A7B" w:rsidRPr="00307C9D" w:rsidRDefault="00725A7B" w:rsidP="00725A7B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14:paraId="32D821CC" w14:textId="77777777" w:rsidR="00725A7B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14:paraId="28956EDF" w14:textId="77777777"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14:paraId="07CB19BC" w14:textId="77777777" w:rsidR="00725A7B" w:rsidRPr="00307C9D" w:rsidRDefault="00725A7B" w:rsidP="00725A7B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14:paraId="15A70808" w14:textId="77777777" w:rsidR="00725A7B" w:rsidRPr="00307C9D" w:rsidRDefault="00725A7B" w:rsidP="00725A7B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43EBE05D" w14:textId="77777777" w:rsidR="00D64FAE" w:rsidRPr="00535052" w:rsidRDefault="00D64FAE" w:rsidP="00D64FAE">
      <w:pPr>
        <w:rPr>
          <w:lang w:val="uk-UA"/>
        </w:rPr>
      </w:pPr>
    </w:p>
    <w:p w14:paraId="4B0B383C" w14:textId="77777777" w:rsidR="00B233EB" w:rsidRPr="00D64FAE" w:rsidRDefault="00B233EB">
      <w:pPr>
        <w:rPr>
          <w:lang w:val="uk-UA"/>
        </w:rPr>
      </w:pPr>
    </w:p>
    <w:sectPr w:rsidR="00B233EB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0C"/>
    <w:multiLevelType w:val="multilevel"/>
    <w:tmpl w:val="E9E48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3B36F30"/>
    <w:multiLevelType w:val="hybridMultilevel"/>
    <w:tmpl w:val="70E69EE4"/>
    <w:lvl w:ilvl="0" w:tplc="C7721DB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452D85"/>
    <w:multiLevelType w:val="hybridMultilevel"/>
    <w:tmpl w:val="644875EC"/>
    <w:lvl w:ilvl="0" w:tplc="5EEE698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05F2"/>
    <w:multiLevelType w:val="hybridMultilevel"/>
    <w:tmpl w:val="4684C8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68C"/>
    <w:multiLevelType w:val="hybridMultilevel"/>
    <w:tmpl w:val="8C2863AC"/>
    <w:lvl w:ilvl="0" w:tplc="7F4875D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97334C"/>
    <w:multiLevelType w:val="multilevel"/>
    <w:tmpl w:val="40B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D45A0"/>
    <w:multiLevelType w:val="hybridMultilevel"/>
    <w:tmpl w:val="5080A700"/>
    <w:lvl w:ilvl="0" w:tplc="AEE2C4C4">
      <w:start w:val="1"/>
      <w:numFmt w:val="decimal"/>
      <w:lvlText w:val="%1."/>
      <w:lvlJc w:val="left"/>
      <w:pPr>
        <w:ind w:left="720" w:hanging="360"/>
      </w:pPr>
      <w:rPr>
        <w:rFonts w:eastAsia="Andale Sans U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2698"/>
    <w:multiLevelType w:val="multilevel"/>
    <w:tmpl w:val="B9CEADBE"/>
    <w:lvl w:ilvl="0">
      <w:start w:val="1"/>
      <w:numFmt w:val="decimal"/>
      <w:lvlText w:val="%1."/>
      <w:lvlJc w:val="left"/>
      <w:pPr>
        <w:ind w:left="555" w:hanging="55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4D2E1AD5"/>
    <w:multiLevelType w:val="multilevel"/>
    <w:tmpl w:val="18F86B0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hAnsi="Times New Roman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theme="minorBidi" w:hint="default"/>
        <w:color w:val="auto"/>
      </w:rPr>
    </w:lvl>
  </w:abstractNum>
  <w:abstractNum w:abstractNumId="9" w15:restartNumberingAfterBreak="0">
    <w:nsid w:val="4F2347ED"/>
    <w:multiLevelType w:val="multilevel"/>
    <w:tmpl w:val="3C46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733D1"/>
    <w:multiLevelType w:val="multilevel"/>
    <w:tmpl w:val="A278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inorEastAsia" w:cstheme="minorBidi" w:hint="default"/>
      </w:rPr>
    </w:lvl>
  </w:abstractNum>
  <w:abstractNum w:abstractNumId="11" w15:restartNumberingAfterBreak="0">
    <w:nsid w:val="60572364"/>
    <w:multiLevelType w:val="hybridMultilevel"/>
    <w:tmpl w:val="D8386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AC4979"/>
    <w:multiLevelType w:val="multilevel"/>
    <w:tmpl w:val="EE8ACB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7E3916F7"/>
    <w:multiLevelType w:val="multilevel"/>
    <w:tmpl w:val="716E28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87866067">
    <w:abstractNumId w:val="10"/>
  </w:num>
  <w:num w:numId="2" w16cid:durableId="1763918045">
    <w:abstractNumId w:val="11"/>
  </w:num>
  <w:num w:numId="3" w16cid:durableId="1659573714">
    <w:abstractNumId w:val="12"/>
  </w:num>
  <w:num w:numId="4" w16cid:durableId="1886289007">
    <w:abstractNumId w:val="5"/>
  </w:num>
  <w:num w:numId="5" w16cid:durableId="1028138559">
    <w:abstractNumId w:val="0"/>
  </w:num>
  <w:num w:numId="6" w16cid:durableId="1793665976">
    <w:abstractNumId w:val="6"/>
  </w:num>
  <w:num w:numId="7" w16cid:durableId="511577897">
    <w:abstractNumId w:val="3"/>
  </w:num>
  <w:num w:numId="8" w16cid:durableId="1127697545">
    <w:abstractNumId w:val="8"/>
  </w:num>
  <w:num w:numId="9" w16cid:durableId="948396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333460">
    <w:abstractNumId w:val="13"/>
  </w:num>
  <w:num w:numId="11" w16cid:durableId="1359238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393566">
    <w:abstractNumId w:val="4"/>
  </w:num>
  <w:num w:numId="13" w16cid:durableId="2125532751">
    <w:abstractNumId w:val="1"/>
  </w:num>
  <w:num w:numId="14" w16cid:durableId="2001611317">
    <w:abstractNumId w:val="9"/>
  </w:num>
  <w:num w:numId="15" w16cid:durableId="73061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135E3"/>
    <w:rsid w:val="00017318"/>
    <w:rsid w:val="000265B2"/>
    <w:rsid w:val="00034336"/>
    <w:rsid w:val="00047E11"/>
    <w:rsid w:val="0005062E"/>
    <w:rsid w:val="00054A62"/>
    <w:rsid w:val="0005702C"/>
    <w:rsid w:val="00065D09"/>
    <w:rsid w:val="00092D4D"/>
    <w:rsid w:val="000A134F"/>
    <w:rsid w:val="000D6DD1"/>
    <w:rsid w:val="000F612B"/>
    <w:rsid w:val="00101167"/>
    <w:rsid w:val="00123CAB"/>
    <w:rsid w:val="001257E5"/>
    <w:rsid w:val="001359B0"/>
    <w:rsid w:val="00150DFD"/>
    <w:rsid w:val="00173716"/>
    <w:rsid w:val="00173FF5"/>
    <w:rsid w:val="00177D8E"/>
    <w:rsid w:val="00186942"/>
    <w:rsid w:val="00186D6F"/>
    <w:rsid w:val="0019367F"/>
    <w:rsid w:val="001939E9"/>
    <w:rsid w:val="001A239C"/>
    <w:rsid w:val="001C365B"/>
    <w:rsid w:val="001D16B2"/>
    <w:rsid w:val="002028A6"/>
    <w:rsid w:val="0022136B"/>
    <w:rsid w:val="00230E79"/>
    <w:rsid w:val="002820A4"/>
    <w:rsid w:val="00283A26"/>
    <w:rsid w:val="00285261"/>
    <w:rsid w:val="002A40C1"/>
    <w:rsid w:val="002D7A96"/>
    <w:rsid w:val="002E0B21"/>
    <w:rsid w:val="003110D4"/>
    <w:rsid w:val="003169D2"/>
    <w:rsid w:val="00317C5A"/>
    <w:rsid w:val="00330BE0"/>
    <w:rsid w:val="00336FC5"/>
    <w:rsid w:val="00342725"/>
    <w:rsid w:val="00344258"/>
    <w:rsid w:val="003754C5"/>
    <w:rsid w:val="003850E6"/>
    <w:rsid w:val="003856E9"/>
    <w:rsid w:val="00394019"/>
    <w:rsid w:val="003A03F6"/>
    <w:rsid w:val="003C5E9A"/>
    <w:rsid w:val="003D1AFF"/>
    <w:rsid w:val="004023C3"/>
    <w:rsid w:val="00417145"/>
    <w:rsid w:val="004241CD"/>
    <w:rsid w:val="004309F8"/>
    <w:rsid w:val="00435876"/>
    <w:rsid w:val="004368CF"/>
    <w:rsid w:val="00476C8B"/>
    <w:rsid w:val="00490FFC"/>
    <w:rsid w:val="00493171"/>
    <w:rsid w:val="004B1701"/>
    <w:rsid w:val="004B5C64"/>
    <w:rsid w:val="004B5D77"/>
    <w:rsid w:val="004B772C"/>
    <w:rsid w:val="004D23EA"/>
    <w:rsid w:val="004F5660"/>
    <w:rsid w:val="005550B5"/>
    <w:rsid w:val="00564A41"/>
    <w:rsid w:val="005A784E"/>
    <w:rsid w:val="005D524B"/>
    <w:rsid w:val="006060C8"/>
    <w:rsid w:val="00613D61"/>
    <w:rsid w:val="0061414D"/>
    <w:rsid w:val="00616D5E"/>
    <w:rsid w:val="00647AFE"/>
    <w:rsid w:val="006568D2"/>
    <w:rsid w:val="00672B8D"/>
    <w:rsid w:val="0069315F"/>
    <w:rsid w:val="006A2876"/>
    <w:rsid w:val="006A734D"/>
    <w:rsid w:val="006B131D"/>
    <w:rsid w:val="006B6BA6"/>
    <w:rsid w:val="006C1CDF"/>
    <w:rsid w:val="006C2B98"/>
    <w:rsid w:val="006D7C0D"/>
    <w:rsid w:val="006E16BB"/>
    <w:rsid w:val="0071263E"/>
    <w:rsid w:val="00720995"/>
    <w:rsid w:val="00725A7B"/>
    <w:rsid w:val="00733E7C"/>
    <w:rsid w:val="00747DB6"/>
    <w:rsid w:val="00762FA2"/>
    <w:rsid w:val="0076483C"/>
    <w:rsid w:val="00772D05"/>
    <w:rsid w:val="00777CB2"/>
    <w:rsid w:val="00780254"/>
    <w:rsid w:val="0079669E"/>
    <w:rsid w:val="007A4279"/>
    <w:rsid w:val="007A43E6"/>
    <w:rsid w:val="007B0BFB"/>
    <w:rsid w:val="007B2E78"/>
    <w:rsid w:val="007C51A8"/>
    <w:rsid w:val="007C712C"/>
    <w:rsid w:val="007D1E11"/>
    <w:rsid w:val="007E5D0F"/>
    <w:rsid w:val="007E6710"/>
    <w:rsid w:val="007F2215"/>
    <w:rsid w:val="007F2F76"/>
    <w:rsid w:val="00824EE3"/>
    <w:rsid w:val="008528E5"/>
    <w:rsid w:val="00856B06"/>
    <w:rsid w:val="00864433"/>
    <w:rsid w:val="00870E8B"/>
    <w:rsid w:val="00874727"/>
    <w:rsid w:val="008868FF"/>
    <w:rsid w:val="008873DA"/>
    <w:rsid w:val="008A6DD7"/>
    <w:rsid w:val="008A79C9"/>
    <w:rsid w:val="008C2086"/>
    <w:rsid w:val="008D450C"/>
    <w:rsid w:val="008E5DCA"/>
    <w:rsid w:val="008F5379"/>
    <w:rsid w:val="00926AB5"/>
    <w:rsid w:val="0095662A"/>
    <w:rsid w:val="00983948"/>
    <w:rsid w:val="009C43C9"/>
    <w:rsid w:val="009C5B96"/>
    <w:rsid w:val="009D5ED1"/>
    <w:rsid w:val="009D63C3"/>
    <w:rsid w:val="009E3DD3"/>
    <w:rsid w:val="009E7A84"/>
    <w:rsid w:val="009F0563"/>
    <w:rsid w:val="009F0C9A"/>
    <w:rsid w:val="009F5ADC"/>
    <w:rsid w:val="00A028F1"/>
    <w:rsid w:val="00A17E13"/>
    <w:rsid w:val="00A42429"/>
    <w:rsid w:val="00A44E7E"/>
    <w:rsid w:val="00A54962"/>
    <w:rsid w:val="00A642C2"/>
    <w:rsid w:val="00A80857"/>
    <w:rsid w:val="00A838EB"/>
    <w:rsid w:val="00A84383"/>
    <w:rsid w:val="00A95A31"/>
    <w:rsid w:val="00AB454D"/>
    <w:rsid w:val="00AC07EA"/>
    <w:rsid w:val="00AD0EA8"/>
    <w:rsid w:val="00AF1396"/>
    <w:rsid w:val="00AF23FA"/>
    <w:rsid w:val="00AF3ADA"/>
    <w:rsid w:val="00AF4276"/>
    <w:rsid w:val="00B15C97"/>
    <w:rsid w:val="00B233EB"/>
    <w:rsid w:val="00B56D4C"/>
    <w:rsid w:val="00B57F34"/>
    <w:rsid w:val="00B63F27"/>
    <w:rsid w:val="00B648F4"/>
    <w:rsid w:val="00B67336"/>
    <w:rsid w:val="00B754C1"/>
    <w:rsid w:val="00BA22BB"/>
    <w:rsid w:val="00BD18AE"/>
    <w:rsid w:val="00BD52F9"/>
    <w:rsid w:val="00BE1BD8"/>
    <w:rsid w:val="00BE4AA5"/>
    <w:rsid w:val="00BF1510"/>
    <w:rsid w:val="00C16796"/>
    <w:rsid w:val="00C17176"/>
    <w:rsid w:val="00C21512"/>
    <w:rsid w:val="00C36B31"/>
    <w:rsid w:val="00C41063"/>
    <w:rsid w:val="00C515C2"/>
    <w:rsid w:val="00C64557"/>
    <w:rsid w:val="00C64ABC"/>
    <w:rsid w:val="00C64F8D"/>
    <w:rsid w:val="00C726C5"/>
    <w:rsid w:val="00CA0C5E"/>
    <w:rsid w:val="00CC5036"/>
    <w:rsid w:val="00CC79B5"/>
    <w:rsid w:val="00CE06E6"/>
    <w:rsid w:val="00CF2A6C"/>
    <w:rsid w:val="00D03FEB"/>
    <w:rsid w:val="00D15CAA"/>
    <w:rsid w:val="00D21540"/>
    <w:rsid w:val="00D42E6C"/>
    <w:rsid w:val="00D54D22"/>
    <w:rsid w:val="00D55156"/>
    <w:rsid w:val="00D57A2C"/>
    <w:rsid w:val="00D620B4"/>
    <w:rsid w:val="00D62805"/>
    <w:rsid w:val="00D63625"/>
    <w:rsid w:val="00D64FAE"/>
    <w:rsid w:val="00D6779A"/>
    <w:rsid w:val="00D72E66"/>
    <w:rsid w:val="00D83132"/>
    <w:rsid w:val="00D83574"/>
    <w:rsid w:val="00D87304"/>
    <w:rsid w:val="00D9566F"/>
    <w:rsid w:val="00D97657"/>
    <w:rsid w:val="00DA1000"/>
    <w:rsid w:val="00DE427F"/>
    <w:rsid w:val="00DE5AE3"/>
    <w:rsid w:val="00DE7EDF"/>
    <w:rsid w:val="00E06D39"/>
    <w:rsid w:val="00E46027"/>
    <w:rsid w:val="00E4726F"/>
    <w:rsid w:val="00E52C1D"/>
    <w:rsid w:val="00E617D9"/>
    <w:rsid w:val="00E741C6"/>
    <w:rsid w:val="00E831F4"/>
    <w:rsid w:val="00EA5AA8"/>
    <w:rsid w:val="00EA7B7D"/>
    <w:rsid w:val="00EC022C"/>
    <w:rsid w:val="00EC13C7"/>
    <w:rsid w:val="00F04923"/>
    <w:rsid w:val="00F11AB1"/>
    <w:rsid w:val="00F1486C"/>
    <w:rsid w:val="00F4103B"/>
    <w:rsid w:val="00F44DC5"/>
    <w:rsid w:val="00F651A8"/>
    <w:rsid w:val="00F7130B"/>
    <w:rsid w:val="00F905F7"/>
    <w:rsid w:val="00FA55D9"/>
    <w:rsid w:val="00FB175C"/>
    <w:rsid w:val="00FB2870"/>
    <w:rsid w:val="00FC7854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7710"/>
  <w15:docId w15:val="{9A75A7BD-EEE1-494C-9485-1B6574E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9451">
    <w:name w:val="9451"/>
    <w:aliases w:val="baiaagaaboqcaaadasmaaaupiwaaaaaaaaaaaaaaaaaaaaaaaaaaaaaaaaaaaaaaaaaaaaaaaaaaaaaaaaaaaaaaaaaaaaaaaaaaaaaaaaaaaaaaaaaaaaaaaaaaaaaaaaaaaaaaaaaaaaaaaaaaaaaaaaaaaaaaaaaaaaaaaaaaaaaaaaaaaaaaaaaaaaaaaaaaaaaaaaaaaaaaaaaaaaaaaaaaaaaaaaaaaaaa"/>
    <w:basedOn w:val="a"/>
    <w:rsid w:val="0028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725A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5">
    <w:name w:val="5915"/>
    <w:aliases w:val="baiaagaaboqcaaad5baaaaxyeaaaaaaaaaaaaaaaaaaaaaaaaaaaaaaaaaaaaaaaaaaaaaaaaaaaaaaaaaaaaaaaaaaaaaaaaaaaaaaaaaaaaaaaaaaaaaaaaaaaaaaaaaaaaaaaaaaaaaaaaaaaaaaaaaaaaaaaaaaaaaaaaaaaaaaaaaaaaaaaaaaaaaaaaaaaaaaaaaaaaaaaaaaaaaaaaaaaaaaaaaaaaaaa"/>
    <w:basedOn w:val="a"/>
    <w:rsid w:val="00E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2">
    <w:name w:val="6502"/>
    <w:aliases w:val="baiaagaaboqcaaadmbuaaawmfqaaaaaaaaaaaaaaaaaaaaaaaaaaaaaaaaaaaaaaaaaaaaaaaaaaaaaaaaaaaaaaaaaaaaaaaaaaaaaaaaaaaaaaaaaaaaaaaaaaaaaaaaaaaaaaaaaaaaaaaaaaaaaaaaaaaaaaaaaaaaaaaaaaaaaaaaaaaaaaaaaaaaaaaaaaaaaaaaaaaaaaaaaaaaaaaaaaaaaaaaaaaaaa"/>
    <w:basedOn w:val="a"/>
    <w:rsid w:val="00D6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208">
    <w:name w:val="8208"/>
    <w:aliases w:val="baiaagaaboqcaaadrh4aaavuhgaaaaaaaaaaaaaaaaaaaaaaaaaaaaaaaaaaaaaaaaaaaaaaaaaaaaaaaaaaaaaaaaaaaaaaaaaaaaaaaaaaaaaaaaaaaaaaaaaaaaaaaaaaaaaaaaaaaaaaaaaaaaaaaaaaaaaaaaaaaaaaaaaaaaaaaaaaaaaaaaaaaaaaaaaaaaaaaaaaaaaaaaaaaaaaaaaaaaaaaaaaaaaa"/>
    <w:basedOn w:val="a"/>
    <w:rsid w:val="0023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4095">
    <w:name w:val="4095"/>
    <w:aliases w:val="baiaagaaboqcaaadnq4aaavddgaaaaaaaaaaaaaaaaaaaaaaaaaaaaaaaaaaaaaaaaaaaaaaaaaaaaaaaaaaaaaaaaaaaaaaaaaaaaaaaaaaaaaaaaaaaaaaaaaaaaaaaaaaaaaaaaaaaaaaaaaaaaaaaaaaaaaaaaaaaaaaaaaaaaaaaaaaaaaaaaaaaaaaaaaaaaaaaaaaaaaaaaaaaaaaaaaaaaaaaaaaaaaa"/>
    <w:basedOn w:val="a"/>
    <w:rsid w:val="00E4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85">
    <w:name w:val="2885"/>
    <w:aliases w:val="baiaagaaboqcaaadewkaaawjcqaaaaaaaaaaaaaaaaaaaaaaaaaaaaaaaaaaaaaaaaaaaaaaaaaaaaaaaaaaaaaaaaaaaaaaaaaaaaaaaaaaaaaaaaaaaaaaaaaaaaaaaaaaaaaaaaaaaaaaaaaaaaaaaaaaaaaaaaaaaaaaaaaaaaaaaaaaaaaaaaaaaaaaaaaaaaaaaaaaaaaaaaaaaaaaaaaaaaaaaaaaaaaa"/>
    <w:basedOn w:val="a"/>
    <w:rsid w:val="003C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A5AC-8451-45FB-AFD4-4F32F3B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128</cp:revision>
  <cp:lastPrinted>2026-05-13T12:22:00Z</cp:lastPrinted>
  <dcterms:created xsi:type="dcterms:W3CDTF">2024-10-30T06:10:00Z</dcterms:created>
  <dcterms:modified xsi:type="dcterms:W3CDTF">2026-05-18T05:39:00Z</dcterms:modified>
</cp:coreProperties>
</file>