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A1F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75C79F0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62DAE8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26A0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8393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20 від 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.05.2026року</w:t>
            </w:r>
          </w:p>
        </w:tc>
      </w:tr>
      <w:tr w14:paraId="3135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ED27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4E6A7">
            <w:pPr>
              <w:pStyle w:val="13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8DAD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19DC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3D67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9240">
            <w:pPr>
              <w:pStyle w:val="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послуги міського пасажирського автомобільного транспорту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886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238</w:t>
            </w:r>
          </w:p>
        </w:tc>
      </w:tr>
      <w:tr w14:paraId="38AD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9CD7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5F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CD2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239</w:t>
            </w:r>
          </w:p>
        </w:tc>
      </w:tr>
      <w:tr w14:paraId="5C42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38D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05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списання з балансу комунального підприємства «Ніжинське управління водопровідно-каналізаційного господарства» інших малоцінних необоротних матеріальних активів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AE2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240</w:t>
            </w:r>
          </w:p>
        </w:tc>
      </w:tr>
      <w:tr w14:paraId="19A8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B2C2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FD82">
            <w:pPr>
              <w:ind w:right="227" w:rightChars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виділення коштів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придбання вітальних листівок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немаркованими конвертами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2B2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241</w:t>
            </w:r>
          </w:p>
        </w:tc>
      </w:tr>
      <w:tr w14:paraId="70A1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D98C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C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встановлення тимчасових норм витрат палива для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службового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транспортного засобу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HAVAL H6,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службового транспортного засобу Changan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CS 55 Plus,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службового  транспортного  засобу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 211040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D09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242</w:t>
            </w:r>
          </w:p>
        </w:tc>
      </w:tr>
      <w:tr w14:paraId="0B80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5C0F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4B40">
            <w:pPr>
              <w:pStyle w:val="12"/>
              <w:tabs>
                <w:tab w:val="left" w:pos="7260"/>
              </w:tabs>
              <w:ind w:left="0" w:leftChars="0" w:firstLine="0" w:firstLineChars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 тимчасове надання житла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D00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243</w:t>
            </w:r>
          </w:p>
        </w:tc>
      </w:tr>
      <w:tr w14:paraId="3DD2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FDF4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643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 відмову у постановці 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квартирний облік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6FC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244</w:t>
            </w:r>
          </w:p>
        </w:tc>
      </w:tr>
      <w:tr w14:paraId="4FA2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A68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C6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переоформлення особового рахунку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77F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245</w:t>
            </w:r>
          </w:p>
        </w:tc>
      </w:tr>
      <w:tr w14:paraId="5D42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3427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85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розміщення тимчасових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споруд у м. 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0A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246</w:t>
            </w:r>
          </w:p>
        </w:tc>
      </w:tr>
      <w:tr w14:paraId="5CEB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F395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44EF">
            <w:pPr>
              <w:tabs>
                <w:tab w:val="left" w:pos="0"/>
              </w:tabs>
              <w:spacing w:after="0" w:line="240" w:lineRule="auto"/>
              <w:ind w:left="68" w:hanging="68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  <w:t>Про фінансування заходів Програми розвитку культури, мистецтва  і охорони культурної спадщини на 2026 рік</w:t>
            </w:r>
          </w:p>
          <w:p w14:paraId="2ABBAE14">
            <w:pPr>
              <w:tabs>
                <w:tab w:val="left" w:pos="0"/>
              </w:tabs>
              <w:spacing w:after="0" w:line="240" w:lineRule="auto"/>
              <w:ind w:left="68" w:leftChars="0" w:hanging="68" w:firstLineChars="0"/>
              <w:jc w:val="both"/>
              <w:rPr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0E2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247</w:t>
            </w:r>
          </w:p>
        </w:tc>
      </w:tr>
      <w:tr w14:paraId="59A9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041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5A90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Операційного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плану заходів з реалізації у 2026-2027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роках  Стратегії  ветеранської політики на період до 2030 року у Ніжинській міській територіальній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громаді</w:t>
            </w:r>
          </w:p>
          <w:p w14:paraId="058D05F5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A3B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248</w:t>
            </w:r>
          </w:p>
        </w:tc>
      </w:tr>
      <w:tr w14:paraId="5C2C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428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5672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Матвієнко Лілії Вікторівни щодо виїзду дитини за межі України</w:t>
            </w:r>
          </w:p>
          <w:p w14:paraId="72516DBA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106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249</w:t>
            </w:r>
          </w:p>
        </w:tc>
      </w:tr>
      <w:tr w14:paraId="56C6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C77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D3CB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Матвієнко Лілії Вікторівни щодо виїзду дитини, Матвієнко Олександри,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F5C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250</w:t>
            </w:r>
          </w:p>
        </w:tc>
      </w:tr>
      <w:tr w14:paraId="252F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BED3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9378">
            <w:pPr>
              <w:widowControl w:val="0"/>
              <w:spacing w:after="0" w:line="240" w:lineRule="auto"/>
              <w:ind w:right="-1" w:rightChars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розгляд матеріалів</w:t>
            </w: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u w:val="single"/>
                <w:lang w:val="uk-UA" w:eastAsia="en-US"/>
              </w:rPr>
              <w:t xml:space="preserve"> </w:t>
            </w:r>
            <w:r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комісії з питань захисту прав дитини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498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251</w:t>
            </w:r>
          </w:p>
        </w:tc>
      </w:tr>
      <w:tr w14:paraId="493D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15A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C908">
            <w:pPr>
              <w:pStyle w:val="13"/>
              <w:spacing w:before="0" w:beforeAutospacing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влаштування дитини в сім’ю патронатного вихователя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84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252</w:t>
            </w:r>
          </w:p>
        </w:tc>
      </w:tr>
      <w:tr w14:paraId="125A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2FFE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195D">
            <w:pPr>
              <w:pStyle w:val="11"/>
              <w:bidi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sz w:val="28"/>
                <w:szCs w:val="28"/>
              </w:rPr>
              <w:t>Про внесення змін до Порядку міжвідомчої взаємодії суб’єктів виявлення та/або організації соціального захисту дітей, які перебувають у складних життєвих обставинах, у тому числі таких, що можуть загрожувати їх життю та здоров’ю на території Ніжинської міської територіальної громади, затвердженого рішенням виконавчого комітету Ніжинської міської ради від 01.08.2024 р. №355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DEB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253</w:t>
            </w:r>
          </w:p>
        </w:tc>
      </w:tr>
      <w:tr w14:paraId="241B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E26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E4EE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 фінансування матеріально-технічних засобів для потреб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46B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254</w:t>
            </w:r>
          </w:p>
        </w:tc>
      </w:tr>
      <w:tr w14:paraId="46FD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D34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D25F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6E6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255</w:t>
            </w:r>
          </w:p>
        </w:tc>
      </w:tr>
      <w:tr w14:paraId="3A0C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91F7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2FC8">
            <w:pPr>
              <w:bidi w:val="0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призначення уповноваженої особи (верифікатор 1 рівня) для опрацювання заявок в Електронному реєстрі спортивних споруд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FD4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256</w:t>
            </w:r>
          </w:p>
        </w:tc>
      </w:tr>
      <w:tr w14:paraId="7B04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AAA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34F5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>Про</w:t>
            </w: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 xml:space="preserve"> фінансування заходів програми з виконання власних повноважень Ніжинської міської ради на 2026 рік</w:t>
            </w:r>
          </w:p>
          <w:p w14:paraId="2BA6D74F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A36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257</w:t>
            </w:r>
          </w:p>
        </w:tc>
      </w:tr>
    </w:tbl>
    <w:p w14:paraId="044AD634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06D6"/>
    <w:rsid w:val="000910B9"/>
    <w:rsid w:val="000A3B9F"/>
    <w:rsid w:val="000A5A27"/>
    <w:rsid w:val="000A7B27"/>
    <w:rsid w:val="000B31F1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D7D75"/>
    <w:rsid w:val="003F0C6F"/>
    <w:rsid w:val="00401538"/>
    <w:rsid w:val="004021FD"/>
    <w:rsid w:val="00404483"/>
    <w:rsid w:val="00407A05"/>
    <w:rsid w:val="004105E6"/>
    <w:rsid w:val="0041168B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B0501"/>
    <w:rsid w:val="004B52D5"/>
    <w:rsid w:val="004C25A6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6667A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E063A"/>
    <w:rsid w:val="008E7BB7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2E61"/>
    <w:rsid w:val="00A74D16"/>
    <w:rsid w:val="00A91369"/>
    <w:rsid w:val="00A977D8"/>
    <w:rsid w:val="00AA2EFE"/>
    <w:rsid w:val="00AA743D"/>
    <w:rsid w:val="00AA7ACF"/>
    <w:rsid w:val="00AB4149"/>
    <w:rsid w:val="00AD32F9"/>
    <w:rsid w:val="00AE09A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E520B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03CB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67E02D4"/>
    <w:rsid w:val="26A44259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4C3BE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6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footnote text"/>
    <w:basedOn w:val="1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">
    <w:name w:val="Body Text Indent"/>
    <w:basedOn w:val="1"/>
    <w:link w:val="18"/>
    <w:qFormat/>
    <w:uiPriority w:val="0"/>
    <w:pPr>
      <w:ind w:left="142" w:hanging="142"/>
      <w:jc w:val="center"/>
    </w:pPr>
    <w:rPr>
      <w:b/>
      <w:lang w:val="uk-UA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TML Preformatted"/>
    <w:basedOn w:val="1"/>
    <w:link w:val="3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5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6">
    <w:name w:val="Обычный1"/>
    <w:link w:val="3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7">
    <w:name w:val="docdata"/>
    <w:basedOn w:val="5"/>
    <w:qFormat/>
    <w:uiPriority w:val="0"/>
  </w:style>
  <w:style w:type="character" w:customStyle="1" w:styleId="18">
    <w:name w:val="Основний текст з відступом Знак"/>
    <w:basedOn w:val="5"/>
    <w:link w:val="12"/>
    <w:qFormat/>
    <w:uiPriority w:val="0"/>
    <w:rPr>
      <w:b/>
      <w:lang w:val="uk-UA"/>
    </w:rPr>
  </w:style>
  <w:style w:type="paragraph" w:customStyle="1" w:styleId="19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20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1"/>
    <w:link w:val="28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5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6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7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8">
    <w:name w:val="Основной текст2 Char"/>
    <w:link w:val="21"/>
    <w:qFormat/>
    <w:uiPriority w:val="0"/>
    <w:rPr>
      <w:spacing w:val="2"/>
      <w:sz w:val="25"/>
      <w:szCs w:val="25"/>
      <w:lang w:eastAsia="uk-UA"/>
    </w:rPr>
  </w:style>
  <w:style w:type="paragraph" w:customStyle="1" w:styleId="29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30">
    <w:name w:val="rvts45"/>
    <w:basedOn w:val="5"/>
    <w:qFormat/>
    <w:uiPriority w:val="0"/>
  </w:style>
  <w:style w:type="paragraph" w:customStyle="1" w:styleId="31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2">
    <w:name w:val="rvts7"/>
    <w:basedOn w:val="5"/>
    <w:qFormat/>
    <w:uiPriority w:val="0"/>
  </w:style>
  <w:style w:type="character" w:customStyle="1" w:styleId="33">
    <w:name w:val="Обычный1 Char"/>
    <w:link w:val="16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4">
    <w:name w:val="Стандартний HTML Знак"/>
    <w:basedOn w:val="5"/>
    <w:link w:val="14"/>
    <w:qFormat/>
    <w:uiPriority w:val="99"/>
    <w:rPr>
      <w:rFonts w:ascii="Courier New" w:hAnsi="Courier New" w:eastAsia="Times New Roman" w:cs="Courier New"/>
    </w:rPr>
  </w:style>
  <w:style w:type="paragraph" w:customStyle="1" w:styleId="35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6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7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8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9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40">
    <w:name w:val="Звичайний3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45</Words>
  <Characters>257</Characters>
  <Lines>2</Lines>
  <Paragraphs>1</Paragraphs>
  <TotalTime>1</TotalTime>
  <ScaleCrop>false</ScaleCrop>
  <LinksUpToDate>false</LinksUpToDate>
  <CharactersWithSpaces>301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2026-05-20T12:29:14Z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