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2AE8" w14:textId="77777777" w:rsidR="00055393" w:rsidRPr="006F2F67" w:rsidRDefault="00055393" w:rsidP="00055393">
      <w:pPr>
        <w:jc w:val="center"/>
        <w:rPr>
          <w:rFonts w:ascii="Calibri" w:hAnsi="Calibri" w:cs="Calibri"/>
          <w:b/>
          <w:sz w:val="20"/>
        </w:rPr>
      </w:pPr>
      <w:r w:rsidRPr="006F2F67">
        <w:rPr>
          <w:rFonts w:ascii="Calibri" w:hAnsi="Calibri" w:cs="Tms Rmn"/>
          <w:b/>
        </w:rPr>
        <w:t xml:space="preserve">  </w:t>
      </w:r>
      <w:r w:rsidRPr="006F2F67">
        <w:rPr>
          <w:rFonts w:ascii="Tms Rmn" w:hAnsi="Tms Rmn" w:cs="Tms Rmn"/>
          <w:b/>
          <w:noProof/>
          <w:lang w:val="ru-RU" w:eastAsia="ru-RU"/>
        </w:rPr>
        <w:drawing>
          <wp:inline distT="0" distB="0" distL="0" distR="0" wp14:anchorId="60DA0884" wp14:editId="27859E66">
            <wp:extent cx="484505" cy="6007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4505" cy="600710"/>
                    </a:xfrm>
                    <a:prstGeom prst="rect">
                      <a:avLst/>
                    </a:prstGeom>
                    <a:solidFill>
                      <a:srgbClr val="FFFFFF"/>
                    </a:solidFill>
                    <a:ln w="9525">
                      <a:noFill/>
                      <a:miter lim="800000"/>
                      <a:headEnd/>
                      <a:tailEnd/>
                    </a:ln>
                  </pic:spPr>
                </pic:pic>
              </a:graphicData>
            </a:graphic>
          </wp:inline>
        </w:drawing>
      </w:r>
    </w:p>
    <w:p w14:paraId="17D9D6AF" w14:textId="77777777" w:rsidR="00055393" w:rsidRPr="006F2F67" w:rsidRDefault="00055393" w:rsidP="00055393">
      <w:pPr>
        <w:jc w:val="center"/>
        <w:rPr>
          <w:rFonts w:ascii="Calibri" w:hAnsi="Calibri" w:cs="Calibri"/>
          <w:b/>
          <w:sz w:val="20"/>
        </w:rPr>
      </w:pPr>
    </w:p>
    <w:p w14:paraId="1B0DA73B" w14:textId="77777777" w:rsidR="00055393" w:rsidRPr="006F2F67" w:rsidRDefault="00055393" w:rsidP="00055393">
      <w:pPr>
        <w:jc w:val="center"/>
        <w:rPr>
          <w:b/>
          <w:sz w:val="28"/>
          <w:szCs w:val="28"/>
        </w:rPr>
      </w:pPr>
      <w:r w:rsidRPr="006F2F67">
        <w:rPr>
          <w:b/>
          <w:sz w:val="28"/>
          <w:szCs w:val="28"/>
        </w:rPr>
        <w:t>УКРАЇНА</w:t>
      </w:r>
    </w:p>
    <w:p w14:paraId="75D549FD" w14:textId="77777777" w:rsidR="00055393" w:rsidRPr="006F2F67" w:rsidRDefault="00055393" w:rsidP="00055393">
      <w:pPr>
        <w:jc w:val="center"/>
        <w:rPr>
          <w:b/>
          <w:sz w:val="6"/>
          <w:szCs w:val="6"/>
        </w:rPr>
      </w:pPr>
      <w:r w:rsidRPr="006F2F67">
        <w:rPr>
          <w:b/>
          <w:sz w:val="28"/>
          <w:szCs w:val="28"/>
        </w:rPr>
        <w:t>ЧЕРНІГІВСЬКА ОБЛАСТЬ</w:t>
      </w:r>
    </w:p>
    <w:p w14:paraId="12845AA9" w14:textId="77777777" w:rsidR="00055393" w:rsidRPr="006F2F67" w:rsidRDefault="00055393" w:rsidP="00055393">
      <w:pPr>
        <w:jc w:val="center"/>
        <w:rPr>
          <w:b/>
          <w:sz w:val="6"/>
          <w:szCs w:val="6"/>
        </w:rPr>
      </w:pPr>
    </w:p>
    <w:p w14:paraId="7A96C0A9" w14:textId="77777777" w:rsidR="00055393" w:rsidRPr="006F2F67" w:rsidRDefault="00055393" w:rsidP="00055393">
      <w:pPr>
        <w:pStyle w:val="1"/>
        <w:rPr>
          <w:sz w:val="32"/>
        </w:rPr>
      </w:pPr>
      <w:r w:rsidRPr="006F2F67">
        <w:rPr>
          <w:rFonts w:ascii="Times New Roman" w:hAnsi="Times New Roman" w:cs="Times New Roman"/>
          <w:sz w:val="32"/>
          <w:szCs w:val="32"/>
        </w:rPr>
        <w:t>Н І Ж И Н С Ь К А    М І С Ь К А    Р А Д А</w:t>
      </w:r>
    </w:p>
    <w:p w14:paraId="046A073D" w14:textId="77777777" w:rsidR="00055393" w:rsidRPr="006F2F67" w:rsidRDefault="00397647" w:rsidP="00055393">
      <w:pPr>
        <w:jc w:val="center"/>
        <w:rPr>
          <w:color w:val="FF0000"/>
          <w:sz w:val="28"/>
          <w:szCs w:val="28"/>
        </w:rPr>
      </w:pPr>
      <w:r w:rsidRPr="00397647">
        <w:rPr>
          <w:sz w:val="32"/>
        </w:rPr>
        <w:t>55</w:t>
      </w:r>
      <w:r w:rsidR="00055393" w:rsidRPr="006F2F67">
        <w:rPr>
          <w:color w:val="FF0000"/>
          <w:sz w:val="32"/>
        </w:rPr>
        <w:t xml:space="preserve"> </w:t>
      </w:r>
      <w:r w:rsidR="00055393" w:rsidRPr="005F312A">
        <w:rPr>
          <w:sz w:val="32"/>
        </w:rPr>
        <w:t>сесія</w:t>
      </w:r>
      <w:r w:rsidR="00055393" w:rsidRPr="006F2F67">
        <w:rPr>
          <w:color w:val="FF0000"/>
          <w:sz w:val="32"/>
        </w:rPr>
        <w:t xml:space="preserve"> </w:t>
      </w:r>
      <w:r w:rsidR="00055393" w:rsidRPr="006F2F67">
        <w:rPr>
          <w:sz w:val="32"/>
        </w:rPr>
        <w:t>VIII скликання</w:t>
      </w:r>
    </w:p>
    <w:p w14:paraId="72A45BBD" w14:textId="77777777" w:rsidR="00055393" w:rsidRPr="006F2F67" w:rsidRDefault="00055393" w:rsidP="00055393">
      <w:pPr>
        <w:jc w:val="center"/>
        <w:rPr>
          <w:color w:val="FF0000"/>
          <w:sz w:val="28"/>
          <w:szCs w:val="28"/>
        </w:rPr>
      </w:pPr>
    </w:p>
    <w:p w14:paraId="266064C9" w14:textId="77777777" w:rsidR="00055393" w:rsidRPr="006F2F67" w:rsidRDefault="00055393" w:rsidP="00055393">
      <w:pPr>
        <w:jc w:val="center"/>
        <w:rPr>
          <w:b/>
          <w:sz w:val="28"/>
          <w:szCs w:val="28"/>
        </w:rPr>
      </w:pPr>
      <w:r w:rsidRPr="006F2F67">
        <w:rPr>
          <w:b/>
          <w:sz w:val="40"/>
          <w:szCs w:val="40"/>
        </w:rPr>
        <w:t>Р І Ш Е Н Н Я</w:t>
      </w:r>
    </w:p>
    <w:p w14:paraId="5B074810" w14:textId="77777777" w:rsidR="00055393" w:rsidRPr="006F2F67" w:rsidRDefault="00055393" w:rsidP="00055393">
      <w:pPr>
        <w:jc w:val="center"/>
        <w:rPr>
          <w:b/>
          <w:sz w:val="28"/>
          <w:szCs w:val="28"/>
        </w:rPr>
      </w:pPr>
    </w:p>
    <w:p w14:paraId="41646DDF" w14:textId="634E9898" w:rsidR="00055393" w:rsidRPr="006F2F67" w:rsidRDefault="00055393" w:rsidP="00055393">
      <w:pPr>
        <w:jc w:val="both"/>
        <w:rPr>
          <w:sz w:val="28"/>
          <w:szCs w:val="28"/>
        </w:rPr>
      </w:pPr>
      <w:r w:rsidRPr="006F2F67">
        <w:rPr>
          <w:sz w:val="28"/>
          <w:szCs w:val="28"/>
        </w:rPr>
        <w:t xml:space="preserve">від </w:t>
      </w:r>
      <w:r w:rsidR="00710D15">
        <w:rPr>
          <w:sz w:val="28"/>
          <w:szCs w:val="28"/>
        </w:rPr>
        <w:t>21</w:t>
      </w:r>
      <w:r w:rsidRPr="006F2F67">
        <w:rPr>
          <w:sz w:val="28"/>
          <w:szCs w:val="28"/>
        </w:rPr>
        <w:t xml:space="preserve"> травня 2026 р.</w:t>
      </w:r>
      <w:r w:rsidRPr="006F2F67">
        <w:rPr>
          <w:sz w:val="28"/>
          <w:szCs w:val="28"/>
        </w:rPr>
        <w:tab/>
      </w:r>
      <w:r w:rsidRPr="006F2F67">
        <w:rPr>
          <w:sz w:val="28"/>
          <w:szCs w:val="28"/>
        </w:rPr>
        <w:tab/>
        <w:t xml:space="preserve">      м. Ніжин</w:t>
      </w:r>
      <w:r w:rsidRPr="006F2F67">
        <w:rPr>
          <w:sz w:val="28"/>
          <w:szCs w:val="28"/>
        </w:rPr>
        <w:tab/>
        <w:t xml:space="preserve">                              №</w:t>
      </w:r>
      <w:r w:rsidR="00710D15">
        <w:rPr>
          <w:sz w:val="28"/>
          <w:szCs w:val="28"/>
        </w:rPr>
        <w:t>46-55</w:t>
      </w:r>
      <w:r w:rsidRPr="006F2F67">
        <w:rPr>
          <w:sz w:val="28"/>
          <w:szCs w:val="28"/>
        </w:rPr>
        <w:t>/2026</w:t>
      </w:r>
    </w:p>
    <w:p w14:paraId="44D7D89B" w14:textId="77777777" w:rsidR="00055393" w:rsidRPr="006F2F67" w:rsidRDefault="00055393" w:rsidP="00055393">
      <w:pPr>
        <w:jc w:val="center"/>
        <w:rPr>
          <w:sz w:val="28"/>
          <w:szCs w:val="28"/>
        </w:rPr>
      </w:pPr>
    </w:p>
    <w:p w14:paraId="279D8EEC" w14:textId="77777777" w:rsidR="00055393" w:rsidRPr="006F2F67" w:rsidRDefault="00055393" w:rsidP="00055393">
      <w:pPr>
        <w:jc w:val="both"/>
        <w:rPr>
          <w:color w:val="000000"/>
          <w:sz w:val="28"/>
          <w:szCs w:val="28"/>
        </w:rPr>
      </w:pPr>
      <w:r w:rsidRPr="006F2F67">
        <w:rPr>
          <w:sz w:val="28"/>
          <w:szCs w:val="28"/>
        </w:rPr>
        <w:t xml:space="preserve">Про затвердження </w:t>
      </w:r>
      <w:r w:rsidRPr="006F2F67">
        <w:rPr>
          <w:color w:val="000000"/>
          <w:sz w:val="28"/>
          <w:szCs w:val="28"/>
        </w:rPr>
        <w:t xml:space="preserve">Антикорупційної програми </w:t>
      </w:r>
    </w:p>
    <w:p w14:paraId="6280BAB1" w14:textId="77777777" w:rsidR="00055393" w:rsidRPr="006F2F67" w:rsidRDefault="00055393" w:rsidP="00055393">
      <w:pPr>
        <w:jc w:val="both"/>
        <w:rPr>
          <w:color w:val="000000"/>
          <w:sz w:val="28"/>
          <w:szCs w:val="28"/>
        </w:rPr>
      </w:pPr>
      <w:r w:rsidRPr="006F2F67">
        <w:rPr>
          <w:color w:val="000000"/>
          <w:sz w:val="28"/>
          <w:szCs w:val="28"/>
        </w:rPr>
        <w:t xml:space="preserve">Ніжинської міської територіальної </w:t>
      </w:r>
    </w:p>
    <w:p w14:paraId="7F86F2A9" w14:textId="77777777" w:rsidR="00055393" w:rsidRPr="006F2F67" w:rsidRDefault="00055393" w:rsidP="00055393">
      <w:pPr>
        <w:jc w:val="both"/>
        <w:rPr>
          <w:sz w:val="28"/>
          <w:szCs w:val="28"/>
        </w:rPr>
      </w:pPr>
      <w:r w:rsidRPr="006F2F67">
        <w:rPr>
          <w:color w:val="000000"/>
          <w:sz w:val="28"/>
          <w:szCs w:val="28"/>
        </w:rPr>
        <w:t>громади на 2026 – 20</w:t>
      </w:r>
      <w:r w:rsidR="00572576" w:rsidRPr="006F2F67">
        <w:rPr>
          <w:color w:val="000000"/>
          <w:sz w:val="28"/>
          <w:szCs w:val="28"/>
        </w:rPr>
        <w:t>30</w:t>
      </w:r>
      <w:r w:rsidRPr="006F2F67">
        <w:rPr>
          <w:color w:val="000000"/>
          <w:sz w:val="28"/>
          <w:szCs w:val="28"/>
        </w:rPr>
        <w:t xml:space="preserve"> роки</w:t>
      </w:r>
    </w:p>
    <w:p w14:paraId="77183FD7" w14:textId="77777777" w:rsidR="00055393" w:rsidRPr="006F2F67" w:rsidRDefault="00055393" w:rsidP="00055393">
      <w:pPr>
        <w:jc w:val="both"/>
        <w:rPr>
          <w:sz w:val="28"/>
          <w:szCs w:val="28"/>
        </w:rPr>
      </w:pPr>
    </w:p>
    <w:p w14:paraId="78562472" w14:textId="77777777" w:rsidR="00055393" w:rsidRPr="006F2F67" w:rsidRDefault="00055393" w:rsidP="00055393">
      <w:pPr>
        <w:ind w:firstLine="567"/>
        <w:jc w:val="both"/>
        <w:rPr>
          <w:rStyle w:val="FontStyle15"/>
          <w:sz w:val="28"/>
          <w:szCs w:val="28"/>
          <w:lang w:eastAsia="uk-UA"/>
        </w:rPr>
      </w:pPr>
      <w:r w:rsidRPr="006F2F67">
        <w:rPr>
          <w:color w:val="000000"/>
          <w:sz w:val="28"/>
          <w:szCs w:val="28"/>
        </w:rPr>
        <w:t xml:space="preserve">Відповідно до ст. 26, 59, 73 Закону України «Про місцеве самоврядування в Україні», Законів України «Про засади державної антикорупційної політики на 2021-2025 роки», «Про запобігання корупції», «Про службу в органах місцевого самоврядування», </w:t>
      </w:r>
      <w:r w:rsidR="00572576" w:rsidRPr="006F2F67">
        <w:rPr>
          <w:sz w:val="28"/>
          <w:szCs w:val="28"/>
        </w:rPr>
        <w:t>Регламенту Ніжинської міської ради VIII скликання, затвердженого рішенням Ніжинської міської ради від 27 листопада 2020 року №3-2/2020 (зі змінами)</w:t>
      </w:r>
      <w:r w:rsidRPr="006F2F67">
        <w:rPr>
          <w:color w:val="000000"/>
          <w:sz w:val="28"/>
          <w:szCs w:val="28"/>
        </w:rPr>
        <w:t xml:space="preserve">, з метою запобігання та мінімізації корупційних правопорушень у діяльності депутатів Ніжинської міської ради, посадових осіб виконавчого комітету Ніжинської міської ради, її апарату, посадових осіб виконавчих органів Ніжинської міської ради, керівників комунальних підприємств, закладів, установ, засновником яких є Ніжинська міська рада, та створення дієвої системи протидії проявам корупції, </w:t>
      </w:r>
      <w:r w:rsidRPr="006F2F67">
        <w:rPr>
          <w:rStyle w:val="FontStyle15"/>
          <w:sz w:val="28"/>
          <w:szCs w:val="28"/>
          <w:lang w:eastAsia="uk-UA"/>
        </w:rPr>
        <w:t>міська рада вирішила:</w:t>
      </w:r>
    </w:p>
    <w:p w14:paraId="1BC127AC" w14:textId="77777777" w:rsidR="00055393" w:rsidRPr="006F2F67" w:rsidRDefault="00055393" w:rsidP="00055393">
      <w:pPr>
        <w:ind w:firstLine="567"/>
        <w:jc w:val="both"/>
        <w:rPr>
          <w:color w:val="000000"/>
          <w:sz w:val="28"/>
          <w:szCs w:val="28"/>
        </w:rPr>
      </w:pPr>
      <w:r w:rsidRPr="006F2F67">
        <w:rPr>
          <w:b/>
          <w:color w:val="000000"/>
          <w:sz w:val="28"/>
          <w:szCs w:val="28"/>
        </w:rPr>
        <w:t>1.</w:t>
      </w:r>
      <w:r w:rsidRPr="006F2F67">
        <w:rPr>
          <w:color w:val="000000"/>
          <w:sz w:val="28"/>
          <w:szCs w:val="28"/>
        </w:rPr>
        <w:t xml:space="preserve"> Затвердити Антикорупційну програму Ніжинської міської територіальної громади на 202</w:t>
      </w:r>
      <w:r w:rsidR="00572576" w:rsidRPr="006F2F67">
        <w:rPr>
          <w:color w:val="000000"/>
          <w:sz w:val="28"/>
          <w:szCs w:val="28"/>
        </w:rPr>
        <w:t>6</w:t>
      </w:r>
      <w:r w:rsidRPr="006F2F67">
        <w:rPr>
          <w:color w:val="000000"/>
          <w:sz w:val="28"/>
          <w:szCs w:val="28"/>
        </w:rPr>
        <w:t xml:space="preserve"> – 20</w:t>
      </w:r>
      <w:r w:rsidR="00572576" w:rsidRPr="006F2F67">
        <w:rPr>
          <w:color w:val="000000"/>
          <w:sz w:val="28"/>
          <w:szCs w:val="28"/>
        </w:rPr>
        <w:t>30</w:t>
      </w:r>
      <w:r w:rsidRPr="006F2F67">
        <w:rPr>
          <w:color w:val="000000"/>
          <w:sz w:val="28"/>
          <w:szCs w:val="28"/>
        </w:rPr>
        <w:t xml:space="preserve"> роки, що додається.</w:t>
      </w:r>
    </w:p>
    <w:p w14:paraId="5C1BA782" w14:textId="77777777" w:rsidR="00055393" w:rsidRPr="006F2F67" w:rsidRDefault="00055393" w:rsidP="00055393">
      <w:pPr>
        <w:ind w:firstLine="567"/>
        <w:jc w:val="both"/>
        <w:rPr>
          <w:sz w:val="28"/>
          <w:szCs w:val="28"/>
        </w:rPr>
      </w:pPr>
      <w:r w:rsidRPr="006F2F67">
        <w:rPr>
          <w:b/>
          <w:color w:val="000000"/>
          <w:sz w:val="28"/>
          <w:szCs w:val="28"/>
        </w:rPr>
        <w:t>2.</w:t>
      </w:r>
      <w:r w:rsidRPr="006F2F67">
        <w:rPr>
          <w:color w:val="000000"/>
          <w:sz w:val="28"/>
          <w:szCs w:val="28"/>
        </w:rPr>
        <w:t xml:space="preserve"> </w:t>
      </w:r>
      <w:r w:rsidRPr="006F2F67">
        <w:rPr>
          <w:sz w:val="28"/>
          <w:szCs w:val="28"/>
        </w:rPr>
        <w:t xml:space="preserve">Відділу </w:t>
      </w:r>
      <w:r w:rsidRPr="006F2F67">
        <w:rPr>
          <w:rStyle w:val="af2"/>
          <w:b w:val="0"/>
          <w:sz w:val="28"/>
        </w:rPr>
        <w:t xml:space="preserve">з питань організації діяльності міської ради та її виконавчого комітету (Доля О.В.) </w:t>
      </w:r>
      <w:r w:rsidRPr="006F2F67">
        <w:rPr>
          <w:sz w:val="28"/>
          <w:szCs w:val="28"/>
        </w:rPr>
        <w:t xml:space="preserve">забезпечити оприлюднення даного рішення на офіційному </w:t>
      </w:r>
      <w:r w:rsidRPr="006F2F67">
        <w:rPr>
          <w:sz w:val="28"/>
          <w:szCs w:val="28"/>
        </w:rPr>
        <w:br/>
        <w:t xml:space="preserve">веб-сайті Ніжинської міської ради </w:t>
      </w:r>
      <w:r w:rsidRPr="006F2F67">
        <w:rPr>
          <w:rStyle w:val="rvts7"/>
          <w:sz w:val="28"/>
          <w:szCs w:val="28"/>
        </w:rPr>
        <w:t>протягом п`яти робочих днів з дати його прийняття</w:t>
      </w:r>
      <w:r w:rsidRPr="006F2F67">
        <w:rPr>
          <w:sz w:val="28"/>
          <w:szCs w:val="28"/>
        </w:rPr>
        <w:t>.</w:t>
      </w:r>
    </w:p>
    <w:p w14:paraId="2BF5FEA5" w14:textId="77777777" w:rsidR="00055393" w:rsidRPr="006F2F67" w:rsidRDefault="00055393" w:rsidP="00055393">
      <w:pPr>
        <w:ind w:firstLine="567"/>
        <w:jc w:val="both"/>
        <w:rPr>
          <w:sz w:val="28"/>
          <w:szCs w:val="28"/>
        </w:rPr>
      </w:pPr>
      <w:r w:rsidRPr="006F2F67">
        <w:rPr>
          <w:b/>
          <w:sz w:val="28"/>
          <w:szCs w:val="28"/>
        </w:rPr>
        <w:t>3.</w:t>
      </w:r>
      <w:r w:rsidRPr="006F2F67">
        <w:rPr>
          <w:sz w:val="28"/>
          <w:szCs w:val="28"/>
        </w:rPr>
        <w:t xml:space="preserve"> Організацію виконання даного рішення покласти на секретаря Ніжинської міської ради, заступників міського голови з питань діяльності виконавчих органів ради, керуючого справами Ніжинської міської ради, керівників виконавчих органів Ніжинської міської ради, керівників підприємств, закладів, установ, засновником яких є Ніжинська міська рада.</w:t>
      </w:r>
    </w:p>
    <w:p w14:paraId="1736C04F" w14:textId="77777777" w:rsidR="00055393" w:rsidRPr="006F2F67" w:rsidRDefault="00055393" w:rsidP="00055393">
      <w:pPr>
        <w:pStyle w:val="af1"/>
        <w:spacing w:before="0" w:beforeAutospacing="0" w:after="0" w:afterAutospacing="0"/>
        <w:ind w:firstLine="567"/>
        <w:jc w:val="both"/>
        <w:rPr>
          <w:sz w:val="28"/>
          <w:szCs w:val="28"/>
          <w:lang w:val="uk-UA"/>
        </w:rPr>
      </w:pPr>
      <w:r w:rsidRPr="006F2F67">
        <w:rPr>
          <w:b/>
          <w:sz w:val="28"/>
          <w:szCs w:val="28"/>
          <w:lang w:val="uk-UA"/>
        </w:rPr>
        <w:t>4.</w:t>
      </w:r>
      <w:r w:rsidRPr="006F2F67">
        <w:rPr>
          <w:sz w:val="28"/>
          <w:szCs w:val="28"/>
          <w:lang w:val="uk-UA"/>
        </w:rPr>
        <w:t xml:space="preserve"> Контроль за виконанням даного рішення покласти на </w:t>
      </w:r>
      <w:r w:rsidRPr="006F2F67">
        <w:rPr>
          <w:bCs/>
          <w:sz w:val="28"/>
          <w:szCs w:val="28"/>
          <w:lang w:val="uk-UA"/>
        </w:rPr>
        <w:t xml:space="preserve">постійну комісію міської ради </w:t>
      </w:r>
      <w:r w:rsidR="00572576" w:rsidRPr="006F2F67">
        <w:rPr>
          <w:bCs/>
          <w:sz w:val="28"/>
          <w:szCs w:val="28"/>
          <w:lang w:val="uk-UA"/>
        </w:rPr>
        <w:t>з питань 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r w:rsidR="00572576" w:rsidRPr="006F2F67">
        <w:rPr>
          <w:sz w:val="28"/>
          <w:szCs w:val="28"/>
          <w:lang w:val="uk-UA"/>
        </w:rPr>
        <w:t xml:space="preserve"> (голова комісії Салогуб В. В.)</w:t>
      </w:r>
      <w:r w:rsidRPr="006F2F67">
        <w:rPr>
          <w:bCs/>
          <w:sz w:val="28"/>
          <w:szCs w:val="28"/>
          <w:lang w:val="uk-UA"/>
        </w:rPr>
        <w:t>.</w:t>
      </w:r>
    </w:p>
    <w:p w14:paraId="2A7C4B4D" w14:textId="77777777" w:rsidR="00055393" w:rsidRPr="006F2F67" w:rsidRDefault="00055393" w:rsidP="00055393">
      <w:pPr>
        <w:jc w:val="center"/>
      </w:pPr>
    </w:p>
    <w:p w14:paraId="7D619014" w14:textId="77777777" w:rsidR="00055393" w:rsidRDefault="00572576" w:rsidP="00055393">
      <w:pPr>
        <w:jc w:val="both"/>
        <w:rPr>
          <w:sz w:val="28"/>
          <w:szCs w:val="28"/>
        </w:rPr>
      </w:pPr>
      <w:r w:rsidRPr="006F2F67">
        <w:rPr>
          <w:sz w:val="28"/>
          <w:szCs w:val="28"/>
        </w:rPr>
        <w:t>Міський голова</w:t>
      </w:r>
      <w:r w:rsidRPr="006F2F67">
        <w:rPr>
          <w:sz w:val="28"/>
          <w:szCs w:val="28"/>
        </w:rPr>
        <w:tab/>
      </w:r>
      <w:r w:rsidRPr="006F2F67">
        <w:rPr>
          <w:sz w:val="28"/>
          <w:szCs w:val="28"/>
        </w:rPr>
        <w:tab/>
      </w:r>
      <w:r w:rsidRPr="006F2F67">
        <w:rPr>
          <w:sz w:val="28"/>
          <w:szCs w:val="28"/>
        </w:rPr>
        <w:tab/>
      </w:r>
      <w:r w:rsidRPr="006F2F67">
        <w:rPr>
          <w:sz w:val="28"/>
          <w:szCs w:val="28"/>
        </w:rPr>
        <w:tab/>
      </w:r>
      <w:r w:rsidRPr="006F2F67">
        <w:rPr>
          <w:sz w:val="28"/>
          <w:szCs w:val="28"/>
        </w:rPr>
        <w:tab/>
      </w:r>
      <w:r w:rsidRPr="006F2F67">
        <w:rPr>
          <w:sz w:val="28"/>
          <w:szCs w:val="28"/>
        </w:rPr>
        <w:tab/>
      </w:r>
      <w:r w:rsidRPr="006F2F67">
        <w:rPr>
          <w:sz w:val="28"/>
          <w:szCs w:val="28"/>
        </w:rPr>
        <w:tab/>
        <w:t xml:space="preserve">      Олександр КОДОЛА</w:t>
      </w:r>
    </w:p>
    <w:p w14:paraId="4174E4F1" w14:textId="77777777" w:rsidR="00710D15" w:rsidRDefault="00710D15" w:rsidP="00055393">
      <w:pPr>
        <w:jc w:val="both"/>
        <w:rPr>
          <w:b/>
          <w:sz w:val="28"/>
          <w:szCs w:val="28"/>
        </w:rPr>
      </w:pPr>
    </w:p>
    <w:p w14:paraId="1E27E0C1" w14:textId="77777777" w:rsidR="00055393" w:rsidRPr="006F2F67" w:rsidRDefault="00055393" w:rsidP="00055393">
      <w:pPr>
        <w:pStyle w:val="af3"/>
        <w:ind w:firstLine="5103"/>
        <w:rPr>
          <w:rFonts w:ascii="Times New Roman" w:hAnsi="Times New Roman"/>
          <w:sz w:val="28"/>
          <w:szCs w:val="28"/>
        </w:rPr>
      </w:pPr>
      <w:r w:rsidRPr="006F2F67">
        <w:rPr>
          <w:rFonts w:ascii="Times New Roman" w:hAnsi="Times New Roman"/>
          <w:sz w:val="28"/>
          <w:szCs w:val="28"/>
        </w:rPr>
        <w:lastRenderedPageBreak/>
        <w:t>ЗАТВЕРДЖЕНО</w:t>
      </w:r>
    </w:p>
    <w:p w14:paraId="7AE61145" w14:textId="77777777" w:rsidR="00055393" w:rsidRPr="006F2F67" w:rsidRDefault="00055393" w:rsidP="00055393">
      <w:pPr>
        <w:pStyle w:val="af3"/>
        <w:ind w:firstLine="5103"/>
        <w:rPr>
          <w:rFonts w:ascii="Times New Roman" w:hAnsi="Times New Roman"/>
          <w:sz w:val="28"/>
          <w:szCs w:val="28"/>
        </w:rPr>
      </w:pPr>
      <w:r w:rsidRPr="006F2F67">
        <w:rPr>
          <w:rFonts w:ascii="Times New Roman" w:hAnsi="Times New Roman"/>
          <w:sz w:val="28"/>
          <w:szCs w:val="28"/>
        </w:rPr>
        <w:t>рішення Ніжинської міської ради</w:t>
      </w:r>
    </w:p>
    <w:p w14:paraId="67317701" w14:textId="77777777" w:rsidR="00055393" w:rsidRPr="006F2F67" w:rsidRDefault="00055393" w:rsidP="00055393">
      <w:pPr>
        <w:pStyle w:val="af3"/>
        <w:ind w:firstLine="5103"/>
        <w:rPr>
          <w:rFonts w:ascii="Times New Roman" w:hAnsi="Times New Roman"/>
          <w:sz w:val="28"/>
          <w:szCs w:val="28"/>
        </w:rPr>
      </w:pPr>
      <w:r w:rsidRPr="006F2F67">
        <w:rPr>
          <w:rFonts w:ascii="Times New Roman" w:hAnsi="Times New Roman"/>
          <w:sz w:val="28"/>
          <w:szCs w:val="28"/>
        </w:rPr>
        <w:t xml:space="preserve">Чернігівської області </w:t>
      </w:r>
    </w:p>
    <w:p w14:paraId="6FAF53C7" w14:textId="59BDCF19" w:rsidR="00055393" w:rsidRPr="006F2F67" w:rsidRDefault="00055393" w:rsidP="00055393">
      <w:pPr>
        <w:pStyle w:val="af3"/>
        <w:ind w:firstLine="5103"/>
        <w:rPr>
          <w:rFonts w:ascii="Times New Roman" w:hAnsi="Times New Roman"/>
          <w:sz w:val="28"/>
          <w:szCs w:val="28"/>
        </w:rPr>
      </w:pPr>
      <w:r w:rsidRPr="006F2F67">
        <w:rPr>
          <w:rFonts w:ascii="Times New Roman" w:hAnsi="Times New Roman"/>
          <w:sz w:val="28"/>
          <w:szCs w:val="28"/>
        </w:rPr>
        <w:t xml:space="preserve">від </w:t>
      </w:r>
      <w:r w:rsidR="00710D15">
        <w:rPr>
          <w:rFonts w:ascii="Times New Roman" w:hAnsi="Times New Roman"/>
          <w:sz w:val="28"/>
          <w:szCs w:val="28"/>
        </w:rPr>
        <w:t>21</w:t>
      </w:r>
      <w:r w:rsidRPr="006F2F67">
        <w:rPr>
          <w:rFonts w:ascii="Times New Roman" w:hAnsi="Times New Roman"/>
          <w:sz w:val="28"/>
          <w:szCs w:val="28"/>
        </w:rPr>
        <w:t xml:space="preserve"> </w:t>
      </w:r>
      <w:r w:rsidR="006F2F67">
        <w:rPr>
          <w:rFonts w:ascii="Times New Roman" w:hAnsi="Times New Roman"/>
          <w:sz w:val="28"/>
          <w:szCs w:val="28"/>
        </w:rPr>
        <w:t>травня 2026</w:t>
      </w:r>
      <w:r w:rsidRPr="006F2F67">
        <w:rPr>
          <w:rFonts w:ascii="Times New Roman" w:hAnsi="Times New Roman"/>
          <w:sz w:val="28"/>
          <w:szCs w:val="28"/>
        </w:rPr>
        <w:t xml:space="preserve"> року </w:t>
      </w:r>
    </w:p>
    <w:p w14:paraId="342DE125" w14:textId="33D4374E" w:rsidR="00055393" w:rsidRPr="006F2F67" w:rsidRDefault="00055393" w:rsidP="00055393">
      <w:pPr>
        <w:pStyle w:val="af3"/>
        <w:ind w:firstLine="5103"/>
        <w:rPr>
          <w:rFonts w:ascii="Times New Roman" w:hAnsi="Times New Roman"/>
          <w:sz w:val="28"/>
          <w:szCs w:val="28"/>
        </w:rPr>
      </w:pPr>
      <w:r w:rsidRPr="006F2F67">
        <w:rPr>
          <w:rFonts w:ascii="Times New Roman" w:hAnsi="Times New Roman"/>
          <w:sz w:val="28"/>
          <w:szCs w:val="28"/>
        </w:rPr>
        <w:t>№</w:t>
      </w:r>
      <w:r w:rsidR="00710D15">
        <w:rPr>
          <w:rFonts w:ascii="Times New Roman" w:hAnsi="Times New Roman"/>
          <w:sz w:val="28"/>
          <w:szCs w:val="28"/>
        </w:rPr>
        <w:t>46-55</w:t>
      </w:r>
      <w:r w:rsidRPr="006F2F67">
        <w:rPr>
          <w:rFonts w:ascii="Times New Roman" w:hAnsi="Times New Roman"/>
          <w:sz w:val="28"/>
          <w:szCs w:val="28"/>
        </w:rPr>
        <w:t>/20</w:t>
      </w:r>
      <w:r w:rsidR="006F2F67">
        <w:rPr>
          <w:rFonts w:ascii="Times New Roman" w:hAnsi="Times New Roman"/>
          <w:sz w:val="28"/>
          <w:szCs w:val="28"/>
        </w:rPr>
        <w:t>26</w:t>
      </w:r>
    </w:p>
    <w:p w14:paraId="5F2318FD" w14:textId="77777777" w:rsidR="00055393" w:rsidRPr="006F2F67" w:rsidRDefault="00055393" w:rsidP="00055393">
      <w:pPr>
        <w:pStyle w:val="af3"/>
        <w:rPr>
          <w:rFonts w:ascii="Times New Roman" w:hAnsi="Times New Roman"/>
          <w:b/>
          <w:bCs/>
          <w:sz w:val="28"/>
          <w:szCs w:val="28"/>
        </w:rPr>
      </w:pPr>
    </w:p>
    <w:p w14:paraId="608285DD" w14:textId="77777777" w:rsidR="00055393" w:rsidRPr="006F2F67" w:rsidRDefault="00055393" w:rsidP="00055393">
      <w:pPr>
        <w:pStyle w:val="af3"/>
        <w:jc w:val="center"/>
        <w:rPr>
          <w:rFonts w:ascii="Times New Roman" w:hAnsi="Times New Roman"/>
          <w:sz w:val="28"/>
          <w:szCs w:val="28"/>
        </w:rPr>
      </w:pPr>
      <w:r w:rsidRPr="006F2F67">
        <w:rPr>
          <w:rFonts w:ascii="Times New Roman" w:hAnsi="Times New Roman"/>
          <w:b/>
          <w:bCs/>
          <w:sz w:val="28"/>
          <w:szCs w:val="28"/>
        </w:rPr>
        <w:t>Антикорупційна програма</w:t>
      </w:r>
    </w:p>
    <w:p w14:paraId="0A5654F7" w14:textId="77777777" w:rsidR="00055393" w:rsidRPr="006F2F67" w:rsidRDefault="00055393" w:rsidP="00055393">
      <w:pPr>
        <w:pStyle w:val="af3"/>
        <w:jc w:val="center"/>
        <w:rPr>
          <w:rFonts w:ascii="Times New Roman" w:hAnsi="Times New Roman"/>
          <w:b/>
          <w:bCs/>
          <w:sz w:val="28"/>
          <w:szCs w:val="28"/>
        </w:rPr>
      </w:pPr>
      <w:r w:rsidRPr="006F2F67">
        <w:rPr>
          <w:rFonts w:ascii="Times New Roman" w:hAnsi="Times New Roman"/>
          <w:b/>
          <w:bCs/>
          <w:sz w:val="28"/>
          <w:szCs w:val="28"/>
        </w:rPr>
        <w:t>Ніжинської міської територіальної громади</w:t>
      </w:r>
    </w:p>
    <w:p w14:paraId="2D064DDD" w14:textId="77777777" w:rsidR="00055393" w:rsidRPr="006F2F67" w:rsidRDefault="00055393" w:rsidP="00055393">
      <w:pPr>
        <w:pStyle w:val="af3"/>
        <w:jc w:val="center"/>
        <w:rPr>
          <w:rFonts w:ascii="Times New Roman" w:hAnsi="Times New Roman"/>
          <w:b/>
          <w:bCs/>
          <w:sz w:val="28"/>
          <w:szCs w:val="28"/>
        </w:rPr>
      </w:pPr>
      <w:r w:rsidRPr="006F2F67">
        <w:rPr>
          <w:rFonts w:ascii="Times New Roman" w:hAnsi="Times New Roman"/>
          <w:b/>
          <w:bCs/>
          <w:sz w:val="28"/>
          <w:szCs w:val="28"/>
        </w:rPr>
        <w:t>на 202</w:t>
      </w:r>
      <w:r w:rsidR="006F2F67">
        <w:rPr>
          <w:rFonts w:ascii="Times New Roman" w:hAnsi="Times New Roman"/>
          <w:b/>
          <w:bCs/>
          <w:sz w:val="28"/>
          <w:szCs w:val="28"/>
        </w:rPr>
        <w:t>6</w:t>
      </w:r>
      <w:r w:rsidRPr="006F2F67">
        <w:rPr>
          <w:rFonts w:ascii="Times New Roman" w:hAnsi="Times New Roman"/>
          <w:b/>
          <w:bCs/>
          <w:sz w:val="28"/>
          <w:szCs w:val="28"/>
        </w:rPr>
        <w:t>-20</w:t>
      </w:r>
      <w:r w:rsidR="006F2F67">
        <w:rPr>
          <w:rFonts w:ascii="Times New Roman" w:hAnsi="Times New Roman"/>
          <w:b/>
          <w:bCs/>
          <w:sz w:val="28"/>
          <w:szCs w:val="28"/>
        </w:rPr>
        <w:t>30</w:t>
      </w:r>
      <w:r w:rsidRPr="006F2F67">
        <w:rPr>
          <w:rFonts w:ascii="Times New Roman" w:hAnsi="Times New Roman"/>
          <w:b/>
          <w:bCs/>
          <w:sz w:val="28"/>
          <w:szCs w:val="28"/>
        </w:rPr>
        <w:t xml:space="preserve"> роки</w:t>
      </w:r>
    </w:p>
    <w:p w14:paraId="65E5F1B9" w14:textId="77777777" w:rsidR="00055393" w:rsidRPr="006F2F67" w:rsidRDefault="00055393" w:rsidP="00055393">
      <w:pPr>
        <w:pStyle w:val="af3"/>
        <w:jc w:val="center"/>
        <w:rPr>
          <w:rFonts w:ascii="Times New Roman" w:hAnsi="Times New Roman"/>
          <w:b/>
          <w:bCs/>
          <w:sz w:val="28"/>
          <w:szCs w:val="28"/>
        </w:rPr>
      </w:pPr>
    </w:p>
    <w:p w14:paraId="41772943" w14:textId="77777777" w:rsidR="00055393" w:rsidRPr="006F2F67" w:rsidRDefault="00055393" w:rsidP="00055393">
      <w:pPr>
        <w:pStyle w:val="af3"/>
        <w:ind w:firstLine="567"/>
        <w:jc w:val="both"/>
        <w:rPr>
          <w:rFonts w:ascii="Times New Roman" w:hAnsi="Times New Roman"/>
          <w:sz w:val="28"/>
          <w:szCs w:val="28"/>
          <w:lang w:eastAsia="ru-RU"/>
        </w:rPr>
      </w:pPr>
      <w:r w:rsidRPr="006F2F67">
        <w:rPr>
          <w:rStyle w:val="rvts15"/>
          <w:rFonts w:ascii="Times New Roman" w:hAnsi="Times New Roman"/>
          <w:b/>
          <w:bCs/>
          <w:color w:val="000000"/>
          <w:sz w:val="28"/>
          <w:szCs w:val="28"/>
        </w:rPr>
        <w:t>Преамбула</w:t>
      </w:r>
    </w:p>
    <w:p w14:paraId="1376CE21" w14:textId="090CF75A" w:rsidR="00055393" w:rsidRDefault="00055393" w:rsidP="00055393">
      <w:pPr>
        <w:pStyle w:val="af3"/>
        <w:ind w:firstLine="567"/>
        <w:jc w:val="both"/>
        <w:rPr>
          <w:rFonts w:ascii="Times New Roman" w:hAnsi="Times New Roman"/>
          <w:sz w:val="28"/>
          <w:szCs w:val="28"/>
        </w:rPr>
      </w:pPr>
      <w:bookmarkStart w:id="0" w:name="n16"/>
      <w:bookmarkEnd w:id="0"/>
      <w:r w:rsidRPr="006F2F67">
        <w:rPr>
          <w:rFonts w:ascii="Times New Roman" w:hAnsi="Times New Roman"/>
          <w:sz w:val="28"/>
          <w:szCs w:val="28"/>
        </w:rPr>
        <w:t xml:space="preserve">Цією Антикорупційною програмою Ніжинської міської територіальної громади </w:t>
      </w:r>
      <w:r w:rsidR="006F2F67">
        <w:rPr>
          <w:rFonts w:ascii="Times New Roman" w:hAnsi="Times New Roman"/>
          <w:i/>
          <w:sz w:val="28"/>
          <w:szCs w:val="28"/>
        </w:rPr>
        <w:t>(далі - Ніжинська М</w:t>
      </w:r>
      <w:r w:rsidRPr="006F2F67">
        <w:rPr>
          <w:rFonts w:ascii="Times New Roman" w:hAnsi="Times New Roman"/>
          <w:i/>
          <w:sz w:val="28"/>
          <w:szCs w:val="28"/>
        </w:rPr>
        <w:t>ТГ)</w:t>
      </w:r>
      <w:r w:rsidRPr="006F2F67">
        <w:rPr>
          <w:rFonts w:ascii="Times New Roman" w:hAnsi="Times New Roman"/>
          <w:sz w:val="28"/>
          <w:szCs w:val="28"/>
        </w:rPr>
        <w:t>, інтереси якої представляє Ніжинська міська рада Чернігівської області</w:t>
      </w:r>
      <w:r w:rsidR="0031693E">
        <w:rPr>
          <w:rFonts w:ascii="Times New Roman" w:hAnsi="Times New Roman"/>
          <w:sz w:val="28"/>
          <w:szCs w:val="28"/>
        </w:rPr>
        <w:t>,</w:t>
      </w:r>
      <w:r w:rsidRPr="006F2F67">
        <w:rPr>
          <w:rFonts w:ascii="Times New Roman" w:hAnsi="Times New Roman"/>
          <w:sz w:val="28"/>
          <w:szCs w:val="28"/>
        </w:rPr>
        <w:t xml:space="preserve"> проголошує, що </w:t>
      </w:r>
      <w:r w:rsidRPr="006F2F67">
        <w:rPr>
          <w:rFonts w:ascii="Times New Roman" w:hAnsi="Times New Roman"/>
          <w:color w:val="000000"/>
          <w:sz w:val="28"/>
          <w:szCs w:val="28"/>
        </w:rPr>
        <w:t xml:space="preserve">депутати Ніжинської міської ради, посадові особи виконавчого комітету Ніжинської міської ради, посадові особи виконавчих органів Ніжинської міської ради, керівники підприємств, закладів, установ, засновником яких є Ніжинська міська рада, </w:t>
      </w:r>
      <w:r w:rsidRPr="006F2F67">
        <w:rPr>
          <w:rFonts w:ascii="Times New Roman" w:hAnsi="Times New Roman"/>
          <w:sz w:val="28"/>
          <w:szCs w:val="28"/>
        </w:rPr>
        <w:t xml:space="preserve">у своїй внутрішній діяльності, а також у правовідносинах із діловими партнерами, органами державної влади, іншими органами місцевого самоврядування керуються принципом «нульової толерантності» до будь-яких проявів корупції </w:t>
      </w:r>
      <w:r w:rsidR="00446CC4">
        <w:rPr>
          <w:rFonts w:ascii="Times New Roman" w:hAnsi="Times New Roman"/>
          <w:sz w:val="28"/>
          <w:szCs w:val="28"/>
        </w:rPr>
        <w:br/>
      </w:r>
      <w:r w:rsidRPr="006F2F67">
        <w:rPr>
          <w:rFonts w:ascii="Times New Roman" w:hAnsi="Times New Roman"/>
          <w:sz w:val="28"/>
          <w:szCs w:val="28"/>
        </w:rPr>
        <w:t>і вживатимуть усіх передбачених законодавством заходів щодо запобігання, виявлення та протидії корупції і пов’язаним з нею діям (практикам).</w:t>
      </w:r>
    </w:p>
    <w:p w14:paraId="4FCE72D9" w14:textId="5179F476" w:rsidR="006F2F67" w:rsidRDefault="006F2F67" w:rsidP="00055393">
      <w:pPr>
        <w:pStyle w:val="af3"/>
        <w:ind w:firstLine="567"/>
        <w:jc w:val="both"/>
        <w:rPr>
          <w:rFonts w:ascii="Times New Roman" w:hAnsi="Times New Roman"/>
          <w:sz w:val="28"/>
          <w:szCs w:val="28"/>
        </w:rPr>
      </w:pPr>
      <w:r w:rsidRPr="006F2F67">
        <w:rPr>
          <w:rFonts w:ascii="Times New Roman" w:hAnsi="Times New Roman"/>
          <w:sz w:val="28"/>
          <w:szCs w:val="28"/>
        </w:rPr>
        <w:t xml:space="preserve">Мета цієї  Антикорупційної  </w:t>
      </w:r>
      <w:r>
        <w:rPr>
          <w:rFonts w:ascii="Times New Roman" w:hAnsi="Times New Roman"/>
          <w:sz w:val="28"/>
          <w:szCs w:val="28"/>
        </w:rPr>
        <w:t>програми</w:t>
      </w:r>
      <w:r w:rsidRPr="006F2F67">
        <w:rPr>
          <w:rFonts w:ascii="Times New Roman" w:hAnsi="Times New Roman"/>
          <w:sz w:val="28"/>
          <w:szCs w:val="28"/>
        </w:rPr>
        <w:t xml:space="preserve"> –</w:t>
      </w:r>
      <w:r>
        <w:rPr>
          <w:rFonts w:ascii="Times New Roman" w:hAnsi="Times New Roman"/>
          <w:sz w:val="28"/>
          <w:szCs w:val="28"/>
        </w:rPr>
        <w:t xml:space="preserve"> </w:t>
      </w:r>
      <w:r w:rsidRPr="006F2F67">
        <w:rPr>
          <w:rFonts w:ascii="Times New Roman" w:hAnsi="Times New Roman"/>
          <w:sz w:val="28"/>
          <w:szCs w:val="28"/>
        </w:rPr>
        <w:t>сутт</w:t>
      </w:r>
      <w:r>
        <w:rPr>
          <w:rFonts w:ascii="Times New Roman" w:hAnsi="Times New Roman"/>
          <w:sz w:val="28"/>
          <w:szCs w:val="28"/>
        </w:rPr>
        <w:t>єве зниж</w:t>
      </w:r>
      <w:r w:rsidR="00615160">
        <w:rPr>
          <w:rFonts w:ascii="Times New Roman" w:hAnsi="Times New Roman"/>
          <w:sz w:val="28"/>
          <w:szCs w:val="28"/>
        </w:rPr>
        <w:t>ення  рівня  корупції та її недо</w:t>
      </w:r>
      <w:r>
        <w:rPr>
          <w:rFonts w:ascii="Times New Roman" w:hAnsi="Times New Roman"/>
          <w:sz w:val="28"/>
          <w:szCs w:val="28"/>
        </w:rPr>
        <w:t>пущення</w:t>
      </w:r>
      <w:r w:rsidRPr="006F2F67">
        <w:rPr>
          <w:rFonts w:ascii="Times New Roman" w:hAnsi="Times New Roman"/>
          <w:sz w:val="28"/>
          <w:szCs w:val="28"/>
        </w:rPr>
        <w:t xml:space="preserve">, утвердження та розвиток  принципів демократії, верховенства права та належного врядування, забезпечення економічного </w:t>
      </w:r>
      <w:r w:rsidR="00446CC4">
        <w:rPr>
          <w:rFonts w:ascii="Times New Roman" w:hAnsi="Times New Roman"/>
          <w:sz w:val="28"/>
          <w:szCs w:val="28"/>
        </w:rPr>
        <w:br/>
      </w:r>
      <w:r w:rsidRPr="006F2F67">
        <w:rPr>
          <w:rFonts w:ascii="Times New Roman" w:hAnsi="Times New Roman"/>
          <w:sz w:val="28"/>
          <w:szCs w:val="28"/>
        </w:rPr>
        <w:t xml:space="preserve">і соціального розвитку, а також сприяння </w:t>
      </w:r>
      <w:r>
        <w:rPr>
          <w:rFonts w:ascii="Times New Roman" w:hAnsi="Times New Roman"/>
          <w:sz w:val="28"/>
          <w:szCs w:val="28"/>
        </w:rPr>
        <w:t>налагодженню прозорих та надійних партнерських зв’язків як з іншими громадами так і з міжнародними партнерами</w:t>
      </w:r>
      <w:r w:rsidRPr="006F2F67">
        <w:rPr>
          <w:rFonts w:ascii="Times New Roman" w:hAnsi="Times New Roman"/>
          <w:sz w:val="28"/>
          <w:szCs w:val="28"/>
        </w:rPr>
        <w:t>.</w:t>
      </w:r>
    </w:p>
    <w:p w14:paraId="3E18C4C6" w14:textId="36D62A8C" w:rsidR="006F2F67" w:rsidRPr="006F2F67" w:rsidRDefault="006F2F67" w:rsidP="00055393">
      <w:pPr>
        <w:pStyle w:val="af3"/>
        <w:ind w:firstLine="567"/>
        <w:jc w:val="both"/>
        <w:rPr>
          <w:rFonts w:ascii="Times New Roman" w:hAnsi="Times New Roman"/>
          <w:sz w:val="28"/>
          <w:szCs w:val="28"/>
        </w:rPr>
      </w:pPr>
      <w:r w:rsidRPr="006F2F67">
        <w:rPr>
          <w:rFonts w:ascii="Times New Roman" w:hAnsi="Times New Roman"/>
          <w:sz w:val="28"/>
          <w:szCs w:val="28"/>
        </w:rPr>
        <w:t xml:space="preserve">Задля  досягнення зазначеної мети у цій Антикорупційній  </w:t>
      </w:r>
      <w:r>
        <w:rPr>
          <w:rFonts w:ascii="Times New Roman" w:hAnsi="Times New Roman"/>
          <w:sz w:val="28"/>
          <w:szCs w:val="28"/>
        </w:rPr>
        <w:t>програмі</w:t>
      </w:r>
      <w:r w:rsidRPr="006F2F67">
        <w:rPr>
          <w:rFonts w:ascii="Times New Roman" w:hAnsi="Times New Roman"/>
          <w:sz w:val="28"/>
          <w:szCs w:val="28"/>
        </w:rPr>
        <w:t xml:space="preserve"> застосовується концептуальний підхід, який полягає в</w:t>
      </w:r>
      <w:r>
        <w:rPr>
          <w:rFonts w:ascii="Times New Roman" w:hAnsi="Times New Roman"/>
          <w:sz w:val="28"/>
          <w:szCs w:val="28"/>
        </w:rPr>
        <w:t xml:space="preserve"> </w:t>
      </w:r>
      <w:r w:rsidRPr="006F2F67">
        <w:rPr>
          <w:rFonts w:ascii="Times New Roman" w:hAnsi="Times New Roman"/>
          <w:sz w:val="28"/>
          <w:szCs w:val="28"/>
        </w:rPr>
        <w:t>одночасному забезпеченні реалізації двох стратегічно важливих завдань:</w:t>
      </w:r>
      <w:r w:rsidR="00A403C0">
        <w:rPr>
          <w:rFonts w:ascii="Times New Roman" w:hAnsi="Times New Roman"/>
          <w:sz w:val="28"/>
          <w:szCs w:val="28"/>
        </w:rPr>
        <w:t xml:space="preserve"> </w:t>
      </w:r>
      <w:r w:rsidRPr="006F2F67">
        <w:rPr>
          <w:rFonts w:ascii="Times New Roman" w:hAnsi="Times New Roman"/>
          <w:sz w:val="28"/>
          <w:szCs w:val="28"/>
        </w:rPr>
        <w:t>1)</w:t>
      </w:r>
      <w:r w:rsidR="0031693E">
        <w:rPr>
          <w:rFonts w:ascii="Times New Roman" w:hAnsi="Times New Roman"/>
          <w:sz w:val="28"/>
          <w:szCs w:val="28"/>
        </w:rPr>
        <w:t xml:space="preserve"> </w:t>
      </w:r>
      <w:r w:rsidRPr="006F2F67">
        <w:rPr>
          <w:rFonts w:ascii="Times New Roman" w:hAnsi="Times New Roman"/>
          <w:sz w:val="28"/>
          <w:szCs w:val="28"/>
        </w:rPr>
        <w:t>забезпечення високої ефект</w:t>
      </w:r>
      <w:r w:rsidR="00A403C0">
        <w:rPr>
          <w:rFonts w:ascii="Times New Roman" w:hAnsi="Times New Roman"/>
          <w:sz w:val="28"/>
          <w:szCs w:val="28"/>
        </w:rPr>
        <w:t xml:space="preserve">ивності та постійного розвитку </w:t>
      </w:r>
      <w:r w:rsidRPr="006F2F67">
        <w:rPr>
          <w:rFonts w:ascii="Times New Roman" w:hAnsi="Times New Roman"/>
          <w:sz w:val="28"/>
          <w:szCs w:val="28"/>
        </w:rPr>
        <w:t>системи запобігання та протидії корупції;</w:t>
      </w:r>
      <w:r w:rsidR="00A403C0">
        <w:rPr>
          <w:rFonts w:ascii="Times New Roman" w:hAnsi="Times New Roman"/>
          <w:sz w:val="28"/>
          <w:szCs w:val="28"/>
        </w:rPr>
        <w:t xml:space="preserve"> </w:t>
      </w:r>
      <w:r w:rsidRPr="006F2F67">
        <w:rPr>
          <w:rFonts w:ascii="Times New Roman" w:hAnsi="Times New Roman"/>
          <w:sz w:val="28"/>
          <w:szCs w:val="28"/>
        </w:rPr>
        <w:t>2)</w:t>
      </w:r>
      <w:r w:rsidR="0031693E">
        <w:rPr>
          <w:rFonts w:ascii="Times New Roman" w:hAnsi="Times New Roman"/>
          <w:sz w:val="28"/>
          <w:szCs w:val="28"/>
        </w:rPr>
        <w:t xml:space="preserve"> </w:t>
      </w:r>
      <w:r w:rsidRPr="006F2F67">
        <w:rPr>
          <w:rFonts w:ascii="Times New Roman" w:hAnsi="Times New Roman"/>
          <w:sz w:val="28"/>
          <w:szCs w:val="28"/>
        </w:rPr>
        <w:t xml:space="preserve">мінімізація корупції у найбільш </w:t>
      </w:r>
      <w:r w:rsidR="0031693E">
        <w:rPr>
          <w:rFonts w:ascii="Times New Roman" w:hAnsi="Times New Roman"/>
          <w:sz w:val="28"/>
          <w:szCs w:val="28"/>
        </w:rPr>
        <w:t>вразливих</w:t>
      </w:r>
      <w:r w:rsidRPr="006F2F67">
        <w:rPr>
          <w:rFonts w:ascii="Times New Roman" w:hAnsi="Times New Roman"/>
          <w:sz w:val="28"/>
          <w:szCs w:val="28"/>
        </w:rPr>
        <w:t xml:space="preserve"> т</w:t>
      </w:r>
      <w:r w:rsidR="00A403C0">
        <w:rPr>
          <w:rFonts w:ascii="Times New Roman" w:hAnsi="Times New Roman"/>
          <w:sz w:val="28"/>
          <w:szCs w:val="28"/>
        </w:rPr>
        <w:t>а стратегічно важливих сферах.</w:t>
      </w:r>
    </w:p>
    <w:p w14:paraId="5741C6E1" w14:textId="77777777" w:rsidR="00055393" w:rsidRPr="006F2F67" w:rsidRDefault="00055393" w:rsidP="00055393">
      <w:pPr>
        <w:pStyle w:val="af3"/>
        <w:jc w:val="center"/>
        <w:rPr>
          <w:rFonts w:ascii="Times New Roman" w:hAnsi="Times New Roman"/>
          <w:b/>
          <w:bCs/>
          <w:sz w:val="28"/>
          <w:szCs w:val="28"/>
        </w:rPr>
      </w:pPr>
    </w:p>
    <w:p w14:paraId="1177959C" w14:textId="77777777" w:rsidR="00055393" w:rsidRPr="006F2F67" w:rsidRDefault="00055393" w:rsidP="00055393">
      <w:pPr>
        <w:pStyle w:val="af3"/>
        <w:ind w:firstLine="567"/>
        <w:jc w:val="both"/>
        <w:rPr>
          <w:rFonts w:ascii="Times New Roman" w:hAnsi="Times New Roman"/>
          <w:b/>
          <w:sz w:val="28"/>
        </w:rPr>
      </w:pPr>
      <w:r w:rsidRPr="006F2F67">
        <w:rPr>
          <w:rFonts w:ascii="Times New Roman" w:hAnsi="Times New Roman"/>
          <w:b/>
          <w:sz w:val="28"/>
        </w:rPr>
        <w:t>1. Засади загальної відомчої політики щодо запобігання та протидії корупції, заходи з їх реалізації</w:t>
      </w:r>
    </w:p>
    <w:p w14:paraId="33B33C6B" w14:textId="77777777" w:rsidR="00055393" w:rsidRPr="006F2F67" w:rsidRDefault="00055393" w:rsidP="00A403C0">
      <w:pPr>
        <w:pStyle w:val="af3"/>
        <w:ind w:firstLine="567"/>
        <w:jc w:val="both"/>
        <w:rPr>
          <w:rFonts w:ascii="Times New Roman" w:hAnsi="Times New Roman"/>
          <w:sz w:val="28"/>
        </w:rPr>
      </w:pPr>
      <w:r w:rsidRPr="006F2F67">
        <w:rPr>
          <w:rFonts w:ascii="Times New Roman" w:hAnsi="Times New Roman"/>
          <w:sz w:val="28"/>
        </w:rPr>
        <w:t>1.1. Антикорупційна програма Ніжинської міської територіальної громади на 202</w:t>
      </w:r>
      <w:r w:rsidR="00A403C0">
        <w:rPr>
          <w:rFonts w:ascii="Times New Roman" w:hAnsi="Times New Roman"/>
          <w:sz w:val="28"/>
        </w:rPr>
        <w:t>6</w:t>
      </w:r>
      <w:r w:rsidRPr="006F2F67">
        <w:rPr>
          <w:rFonts w:ascii="Times New Roman" w:hAnsi="Times New Roman"/>
          <w:sz w:val="28"/>
        </w:rPr>
        <w:t>-20</w:t>
      </w:r>
      <w:r w:rsidR="00A403C0">
        <w:rPr>
          <w:rFonts w:ascii="Times New Roman" w:hAnsi="Times New Roman"/>
          <w:sz w:val="28"/>
        </w:rPr>
        <w:t>30</w:t>
      </w:r>
      <w:r w:rsidRPr="006F2F67">
        <w:rPr>
          <w:rFonts w:ascii="Times New Roman" w:hAnsi="Times New Roman"/>
          <w:sz w:val="28"/>
        </w:rPr>
        <w:t xml:space="preserve"> роки </w:t>
      </w:r>
      <w:r w:rsidRPr="006F2F67">
        <w:rPr>
          <w:rFonts w:ascii="Times New Roman" w:hAnsi="Times New Roman"/>
          <w:i/>
          <w:sz w:val="28"/>
        </w:rPr>
        <w:t>(далі – Антикорупційна програма)</w:t>
      </w:r>
      <w:r w:rsidRPr="006F2F67">
        <w:rPr>
          <w:rFonts w:ascii="Times New Roman" w:hAnsi="Times New Roman"/>
          <w:sz w:val="28"/>
        </w:rPr>
        <w:t xml:space="preserve"> розроблена відповідно до вимог Закону України «Про запобігання корупції» </w:t>
      </w:r>
      <w:r w:rsidRPr="006F2F67">
        <w:rPr>
          <w:rFonts w:ascii="Times New Roman" w:hAnsi="Times New Roman"/>
          <w:i/>
          <w:sz w:val="28"/>
        </w:rPr>
        <w:t>(далі – Закон №1700-VII)</w:t>
      </w:r>
      <w:r w:rsidRPr="006F2F67">
        <w:rPr>
          <w:rFonts w:ascii="Times New Roman" w:hAnsi="Times New Roman"/>
          <w:sz w:val="28"/>
        </w:rPr>
        <w:t xml:space="preserve">, Методології </w:t>
      </w:r>
      <w:r w:rsidR="00A403C0" w:rsidRPr="00A403C0">
        <w:rPr>
          <w:rFonts w:ascii="Times New Roman" w:hAnsi="Times New Roman"/>
          <w:bCs/>
          <w:sz w:val="28"/>
        </w:rPr>
        <w:t>управління корупційними ризиками</w:t>
      </w:r>
      <w:r w:rsidRPr="006F2F67">
        <w:rPr>
          <w:rFonts w:ascii="Times New Roman" w:hAnsi="Times New Roman"/>
          <w:sz w:val="28"/>
        </w:rPr>
        <w:t xml:space="preserve">, затвердженої рішенням Національного агентства з питань запобігання корупції від 02.12.2016 року №126, Методичних рекомендацій щодо підготовки антикорупційних програм органів влади, затверджених </w:t>
      </w:r>
      <w:r w:rsidR="00A403C0" w:rsidRPr="00A403C0">
        <w:rPr>
          <w:rFonts w:ascii="Times New Roman" w:hAnsi="Times New Roman"/>
          <w:sz w:val="28"/>
        </w:rPr>
        <w:t>Наказ</w:t>
      </w:r>
      <w:r w:rsidR="00A403C0">
        <w:rPr>
          <w:rFonts w:ascii="Times New Roman" w:hAnsi="Times New Roman"/>
          <w:sz w:val="28"/>
        </w:rPr>
        <w:t>ом</w:t>
      </w:r>
      <w:r w:rsidR="00A403C0" w:rsidRPr="00A403C0">
        <w:rPr>
          <w:rFonts w:ascii="Times New Roman" w:hAnsi="Times New Roman"/>
          <w:sz w:val="28"/>
        </w:rPr>
        <w:t xml:space="preserve"> Національного</w:t>
      </w:r>
      <w:r w:rsidR="00A403C0">
        <w:rPr>
          <w:rFonts w:ascii="Times New Roman" w:hAnsi="Times New Roman"/>
          <w:sz w:val="28"/>
        </w:rPr>
        <w:t xml:space="preserve"> </w:t>
      </w:r>
      <w:r w:rsidR="00A403C0" w:rsidRPr="00A403C0">
        <w:rPr>
          <w:rFonts w:ascii="Times New Roman" w:hAnsi="Times New Roman"/>
          <w:sz w:val="28"/>
        </w:rPr>
        <w:t>агентства з питань</w:t>
      </w:r>
      <w:r w:rsidR="00A403C0">
        <w:rPr>
          <w:rFonts w:ascii="Times New Roman" w:hAnsi="Times New Roman"/>
          <w:sz w:val="28"/>
        </w:rPr>
        <w:t xml:space="preserve"> </w:t>
      </w:r>
      <w:r w:rsidR="00A403C0" w:rsidRPr="00A403C0">
        <w:rPr>
          <w:rFonts w:ascii="Times New Roman" w:hAnsi="Times New Roman"/>
          <w:sz w:val="28"/>
        </w:rPr>
        <w:t>запобігання корупції</w:t>
      </w:r>
      <w:r w:rsidR="00A403C0">
        <w:rPr>
          <w:rFonts w:ascii="Times New Roman" w:hAnsi="Times New Roman"/>
          <w:sz w:val="28"/>
        </w:rPr>
        <w:t xml:space="preserve"> </w:t>
      </w:r>
      <w:r w:rsidR="00A403C0" w:rsidRPr="00A403C0">
        <w:rPr>
          <w:rFonts w:ascii="Times New Roman" w:hAnsi="Times New Roman"/>
          <w:sz w:val="28"/>
        </w:rPr>
        <w:t>28 грудня 2021 року № 830/21</w:t>
      </w:r>
      <w:r w:rsidRPr="006F2F67">
        <w:rPr>
          <w:rFonts w:ascii="Times New Roman" w:hAnsi="Times New Roman"/>
          <w:sz w:val="28"/>
        </w:rPr>
        <w:t>, інших нормативно-правових актів України.</w:t>
      </w:r>
    </w:p>
    <w:p w14:paraId="7E2197EE" w14:textId="77777777" w:rsidR="00055393" w:rsidRPr="006F2F67" w:rsidRDefault="00055393" w:rsidP="00055393">
      <w:pPr>
        <w:pStyle w:val="af3"/>
        <w:ind w:firstLine="567"/>
        <w:jc w:val="both"/>
        <w:rPr>
          <w:rFonts w:ascii="Times New Roman" w:hAnsi="Times New Roman"/>
          <w:sz w:val="28"/>
        </w:rPr>
      </w:pPr>
      <w:r w:rsidRPr="006F2F67">
        <w:rPr>
          <w:rFonts w:ascii="Times New Roman" w:hAnsi="Times New Roman"/>
          <w:sz w:val="28"/>
        </w:rPr>
        <w:lastRenderedPageBreak/>
        <w:t xml:space="preserve">1.2. Антикорупційна програма є комплексом правил, стандартів і процедур щодо виявлення, протидії та запобігання корупції у діяльності </w:t>
      </w:r>
      <w:r w:rsidRPr="006F2F67">
        <w:rPr>
          <w:rFonts w:ascii="Times New Roman" w:hAnsi="Times New Roman"/>
          <w:color w:val="000000"/>
          <w:sz w:val="28"/>
          <w:szCs w:val="28"/>
        </w:rPr>
        <w:t>депутатів Ніжинської міської ради, посадових осіб виконавчого комітету Ніжинської міської ради, її апарату, посадових осіб виконавчих органів Ніжинської міської ради, керівників підприємств, закладів, установ, засновником яких є Ніжинська міська рада,</w:t>
      </w:r>
      <w:r w:rsidRPr="006F2F67">
        <w:rPr>
          <w:rFonts w:ascii="Times New Roman" w:hAnsi="Times New Roman"/>
          <w:sz w:val="28"/>
        </w:rPr>
        <w:t>на період з 202</w:t>
      </w:r>
      <w:r w:rsidR="00A403C0">
        <w:rPr>
          <w:rFonts w:ascii="Times New Roman" w:hAnsi="Times New Roman"/>
          <w:sz w:val="28"/>
        </w:rPr>
        <w:t>6</w:t>
      </w:r>
      <w:r w:rsidRPr="006F2F67">
        <w:rPr>
          <w:rFonts w:ascii="Times New Roman" w:hAnsi="Times New Roman"/>
          <w:sz w:val="28"/>
        </w:rPr>
        <w:t xml:space="preserve"> по 20</w:t>
      </w:r>
      <w:r w:rsidR="00A403C0">
        <w:rPr>
          <w:rFonts w:ascii="Times New Roman" w:hAnsi="Times New Roman"/>
          <w:sz w:val="28"/>
        </w:rPr>
        <w:t>30</w:t>
      </w:r>
      <w:r w:rsidRPr="006F2F67">
        <w:rPr>
          <w:rFonts w:ascii="Times New Roman" w:hAnsi="Times New Roman"/>
          <w:sz w:val="28"/>
        </w:rPr>
        <w:t xml:space="preserve"> рік включно.</w:t>
      </w:r>
    </w:p>
    <w:p w14:paraId="69CE751A" w14:textId="77777777" w:rsidR="00055393" w:rsidRPr="006F2F67" w:rsidRDefault="00055393" w:rsidP="00055393">
      <w:pPr>
        <w:pStyle w:val="af3"/>
        <w:ind w:firstLine="567"/>
        <w:jc w:val="both"/>
        <w:rPr>
          <w:rFonts w:ascii="Times New Roman" w:hAnsi="Times New Roman"/>
          <w:sz w:val="28"/>
        </w:rPr>
      </w:pPr>
      <w:r w:rsidRPr="006F2F67">
        <w:rPr>
          <w:rFonts w:ascii="Times New Roman" w:hAnsi="Times New Roman"/>
          <w:sz w:val="28"/>
        </w:rPr>
        <w:t xml:space="preserve">1.3. </w:t>
      </w:r>
      <w:r w:rsidRPr="006F2F67">
        <w:rPr>
          <w:rFonts w:ascii="Times New Roman" w:hAnsi="Times New Roman"/>
          <w:sz w:val="28"/>
          <w:u w:val="single"/>
        </w:rPr>
        <w:t>Складовими частинами Антикорупційної програми є</w:t>
      </w:r>
      <w:r w:rsidRPr="006F2F67">
        <w:rPr>
          <w:rFonts w:ascii="Times New Roman" w:hAnsi="Times New Roman"/>
          <w:sz w:val="28"/>
        </w:rPr>
        <w:t>:</w:t>
      </w:r>
    </w:p>
    <w:p w14:paraId="306F5929" w14:textId="0D1CF8DE" w:rsidR="00055393" w:rsidRPr="006F2F67" w:rsidRDefault="00055393" w:rsidP="00055393">
      <w:pPr>
        <w:pStyle w:val="af3"/>
        <w:ind w:firstLine="567"/>
        <w:jc w:val="both"/>
        <w:rPr>
          <w:rFonts w:ascii="Times New Roman" w:hAnsi="Times New Roman"/>
          <w:sz w:val="28"/>
        </w:rPr>
      </w:pPr>
      <w:r w:rsidRPr="006F2F67">
        <w:rPr>
          <w:rFonts w:ascii="Times New Roman" w:hAnsi="Times New Roman"/>
          <w:sz w:val="28"/>
          <w:szCs w:val="28"/>
        </w:rPr>
        <w:t xml:space="preserve">1.3.1. Порядок </w:t>
      </w:r>
      <w:r w:rsidRPr="006F2F67">
        <w:rPr>
          <w:rFonts w:ascii="Times New Roman" w:hAnsi="Times New Roman"/>
          <w:bCs/>
          <w:sz w:val="28"/>
          <w:szCs w:val="28"/>
        </w:rPr>
        <w:t xml:space="preserve">запобігання та врегулювання конфлікту інтересів </w:t>
      </w:r>
      <w:r w:rsidR="00446CC4">
        <w:rPr>
          <w:rFonts w:ascii="Times New Roman" w:hAnsi="Times New Roman"/>
          <w:bCs/>
          <w:sz w:val="28"/>
          <w:szCs w:val="28"/>
        </w:rPr>
        <w:br/>
      </w:r>
      <w:r w:rsidRPr="006F2F67">
        <w:rPr>
          <w:rFonts w:ascii="Times New Roman" w:hAnsi="Times New Roman"/>
          <w:bCs/>
          <w:sz w:val="28"/>
          <w:szCs w:val="28"/>
        </w:rPr>
        <w:t>у діяльності депутатів Ніжинської міської ради, окремих категорій осіб, уповноважених на виконання функцій держави або місцевого самоврядування, професійній діяльності посадових осіб виконавчого комітету Ніжинської міської ради, апарату виконавчого комітету Ніжинської міської ради</w:t>
      </w:r>
      <w:r w:rsidRPr="006F2F67">
        <w:rPr>
          <w:rFonts w:ascii="Times New Roman" w:hAnsi="Times New Roman"/>
          <w:b/>
          <w:bCs/>
          <w:sz w:val="28"/>
          <w:szCs w:val="28"/>
        </w:rPr>
        <w:t xml:space="preserve">, </w:t>
      </w:r>
      <w:r w:rsidRPr="006F2F67">
        <w:rPr>
          <w:rFonts w:ascii="Times New Roman" w:hAnsi="Times New Roman"/>
          <w:bCs/>
          <w:sz w:val="28"/>
          <w:szCs w:val="28"/>
        </w:rPr>
        <w:t xml:space="preserve">затверджений </w:t>
      </w:r>
      <w:r w:rsidRPr="006F2F67">
        <w:rPr>
          <w:rFonts w:ascii="Times New Roman" w:hAnsi="Times New Roman"/>
          <w:sz w:val="28"/>
        </w:rPr>
        <w:t xml:space="preserve">рішенням Ніжинської міської ради </w:t>
      </w:r>
      <w:r w:rsidRPr="006F2F67">
        <w:rPr>
          <w:rFonts w:ascii="Times New Roman" w:hAnsi="Times New Roman"/>
          <w:sz w:val="28"/>
          <w:szCs w:val="28"/>
        </w:rPr>
        <w:t xml:space="preserve">від 17.07.2019 року </w:t>
      </w:r>
      <w:r w:rsidR="00446CC4">
        <w:rPr>
          <w:rFonts w:ascii="Times New Roman" w:hAnsi="Times New Roman"/>
          <w:sz w:val="28"/>
          <w:szCs w:val="28"/>
        </w:rPr>
        <w:br/>
      </w:r>
      <w:r w:rsidRPr="006F2F67">
        <w:rPr>
          <w:rFonts w:ascii="Times New Roman" w:hAnsi="Times New Roman"/>
          <w:sz w:val="28"/>
          <w:szCs w:val="28"/>
        </w:rPr>
        <w:t>№21-57/2019.</w:t>
      </w:r>
    </w:p>
    <w:p w14:paraId="3ABC5741" w14:textId="77777777" w:rsidR="00055393" w:rsidRPr="006F2F67" w:rsidRDefault="00055393" w:rsidP="00055393">
      <w:pPr>
        <w:pStyle w:val="af3"/>
        <w:ind w:firstLine="567"/>
        <w:jc w:val="both"/>
        <w:rPr>
          <w:rFonts w:ascii="Times New Roman" w:hAnsi="Times New Roman"/>
          <w:sz w:val="28"/>
        </w:rPr>
      </w:pPr>
      <w:r w:rsidRPr="006F2F67">
        <w:rPr>
          <w:rFonts w:ascii="Times New Roman" w:hAnsi="Times New Roman"/>
          <w:sz w:val="28"/>
        </w:rPr>
        <w:t xml:space="preserve">1.3.2. </w:t>
      </w:r>
      <w:r w:rsidRPr="006F2F67">
        <w:rPr>
          <w:rFonts w:ascii="Times New Roman" w:hAnsi="Times New Roman"/>
          <w:bCs/>
          <w:sz w:val="28"/>
          <w:szCs w:val="28"/>
        </w:rPr>
        <w:t xml:space="preserve">Порядок проведення антикорупційної експертизи нормативно-правових актів Ніжинської міської ради Чернігівської області, її виконавчого комітету, розпоряджень міського голови з основних видів діяльності, затверджений </w:t>
      </w:r>
      <w:r w:rsidRPr="006F2F67">
        <w:rPr>
          <w:rFonts w:ascii="Times New Roman" w:hAnsi="Times New Roman"/>
          <w:sz w:val="28"/>
        </w:rPr>
        <w:t xml:space="preserve">рішенням Ніжинської міської ради </w:t>
      </w:r>
      <w:r w:rsidRPr="006F2F67">
        <w:rPr>
          <w:rFonts w:ascii="Times New Roman" w:hAnsi="Times New Roman"/>
          <w:sz w:val="28"/>
          <w:szCs w:val="28"/>
        </w:rPr>
        <w:t xml:space="preserve">від 17.07.2019 року </w:t>
      </w:r>
      <w:r w:rsidRPr="006F2F67">
        <w:rPr>
          <w:rFonts w:ascii="Times New Roman" w:hAnsi="Times New Roman"/>
          <w:sz w:val="28"/>
          <w:szCs w:val="28"/>
        </w:rPr>
        <w:br/>
        <w:t>№22-57/2019.</w:t>
      </w:r>
    </w:p>
    <w:p w14:paraId="666C3EE3"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rPr>
        <w:t xml:space="preserve">1.3.3. </w:t>
      </w:r>
      <w:r w:rsidRPr="006F2F67">
        <w:rPr>
          <w:rFonts w:ascii="Times New Roman" w:hAnsi="Times New Roman"/>
          <w:sz w:val="28"/>
          <w:szCs w:val="28"/>
        </w:rPr>
        <w:t xml:space="preserve">Кодекс етики депутата Ніжинської міської ради, </w:t>
      </w:r>
      <w:r w:rsidRPr="006F2F67">
        <w:rPr>
          <w:rFonts w:ascii="Times New Roman" w:hAnsi="Times New Roman"/>
          <w:bCs/>
          <w:sz w:val="28"/>
          <w:szCs w:val="28"/>
        </w:rPr>
        <w:t xml:space="preserve">затверджений </w:t>
      </w:r>
      <w:r w:rsidRPr="006F2F67">
        <w:rPr>
          <w:rFonts w:ascii="Times New Roman" w:hAnsi="Times New Roman"/>
          <w:sz w:val="28"/>
        </w:rPr>
        <w:t xml:space="preserve">рішенням Ніжинської міської ради </w:t>
      </w:r>
      <w:r w:rsidRPr="006F2F67">
        <w:rPr>
          <w:rFonts w:ascii="Times New Roman" w:hAnsi="Times New Roman"/>
          <w:sz w:val="28"/>
          <w:szCs w:val="28"/>
        </w:rPr>
        <w:t>від 15.07.2016 року №6-13/2016.</w:t>
      </w:r>
    </w:p>
    <w:p w14:paraId="61B58858"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1.3.4. Етичний кодекс посадових осіб виконавчих органів виконавчого комітету Ніжинської міської ради, апарату виконавчого комітету міської ради та його структурних підрозділів, затверджений розпорядженням міського голови міста Ніжина від 10.08.2016 року №186.</w:t>
      </w:r>
    </w:p>
    <w:p w14:paraId="0C3C77CE" w14:textId="0BB7D2B3"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sz w:val="28"/>
        </w:rPr>
        <w:t xml:space="preserve">1.4. </w:t>
      </w:r>
      <w:r w:rsidRPr="006F2F67">
        <w:rPr>
          <w:rFonts w:ascii="Times New Roman" w:hAnsi="Times New Roman"/>
          <w:sz w:val="28"/>
          <w:u w:val="single"/>
        </w:rPr>
        <w:t>Метою</w:t>
      </w:r>
      <w:r w:rsidRPr="006F2F67">
        <w:rPr>
          <w:rFonts w:ascii="Times New Roman" w:hAnsi="Times New Roman"/>
          <w:sz w:val="28"/>
        </w:rPr>
        <w:t xml:space="preserve"> Антикорупційної програми є впровадження дієвих механізмів запобігання та виявлення корупційних правопорушень в діяльності </w:t>
      </w:r>
      <w:r w:rsidRPr="006F2F67">
        <w:rPr>
          <w:rFonts w:ascii="Times New Roman" w:hAnsi="Times New Roman"/>
          <w:color w:val="000000"/>
          <w:sz w:val="28"/>
          <w:szCs w:val="28"/>
        </w:rPr>
        <w:t>депутатів Ніжинської міської ради, посадових осіб виконавчого комітету Ніжинської міської ради, її апарату, посадових осіб виконавчих органів Ніжинської міської ради, керівників підприємств, закладів, установ, засновником яких є Ніжинська міська рада</w:t>
      </w:r>
      <w:r w:rsidRPr="006F2F67">
        <w:rPr>
          <w:rFonts w:ascii="Times New Roman" w:hAnsi="Times New Roman"/>
          <w:i/>
          <w:color w:val="000000"/>
          <w:sz w:val="28"/>
          <w:szCs w:val="28"/>
        </w:rPr>
        <w:t>(далі – Суб’єкти)</w:t>
      </w:r>
      <w:r w:rsidRPr="006F2F67">
        <w:rPr>
          <w:rFonts w:ascii="Times New Roman" w:hAnsi="Times New Roman"/>
          <w:color w:val="000000"/>
          <w:sz w:val="28"/>
          <w:szCs w:val="28"/>
        </w:rPr>
        <w:t>.</w:t>
      </w:r>
      <w:r w:rsidR="00615160">
        <w:rPr>
          <w:rFonts w:ascii="Times New Roman" w:hAnsi="Times New Roman"/>
          <w:color w:val="000000"/>
          <w:sz w:val="28"/>
          <w:szCs w:val="28"/>
        </w:rPr>
        <w:t xml:space="preserve"> </w:t>
      </w:r>
      <w:r w:rsidR="00615160">
        <w:rPr>
          <w:rFonts w:ascii="Times New Roman" w:hAnsi="Times New Roman"/>
          <w:sz w:val="28"/>
          <w:szCs w:val="28"/>
        </w:rPr>
        <w:t>С</w:t>
      </w:r>
      <w:r w:rsidR="00615160" w:rsidRPr="006F2F67">
        <w:rPr>
          <w:rFonts w:ascii="Times New Roman" w:hAnsi="Times New Roman"/>
          <w:sz w:val="28"/>
          <w:szCs w:val="28"/>
        </w:rPr>
        <w:t>утт</w:t>
      </w:r>
      <w:r w:rsidR="00615160">
        <w:rPr>
          <w:rFonts w:ascii="Times New Roman" w:hAnsi="Times New Roman"/>
          <w:sz w:val="28"/>
          <w:szCs w:val="28"/>
        </w:rPr>
        <w:t>єве зниження рівня корупції та її недопущення</w:t>
      </w:r>
      <w:r w:rsidR="00615160" w:rsidRPr="006F2F67">
        <w:rPr>
          <w:rFonts w:ascii="Times New Roman" w:hAnsi="Times New Roman"/>
          <w:sz w:val="28"/>
          <w:szCs w:val="28"/>
        </w:rPr>
        <w:t xml:space="preserve">,  утвердження  та  розвиток принципів  демократії,  верховенства  права  та належного врядування, забезпечення економічного і соціального розвитку, а також сприяння </w:t>
      </w:r>
      <w:r w:rsidR="00615160">
        <w:rPr>
          <w:rFonts w:ascii="Times New Roman" w:hAnsi="Times New Roman"/>
          <w:sz w:val="28"/>
          <w:szCs w:val="28"/>
        </w:rPr>
        <w:t>налагодженню прозорих та надійних партнерських зв’язків як з іншими громадами так і з міжнародними партнерами.</w:t>
      </w:r>
    </w:p>
    <w:p w14:paraId="06CCD987" w14:textId="77777777" w:rsidR="00055393" w:rsidRPr="006F2F67" w:rsidRDefault="00055393" w:rsidP="00055393">
      <w:pPr>
        <w:ind w:firstLine="567"/>
        <w:jc w:val="both"/>
        <w:rPr>
          <w:sz w:val="28"/>
          <w:szCs w:val="28"/>
        </w:rPr>
      </w:pPr>
      <w:r w:rsidRPr="006F2F67">
        <w:rPr>
          <w:sz w:val="28"/>
          <w:szCs w:val="28"/>
        </w:rPr>
        <w:t>1.4.1. Мети Антикорупційної програми передбачається досягнути шляхом об’єднання зусиль Суб'єктів та громадян України, інститутів громадянського суспільства шляхом імплементації засад державної антикорупційної політики.</w:t>
      </w:r>
    </w:p>
    <w:p w14:paraId="7BC1D2A7" w14:textId="77777777" w:rsidR="00055393" w:rsidRPr="006F2F67" w:rsidRDefault="00055393" w:rsidP="00055393">
      <w:pPr>
        <w:pStyle w:val="af3"/>
        <w:ind w:firstLine="567"/>
        <w:jc w:val="both"/>
        <w:rPr>
          <w:rFonts w:ascii="Times New Roman" w:hAnsi="Times New Roman"/>
          <w:sz w:val="28"/>
        </w:rPr>
      </w:pPr>
      <w:r w:rsidRPr="006F2F67">
        <w:rPr>
          <w:rFonts w:ascii="Times New Roman" w:hAnsi="Times New Roman"/>
          <w:sz w:val="28"/>
          <w:szCs w:val="28"/>
        </w:rPr>
        <w:t>1.5. Терміни, які використовуються в Антикорупційній програмі, вживаються у значеннях, наведених у Законі №1700</w:t>
      </w:r>
      <w:r w:rsidRPr="006F2F67">
        <w:rPr>
          <w:rFonts w:ascii="Times New Roman" w:hAnsi="Times New Roman"/>
          <w:sz w:val="28"/>
        </w:rPr>
        <w:t>-VII.</w:t>
      </w:r>
    </w:p>
    <w:p w14:paraId="55BB3CDD"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1.6. </w:t>
      </w:r>
      <w:r w:rsidRPr="006F2F67">
        <w:rPr>
          <w:rFonts w:ascii="Times New Roman" w:hAnsi="Times New Roman"/>
          <w:color w:val="000000"/>
          <w:sz w:val="28"/>
          <w:szCs w:val="28"/>
          <w:u w:val="single"/>
        </w:rPr>
        <w:t>Засадами</w:t>
      </w:r>
      <w:r w:rsidRPr="006F2F67">
        <w:rPr>
          <w:rFonts w:ascii="Times New Roman" w:hAnsi="Times New Roman"/>
          <w:color w:val="000000"/>
          <w:sz w:val="28"/>
          <w:szCs w:val="28"/>
        </w:rPr>
        <w:t xml:space="preserve"> загальної відомчої політики щодо запобігання та протидії корупції в Ніжинській </w:t>
      </w:r>
      <w:r w:rsidR="00615160">
        <w:rPr>
          <w:rFonts w:ascii="Times New Roman" w:hAnsi="Times New Roman"/>
          <w:color w:val="000000"/>
          <w:sz w:val="28"/>
          <w:szCs w:val="28"/>
        </w:rPr>
        <w:t>М</w:t>
      </w:r>
      <w:r w:rsidRPr="006F2F67">
        <w:rPr>
          <w:rFonts w:ascii="Times New Roman" w:hAnsi="Times New Roman"/>
          <w:color w:val="000000"/>
          <w:sz w:val="28"/>
          <w:szCs w:val="28"/>
        </w:rPr>
        <w:t>ТГ є:</w:t>
      </w:r>
    </w:p>
    <w:p w14:paraId="0B1ACF38"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1.6.1. окреслення кола причин і умов, що породжують корупцію;</w:t>
      </w:r>
    </w:p>
    <w:p w14:paraId="1E8C3E29"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1.6.2. створення ефективної системи запобігання та виявлення ознак корупції в усіх сферах діяльності Суб’єктів, виявлення та усунення корупційних ризиків;</w:t>
      </w:r>
    </w:p>
    <w:p w14:paraId="053961D2"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lastRenderedPageBreak/>
        <w:t>1.6.2. профілактика корупційних правопорушень, мінімізація проявів корупції, формування у Суб’єктів, громадян України, інститутів громадянського суспільства нетерпимого, негативного ставлення до корупції як до суспільно небезпечного явища;</w:t>
      </w:r>
    </w:p>
    <w:p w14:paraId="056A6E3D"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1.6.3. забезпечення відкритості та прозорості діяльності Суб’єктів.</w:t>
      </w:r>
    </w:p>
    <w:p w14:paraId="5F13CF6F"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1.7. </w:t>
      </w:r>
      <w:r w:rsidRPr="006F2F67">
        <w:rPr>
          <w:rFonts w:ascii="Times New Roman" w:hAnsi="Times New Roman"/>
          <w:color w:val="000000"/>
          <w:sz w:val="28"/>
          <w:szCs w:val="28"/>
          <w:u w:val="single"/>
        </w:rPr>
        <w:t>Заходами</w:t>
      </w:r>
      <w:r w:rsidRPr="006F2F67">
        <w:rPr>
          <w:rFonts w:ascii="Times New Roman" w:hAnsi="Times New Roman"/>
          <w:color w:val="000000"/>
          <w:sz w:val="28"/>
          <w:szCs w:val="28"/>
        </w:rPr>
        <w:t xml:space="preserve"> з реалізації засад загальної відомчої політики щодо запобігання, виявлення та протидії корупції у сфері діяльності Суб’єктів є:</w:t>
      </w:r>
    </w:p>
    <w:p w14:paraId="1609B4C9"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1.7.1. проведення серед Суб’єктів – учасників Антикорупційної програми організаційної та роз’яснювальної роботи із запобігання, виявлення та протидії корупції;</w:t>
      </w:r>
    </w:p>
    <w:p w14:paraId="0D69463C"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1.7.2. вжиття заходів щодо запобігання та виявлення конфлікту інтересів, його усунення, здійснення контролю за дотриманням вимог законодавства щодо врегулювання конфлікту інтересів;</w:t>
      </w:r>
    </w:p>
    <w:p w14:paraId="1AB81CA7"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1.7.3. здійснення контролю за дотриманням Суб’єктами – учасниками Антикорупційної програми під час виконання своїх повноважень загально етичних норм поведінки;</w:t>
      </w:r>
    </w:p>
    <w:p w14:paraId="242FF6A1" w14:textId="6D701A06"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1.7.4. проведення службових розслідувань та вжиття у порядку, передбаченому чинним законодавством, заходів щодо притягнення </w:t>
      </w:r>
      <w:r w:rsidR="00446CC4">
        <w:rPr>
          <w:rFonts w:ascii="Times New Roman" w:hAnsi="Times New Roman"/>
          <w:color w:val="000000"/>
          <w:sz w:val="28"/>
          <w:szCs w:val="28"/>
        </w:rPr>
        <w:br/>
      </w:r>
      <w:r w:rsidRPr="006F2F67">
        <w:rPr>
          <w:rFonts w:ascii="Times New Roman" w:hAnsi="Times New Roman"/>
          <w:color w:val="000000"/>
          <w:sz w:val="28"/>
          <w:szCs w:val="28"/>
        </w:rPr>
        <w:t xml:space="preserve">до відповідальності осіб, винних у вчиненні корупційних або пов’язаних </w:t>
      </w:r>
      <w:r w:rsidR="00446CC4">
        <w:rPr>
          <w:rFonts w:ascii="Times New Roman" w:hAnsi="Times New Roman"/>
          <w:color w:val="000000"/>
          <w:sz w:val="28"/>
          <w:szCs w:val="28"/>
        </w:rPr>
        <w:br/>
      </w:r>
      <w:r w:rsidRPr="006F2F67">
        <w:rPr>
          <w:rFonts w:ascii="Times New Roman" w:hAnsi="Times New Roman"/>
          <w:color w:val="000000"/>
          <w:sz w:val="28"/>
          <w:szCs w:val="28"/>
        </w:rPr>
        <w:t>з корупцією правопорушень, повідомлення про такі випадки;</w:t>
      </w:r>
    </w:p>
    <w:p w14:paraId="5F154EA9" w14:textId="14DEA0CC"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1.7.5. виявлення ризиків, які негативно впливають на виконання функцій </w:t>
      </w:r>
      <w:r w:rsidR="00446CC4">
        <w:rPr>
          <w:rFonts w:ascii="Times New Roman" w:hAnsi="Times New Roman"/>
          <w:color w:val="000000"/>
          <w:sz w:val="28"/>
          <w:szCs w:val="28"/>
        </w:rPr>
        <w:br/>
      </w:r>
      <w:r w:rsidRPr="006F2F67">
        <w:rPr>
          <w:rFonts w:ascii="Times New Roman" w:hAnsi="Times New Roman"/>
          <w:color w:val="000000"/>
          <w:sz w:val="28"/>
          <w:szCs w:val="28"/>
        </w:rPr>
        <w:t xml:space="preserve">і завдань у діяльності Суб’єктів – учасників Антикорупційної програми, </w:t>
      </w:r>
      <w:r w:rsidR="00446CC4">
        <w:rPr>
          <w:rFonts w:ascii="Times New Roman" w:hAnsi="Times New Roman"/>
          <w:color w:val="000000"/>
          <w:sz w:val="28"/>
          <w:szCs w:val="28"/>
        </w:rPr>
        <w:br/>
      </w:r>
      <w:r w:rsidRPr="006F2F67">
        <w:rPr>
          <w:rFonts w:ascii="Times New Roman" w:hAnsi="Times New Roman"/>
          <w:color w:val="000000"/>
          <w:sz w:val="28"/>
          <w:szCs w:val="28"/>
        </w:rPr>
        <w:t>та здійснення оцінки щодо наявності корупційної складової;</w:t>
      </w:r>
    </w:p>
    <w:p w14:paraId="4F7790DF"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1.7.6. забезпечення конфіденційності інформації про осіб, які добросовісно повідомляють про можливі факти корупційних або пов’язаних з корупцією;</w:t>
      </w:r>
    </w:p>
    <w:p w14:paraId="38FD8EEF"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1.7.7. забезпечення доступу до публічної інформації та дотримання принципів відкритості, прозорості та неупередженості при публічному висвітленні інформації щодо діяльності Суб’єктів на офіційному веб-сайті Ніжинської міської ради;</w:t>
      </w:r>
    </w:p>
    <w:p w14:paraId="72612B15"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1.7.8. співробітництво з органами державної влади в усіх напрямках боротьби із корупцією;</w:t>
      </w:r>
    </w:p>
    <w:p w14:paraId="14BEB0AE"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1.7.9. інші заходи щодо запобігання та протидії корупції, визначені законодавством.</w:t>
      </w:r>
    </w:p>
    <w:p w14:paraId="728CB3FD"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1.8. Антикорупційна програма відображає підтримку Ніжинської </w:t>
      </w:r>
      <w:r w:rsidR="00615160">
        <w:rPr>
          <w:rFonts w:ascii="Times New Roman" w:hAnsi="Times New Roman"/>
          <w:color w:val="000000"/>
          <w:sz w:val="28"/>
          <w:szCs w:val="28"/>
        </w:rPr>
        <w:t>М</w:t>
      </w:r>
      <w:r w:rsidRPr="006F2F67">
        <w:rPr>
          <w:rFonts w:ascii="Times New Roman" w:hAnsi="Times New Roman"/>
          <w:color w:val="000000"/>
          <w:sz w:val="28"/>
          <w:szCs w:val="28"/>
        </w:rPr>
        <w:t>ТГ антикорупційної стратегії держави, що викладена у Законі України «Про засади державної антикорупційної політики в Україні», «Про запобігання корупції»,  що підтверджується відкритим доступом до інформації про діяльність Суб’єктів, свідчить про прагнення Суб’єктів до неухильного дотримання загальновизнаних правил щодо доброчесності, об’єктивності, неупередженості, компетентності та ефективності під час реалізації повноважень місцевого самоврядування.</w:t>
      </w:r>
    </w:p>
    <w:p w14:paraId="1AE1D445" w14:textId="77777777" w:rsidR="00055393" w:rsidRPr="006F2F67" w:rsidRDefault="00055393" w:rsidP="00055393">
      <w:pPr>
        <w:pStyle w:val="af3"/>
        <w:ind w:firstLine="567"/>
        <w:jc w:val="both"/>
        <w:rPr>
          <w:rFonts w:ascii="Times New Roman" w:hAnsi="Times New Roman"/>
          <w:color w:val="000000"/>
          <w:sz w:val="28"/>
          <w:szCs w:val="28"/>
        </w:rPr>
      </w:pPr>
    </w:p>
    <w:p w14:paraId="64990925"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b/>
          <w:bCs/>
          <w:color w:val="000000"/>
          <w:sz w:val="28"/>
          <w:szCs w:val="28"/>
        </w:rPr>
        <w:t>2. Оцінка корупційних ризиків у діяльності Суб’єктів</w:t>
      </w:r>
    </w:p>
    <w:p w14:paraId="5E00C57A" w14:textId="3BCB77CB" w:rsidR="00055393" w:rsidRPr="00615160" w:rsidRDefault="00055393" w:rsidP="00615160">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2.1. З метою проведення оцінки корупційних ризиків у діяльності Суб’єктів</w:t>
      </w:r>
      <w:r w:rsidRPr="00615160">
        <w:rPr>
          <w:rFonts w:ascii="Times New Roman" w:hAnsi="Times New Roman"/>
          <w:color w:val="000000"/>
          <w:sz w:val="28"/>
          <w:szCs w:val="28"/>
        </w:rPr>
        <w:t xml:space="preserve"> </w:t>
      </w:r>
      <w:r w:rsidR="00615160">
        <w:rPr>
          <w:rFonts w:ascii="Times New Roman" w:hAnsi="Times New Roman"/>
          <w:color w:val="000000"/>
          <w:sz w:val="28"/>
          <w:szCs w:val="28"/>
        </w:rPr>
        <w:t>у</w:t>
      </w:r>
      <w:r w:rsidRPr="00615160">
        <w:rPr>
          <w:rFonts w:ascii="Times New Roman" w:hAnsi="Times New Roman"/>
          <w:sz w:val="28"/>
        </w:rPr>
        <w:t>творено</w:t>
      </w:r>
      <w:r w:rsidR="00615160">
        <w:rPr>
          <w:rFonts w:ascii="Times New Roman" w:hAnsi="Times New Roman"/>
          <w:sz w:val="28"/>
        </w:rPr>
        <w:t xml:space="preserve"> </w:t>
      </w:r>
      <w:r w:rsidRPr="00615160">
        <w:rPr>
          <w:rFonts w:ascii="Times New Roman" w:hAnsi="Times New Roman"/>
          <w:sz w:val="28"/>
        </w:rPr>
        <w:t xml:space="preserve">комісію з оцінки корупційних ризиків у діяльності </w:t>
      </w:r>
      <w:r w:rsidRPr="00615160">
        <w:rPr>
          <w:rFonts w:ascii="Times New Roman" w:hAnsi="Times New Roman"/>
          <w:color w:val="000000"/>
          <w:sz w:val="28"/>
          <w:szCs w:val="28"/>
        </w:rPr>
        <w:t xml:space="preserve">депутатів Ніжинської міської ради, посадових осіб виконавчого комітету Ніжинської міської ради, її апарату, посадових осіб виконавчих органів </w:t>
      </w:r>
      <w:r w:rsidRPr="00615160">
        <w:rPr>
          <w:rFonts w:ascii="Times New Roman" w:hAnsi="Times New Roman"/>
          <w:color w:val="000000"/>
          <w:sz w:val="28"/>
          <w:szCs w:val="28"/>
        </w:rPr>
        <w:lastRenderedPageBreak/>
        <w:t>Ніжинської міської ради, керівників комунальних підприємств, закладів, установ, засновником яких є Ніжинська міська рада</w:t>
      </w:r>
      <w:r w:rsidR="00446CC4">
        <w:rPr>
          <w:rFonts w:ascii="Times New Roman" w:hAnsi="Times New Roman"/>
          <w:color w:val="000000"/>
          <w:sz w:val="28"/>
          <w:szCs w:val="28"/>
        </w:rPr>
        <w:t xml:space="preserve"> </w:t>
      </w:r>
      <w:r w:rsidRPr="00615160">
        <w:rPr>
          <w:rFonts w:ascii="Times New Roman" w:hAnsi="Times New Roman"/>
          <w:i/>
          <w:color w:val="000000"/>
          <w:sz w:val="28"/>
          <w:szCs w:val="28"/>
        </w:rPr>
        <w:t>(далі – Комісія)</w:t>
      </w:r>
      <w:r w:rsidRPr="00615160">
        <w:rPr>
          <w:rFonts w:ascii="Times New Roman" w:hAnsi="Times New Roman"/>
          <w:color w:val="000000"/>
          <w:sz w:val="28"/>
          <w:szCs w:val="28"/>
        </w:rPr>
        <w:t>.</w:t>
      </w:r>
    </w:p>
    <w:p w14:paraId="5EA4CEE2" w14:textId="77777777" w:rsidR="00055393" w:rsidRPr="006F2F67" w:rsidRDefault="00055393" w:rsidP="00055393">
      <w:pPr>
        <w:ind w:firstLine="567"/>
        <w:jc w:val="both"/>
        <w:rPr>
          <w:sz w:val="28"/>
          <w:szCs w:val="28"/>
        </w:rPr>
      </w:pPr>
      <w:r w:rsidRPr="006F2F67">
        <w:rPr>
          <w:sz w:val="28"/>
          <w:szCs w:val="28"/>
        </w:rPr>
        <w:t>2.2. Комісі</w:t>
      </w:r>
      <w:r w:rsidR="00615160">
        <w:rPr>
          <w:sz w:val="28"/>
          <w:szCs w:val="28"/>
        </w:rPr>
        <w:t>я</w:t>
      </w:r>
      <w:r w:rsidRPr="006F2F67">
        <w:rPr>
          <w:sz w:val="28"/>
          <w:szCs w:val="28"/>
        </w:rPr>
        <w:t xml:space="preserve"> здійсн</w:t>
      </w:r>
      <w:r w:rsidR="00615160">
        <w:rPr>
          <w:sz w:val="28"/>
          <w:szCs w:val="28"/>
        </w:rPr>
        <w:t xml:space="preserve">ює </w:t>
      </w:r>
      <w:r w:rsidRPr="006F2F67">
        <w:rPr>
          <w:sz w:val="28"/>
          <w:szCs w:val="28"/>
        </w:rPr>
        <w:t>заходи щодо:</w:t>
      </w:r>
      <w:r w:rsidR="00615160">
        <w:rPr>
          <w:sz w:val="28"/>
          <w:szCs w:val="28"/>
        </w:rPr>
        <w:t xml:space="preserve"> </w:t>
      </w:r>
      <w:r w:rsidRPr="006F2F67">
        <w:rPr>
          <w:sz w:val="28"/>
          <w:szCs w:val="28"/>
        </w:rPr>
        <w:t xml:space="preserve">організації роботи із </w:t>
      </w:r>
      <w:r w:rsidR="00615160">
        <w:rPr>
          <w:sz w:val="28"/>
          <w:szCs w:val="28"/>
        </w:rPr>
        <w:t>виконання</w:t>
      </w:r>
      <w:r w:rsidRPr="006F2F67">
        <w:rPr>
          <w:sz w:val="28"/>
          <w:szCs w:val="28"/>
        </w:rPr>
        <w:t xml:space="preserve"> Антикорупційної програми Ніжинської </w:t>
      </w:r>
      <w:r w:rsidR="00615160">
        <w:rPr>
          <w:sz w:val="28"/>
          <w:szCs w:val="28"/>
        </w:rPr>
        <w:t>М</w:t>
      </w:r>
      <w:r w:rsidRPr="006F2F67">
        <w:rPr>
          <w:sz w:val="28"/>
          <w:szCs w:val="28"/>
        </w:rPr>
        <w:t>ТГ;</w:t>
      </w:r>
      <w:r w:rsidR="00615160">
        <w:rPr>
          <w:sz w:val="28"/>
          <w:szCs w:val="28"/>
        </w:rPr>
        <w:t xml:space="preserve"> </w:t>
      </w:r>
      <w:r w:rsidRPr="006F2F67">
        <w:rPr>
          <w:sz w:val="28"/>
          <w:szCs w:val="28"/>
        </w:rPr>
        <w:t xml:space="preserve">ідентифікації, оцінки корупційних ризиків в діяльності </w:t>
      </w:r>
      <w:r w:rsidRPr="006F2F67">
        <w:rPr>
          <w:color w:val="000000"/>
          <w:sz w:val="28"/>
          <w:szCs w:val="28"/>
        </w:rPr>
        <w:t xml:space="preserve">депутатів Ніжинської міської ради, посадових осіб виконавчого комітету Ніжинської міської ради, її апарату, посадових осіб виконавчих органів Ніжинської міської ради, керівників комунальних підприємств, закладів, установ, засновником яких є Ніжинська міська рада, та </w:t>
      </w:r>
      <w:r w:rsidRPr="006F2F67">
        <w:rPr>
          <w:sz w:val="28"/>
          <w:szCs w:val="28"/>
        </w:rPr>
        <w:t>узагальнення їх результатів;</w:t>
      </w:r>
      <w:r w:rsidR="00615160">
        <w:rPr>
          <w:sz w:val="28"/>
          <w:szCs w:val="28"/>
        </w:rPr>
        <w:t xml:space="preserve"> </w:t>
      </w:r>
      <w:r w:rsidRPr="006F2F67">
        <w:rPr>
          <w:sz w:val="28"/>
          <w:szCs w:val="28"/>
        </w:rPr>
        <w:t>складання звіту за результатами оцінки корупційних ризиків для включення його в Антикорупційну програму Ніжинської міської територіальної громади на 202</w:t>
      </w:r>
      <w:r w:rsidR="00615160">
        <w:rPr>
          <w:sz w:val="28"/>
          <w:szCs w:val="28"/>
        </w:rPr>
        <w:t>6</w:t>
      </w:r>
      <w:r w:rsidRPr="006F2F67">
        <w:rPr>
          <w:sz w:val="28"/>
          <w:szCs w:val="28"/>
        </w:rPr>
        <w:t>-20</w:t>
      </w:r>
      <w:r w:rsidR="00615160">
        <w:rPr>
          <w:sz w:val="28"/>
          <w:szCs w:val="28"/>
        </w:rPr>
        <w:t>30 роки.</w:t>
      </w:r>
    </w:p>
    <w:p w14:paraId="73A18DB7" w14:textId="07BF893E"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2.3. Оцінк</w:t>
      </w:r>
      <w:r w:rsidR="00615160">
        <w:rPr>
          <w:rFonts w:ascii="Times New Roman" w:hAnsi="Times New Roman"/>
          <w:color w:val="000000"/>
          <w:sz w:val="28"/>
          <w:szCs w:val="28"/>
        </w:rPr>
        <w:t>а</w:t>
      </w:r>
      <w:r w:rsidRPr="006F2F67">
        <w:rPr>
          <w:rFonts w:ascii="Times New Roman" w:hAnsi="Times New Roman"/>
          <w:color w:val="000000"/>
          <w:sz w:val="28"/>
          <w:szCs w:val="28"/>
        </w:rPr>
        <w:t xml:space="preserve"> корупційних ризиків Суб’єктів пров</w:t>
      </w:r>
      <w:r w:rsidR="00615160">
        <w:rPr>
          <w:rFonts w:ascii="Times New Roman" w:hAnsi="Times New Roman"/>
          <w:color w:val="000000"/>
          <w:sz w:val="28"/>
          <w:szCs w:val="28"/>
        </w:rPr>
        <w:t>одиться</w:t>
      </w:r>
      <w:r w:rsidRPr="006F2F67">
        <w:rPr>
          <w:rFonts w:ascii="Times New Roman" w:hAnsi="Times New Roman"/>
          <w:color w:val="000000"/>
          <w:sz w:val="28"/>
          <w:szCs w:val="28"/>
        </w:rPr>
        <w:t xml:space="preserve"> Комісією відповідно до вимог </w:t>
      </w:r>
      <w:r w:rsidR="00615160" w:rsidRPr="006F2F67">
        <w:rPr>
          <w:rFonts w:ascii="Times New Roman" w:hAnsi="Times New Roman"/>
          <w:sz w:val="28"/>
        </w:rPr>
        <w:t xml:space="preserve">Методичних рекомендацій щодо підготовки антикорупційних програм органів влади, затверджених </w:t>
      </w:r>
      <w:r w:rsidR="00615160" w:rsidRPr="00A403C0">
        <w:rPr>
          <w:rFonts w:ascii="Times New Roman" w:hAnsi="Times New Roman"/>
          <w:sz w:val="28"/>
        </w:rPr>
        <w:t>Наказ</w:t>
      </w:r>
      <w:r w:rsidR="00615160">
        <w:rPr>
          <w:rFonts w:ascii="Times New Roman" w:hAnsi="Times New Roman"/>
          <w:sz w:val="28"/>
        </w:rPr>
        <w:t>ом</w:t>
      </w:r>
      <w:r w:rsidR="00615160" w:rsidRPr="00A403C0">
        <w:rPr>
          <w:rFonts w:ascii="Times New Roman" w:hAnsi="Times New Roman"/>
          <w:sz w:val="28"/>
        </w:rPr>
        <w:t xml:space="preserve"> Національного</w:t>
      </w:r>
      <w:r w:rsidR="00615160">
        <w:rPr>
          <w:rFonts w:ascii="Times New Roman" w:hAnsi="Times New Roman"/>
          <w:sz w:val="28"/>
        </w:rPr>
        <w:t xml:space="preserve"> </w:t>
      </w:r>
      <w:r w:rsidR="00615160" w:rsidRPr="00A403C0">
        <w:rPr>
          <w:rFonts w:ascii="Times New Roman" w:hAnsi="Times New Roman"/>
          <w:sz w:val="28"/>
        </w:rPr>
        <w:t>агентства з питань</w:t>
      </w:r>
      <w:r w:rsidR="00615160">
        <w:rPr>
          <w:rFonts w:ascii="Times New Roman" w:hAnsi="Times New Roman"/>
          <w:sz w:val="28"/>
        </w:rPr>
        <w:t xml:space="preserve"> </w:t>
      </w:r>
      <w:r w:rsidR="00615160" w:rsidRPr="00A403C0">
        <w:rPr>
          <w:rFonts w:ascii="Times New Roman" w:hAnsi="Times New Roman"/>
          <w:sz w:val="28"/>
        </w:rPr>
        <w:t>запобігання корупції</w:t>
      </w:r>
      <w:r w:rsidR="00615160">
        <w:rPr>
          <w:rFonts w:ascii="Times New Roman" w:hAnsi="Times New Roman"/>
          <w:sz w:val="28"/>
        </w:rPr>
        <w:t xml:space="preserve"> </w:t>
      </w:r>
      <w:r w:rsidR="00615160" w:rsidRPr="00A403C0">
        <w:rPr>
          <w:rFonts w:ascii="Times New Roman" w:hAnsi="Times New Roman"/>
          <w:sz w:val="28"/>
        </w:rPr>
        <w:t>28 грудня 2021 року №830/21</w:t>
      </w:r>
      <w:r w:rsidRPr="006F2F67">
        <w:rPr>
          <w:rFonts w:ascii="Times New Roman" w:hAnsi="Times New Roman"/>
          <w:color w:val="000000"/>
          <w:sz w:val="28"/>
          <w:szCs w:val="28"/>
        </w:rPr>
        <w:t>.</w:t>
      </w:r>
    </w:p>
    <w:p w14:paraId="17C6889D"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2.4. </w:t>
      </w:r>
      <w:r w:rsidRPr="006F2F67">
        <w:rPr>
          <w:rFonts w:ascii="Times New Roman" w:hAnsi="Times New Roman"/>
          <w:sz w:val="28"/>
          <w:szCs w:val="28"/>
        </w:rPr>
        <w:t>У процесі ідентифікації корупційних ризиків</w:t>
      </w:r>
      <w:r w:rsidRPr="006F2F67">
        <w:rPr>
          <w:rFonts w:ascii="Times New Roman" w:hAnsi="Times New Roman"/>
          <w:color w:val="000000"/>
          <w:sz w:val="28"/>
          <w:szCs w:val="28"/>
        </w:rPr>
        <w:t xml:space="preserve"> у діяльності Суб’єктів Комісією було здійснено їхнє визначення та опис, класифікація за категоріями, видами та виконано такі заходи з проведення оцінки корупційних ризиків:</w:t>
      </w:r>
    </w:p>
    <w:p w14:paraId="3673AE80"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2.</w:t>
      </w:r>
      <w:r w:rsidR="00615160">
        <w:rPr>
          <w:rFonts w:ascii="Times New Roman" w:hAnsi="Times New Roman"/>
          <w:color w:val="000000"/>
          <w:sz w:val="28"/>
          <w:szCs w:val="28"/>
        </w:rPr>
        <w:t>4</w:t>
      </w:r>
      <w:r w:rsidRPr="006F2F67">
        <w:rPr>
          <w:rFonts w:ascii="Times New Roman" w:hAnsi="Times New Roman"/>
          <w:color w:val="000000"/>
          <w:sz w:val="28"/>
          <w:szCs w:val="28"/>
        </w:rPr>
        <w:t>.1. визначено джерела отримання інформації, необхідні для проведення ідентифікації корупційних ризиків;</w:t>
      </w:r>
    </w:p>
    <w:p w14:paraId="0EFA3893"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2.</w:t>
      </w:r>
      <w:r w:rsidR="00615160">
        <w:rPr>
          <w:rFonts w:ascii="Times New Roman" w:hAnsi="Times New Roman"/>
          <w:color w:val="000000"/>
          <w:sz w:val="28"/>
          <w:szCs w:val="28"/>
        </w:rPr>
        <w:t>4</w:t>
      </w:r>
      <w:r w:rsidRPr="006F2F67">
        <w:rPr>
          <w:rFonts w:ascii="Times New Roman" w:hAnsi="Times New Roman"/>
          <w:color w:val="000000"/>
          <w:sz w:val="28"/>
          <w:szCs w:val="28"/>
        </w:rPr>
        <w:t>.2. ідентифіковано корупційні ризики;</w:t>
      </w:r>
    </w:p>
    <w:p w14:paraId="30590B3D"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2.</w:t>
      </w:r>
      <w:r w:rsidR="00615160">
        <w:rPr>
          <w:rFonts w:ascii="Times New Roman" w:hAnsi="Times New Roman"/>
          <w:color w:val="000000"/>
          <w:sz w:val="28"/>
          <w:szCs w:val="28"/>
        </w:rPr>
        <w:t>4</w:t>
      </w:r>
      <w:r w:rsidRPr="006F2F67">
        <w:rPr>
          <w:rFonts w:ascii="Times New Roman" w:hAnsi="Times New Roman"/>
          <w:color w:val="000000"/>
          <w:sz w:val="28"/>
          <w:szCs w:val="28"/>
        </w:rPr>
        <w:t>.3. визначено методи та способи оцінки ідентифікованих корупційних ризиків;</w:t>
      </w:r>
    </w:p>
    <w:p w14:paraId="6310E099"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2.</w:t>
      </w:r>
      <w:r w:rsidR="00615160">
        <w:rPr>
          <w:rFonts w:ascii="Times New Roman" w:hAnsi="Times New Roman"/>
          <w:color w:val="000000"/>
          <w:sz w:val="28"/>
          <w:szCs w:val="28"/>
        </w:rPr>
        <w:t>4</w:t>
      </w:r>
      <w:r w:rsidRPr="006F2F67">
        <w:rPr>
          <w:rFonts w:ascii="Times New Roman" w:hAnsi="Times New Roman"/>
          <w:color w:val="000000"/>
          <w:sz w:val="28"/>
          <w:szCs w:val="28"/>
        </w:rPr>
        <w:t>.4. проведено оцінку ідентифікованих корупційних ризиків.</w:t>
      </w:r>
    </w:p>
    <w:p w14:paraId="19854BB0" w14:textId="5A00CD43"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2.</w:t>
      </w:r>
      <w:r w:rsidR="00615160">
        <w:rPr>
          <w:rFonts w:ascii="Times New Roman" w:hAnsi="Times New Roman"/>
          <w:color w:val="000000"/>
          <w:sz w:val="28"/>
          <w:szCs w:val="28"/>
        </w:rPr>
        <w:t>5</w:t>
      </w:r>
      <w:r w:rsidRPr="006F2F67">
        <w:rPr>
          <w:rFonts w:ascii="Times New Roman" w:hAnsi="Times New Roman"/>
          <w:color w:val="000000"/>
          <w:sz w:val="28"/>
          <w:szCs w:val="28"/>
        </w:rPr>
        <w:t xml:space="preserve">. За результатами проведення оцінки корупційних ризиків у діяльності Суб’єктів Комісією складено Звіт </w:t>
      </w:r>
      <w:r w:rsidRPr="006F2F67">
        <w:rPr>
          <w:rFonts w:ascii="Times New Roman" w:hAnsi="Times New Roman"/>
          <w:i/>
          <w:color w:val="000000"/>
          <w:sz w:val="28"/>
          <w:szCs w:val="28"/>
        </w:rPr>
        <w:t>(додаток №3 до Антикорупційної програми)</w:t>
      </w:r>
      <w:r w:rsidRPr="006F2F67">
        <w:rPr>
          <w:rFonts w:ascii="Times New Roman" w:hAnsi="Times New Roman"/>
          <w:color w:val="000000"/>
          <w:sz w:val="28"/>
          <w:szCs w:val="28"/>
        </w:rPr>
        <w:t xml:space="preserve">, що містить опис ідентифікованих корупційних ризиків у діяльності Суб’єктів, чинники корупційних ризиків та можливі наслідки корупційного правопорушення чи правопорушення, пов’язаного з корупцією </w:t>
      </w:r>
      <w:r w:rsidRPr="006F2F67">
        <w:rPr>
          <w:rFonts w:ascii="Times New Roman" w:hAnsi="Times New Roman"/>
          <w:i/>
          <w:color w:val="000000"/>
          <w:sz w:val="28"/>
          <w:szCs w:val="28"/>
        </w:rPr>
        <w:t xml:space="preserve">(додаток №1 </w:t>
      </w:r>
      <w:r w:rsidR="00446CC4">
        <w:rPr>
          <w:rFonts w:ascii="Times New Roman" w:hAnsi="Times New Roman"/>
          <w:i/>
          <w:color w:val="000000"/>
          <w:sz w:val="28"/>
          <w:szCs w:val="28"/>
        </w:rPr>
        <w:br/>
      </w:r>
      <w:r w:rsidRPr="006F2F67">
        <w:rPr>
          <w:rFonts w:ascii="Times New Roman" w:hAnsi="Times New Roman"/>
          <w:i/>
          <w:color w:val="000000"/>
          <w:sz w:val="28"/>
          <w:szCs w:val="28"/>
        </w:rPr>
        <w:t>до Звіту)</w:t>
      </w:r>
      <w:r w:rsidRPr="006F2F67">
        <w:rPr>
          <w:rFonts w:ascii="Times New Roman" w:hAnsi="Times New Roman"/>
          <w:color w:val="000000"/>
          <w:sz w:val="28"/>
          <w:szCs w:val="28"/>
        </w:rPr>
        <w:t xml:space="preserve">, та пропозиції щодо заходів із усунення (зменшення) рівня виявлених корупційних ризиків, у тому числі осіб, відповідальних за їх виконання, строки та необхідні ресурси </w:t>
      </w:r>
      <w:r w:rsidRPr="006F2F67">
        <w:rPr>
          <w:rFonts w:ascii="Times New Roman" w:hAnsi="Times New Roman"/>
          <w:i/>
          <w:color w:val="000000"/>
          <w:sz w:val="28"/>
          <w:szCs w:val="28"/>
        </w:rPr>
        <w:t>(додаток №5 до Звіту)</w:t>
      </w:r>
      <w:r w:rsidRPr="006F2F67">
        <w:rPr>
          <w:rFonts w:ascii="Times New Roman" w:hAnsi="Times New Roman"/>
          <w:color w:val="000000"/>
          <w:sz w:val="28"/>
          <w:szCs w:val="28"/>
        </w:rPr>
        <w:t xml:space="preserve">. </w:t>
      </w:r>
    </w:p>
    <w:p w14:paraId="29B56D50"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Суб’єкти забезпечують розробку та вжиття заходів щодо усунення виявлених корупційних ризиків, які є необхідними та достатніми для запобігання, виявлення і протидії корупції у своїй діяльності.</w:t>
      </w:r>
    </w:p>
    <w:p w14:paraId="302F6FC1" w14:textId="77777777" w:rsidR="00055393" w:rsidRPr="006F2F67" w:rsidRDefault="00055393" w:rsidP="00055393">
      <w:pPr>
        <w:pStyle w:val="af3"/>
        <w:ind w:firstLine="567"/>
        <w:jc w:val="both"/>
        <w:rPr>
          <w:rFonts w:ascii="Times New Roman" w:hAnsi="Times New Roman"/>
          <w:color w:val="000000"/>
          <w:sz w:val="28"/>
          <w:szCs w:val="28"/>
        </w:rPr>
      </w:pPr>
    </w:p>
    <w:p w14:paraId="26DF02DA" w14:textId="77777777" w:rsidR="00055393" w:rsidRPr="006F2F67" w:rsidRDefault="00055393" w:rsidP="00055393">
      <w:pPr>
        <w:pStyle w:val="af3"/>
        <w:ind w:firstLine="567"/>
        <w:jc w:val="both"/>
        <w:rPr>
          <w:rFonts w:ascii="Times New Roman" w:hAnsi="Times New Roman"/>
          <w:b/>
          <w:bCs/>
          <w:color w:val="000000"/>
          <w:sz w:val="28"/>
          <w:szCs w:val="28"/>
        </w:rPr>
      </w:pPr>
      <w:r w:rsidRPr="006F2F67">
        <w:rPr>
          <w:rFonts w:ascii="Times New Roman" w:hAnsi="Times New Roman"/>
          <w:b/>
          <w:bCs/>
          <w:color w:val="000000"/>
          <w:sz w:val="28"/>
          <w:szCs w:val="28"/>
        </w:rPr>
        <w:t>3. Заходи щодо усунення виявлених корупційних ризиків, особи відповідальні за їх виконання, строки та необхідні ресурси</w:t>
      </w:r>
    </w:p>
    <w:p w14:paraId="547D2076"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3.1.Проведення заходів щодо усунення виявлених Комісією корупційних ризиків, відповідальність за їх виконання, строки, контроль за виконанням цієї Антикорупційної програми покладено на:</w:t>
      </w:r>
    </w:p>
    <w:p w14:paraId="5F5342B4"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3.1.1. Уповноважен</w:t>
      </w:r>
      <w:r w:rsidR="0070069F">
        <w:rPr>
          <w:rFonts w:ascii="Times New Roman" w:hAnsi="Times New Roman"/>
          <w:color w:val="000000"/>
          <w:sz w:val="28"/>
          <w:szCs w:val="28"/>
        </w:rPr>
        <w:t>у</w:t>
      </w:r>
      <w:r w:rsidRPr="006F2F67">
        <w:rPr>
          <w:rFonts w:ascii="Times New Roman" w:hAnsi="Times New Roman"/>
          <w:color w:val="000000"/>
          <w:sz w:val="28"/>
          <w:szCs w:val="28"/>
        </w:rPr>
        <w:t xml:space="preserve"> </w:t>
      </w:r>
      <w:r w:rsidR="0070069F">
        <w:rPr>
          <w:rFonts w:ascii="Times New Roman" w:hAnsi="Times New Roman"/>
          <w:color w:val="000000"/>
          <w:sz w:val="28"/>
          <w:szCs w:val="28"/>
        </w:rPr>
        <w:t>особу</w:t>
      </w:r>
      <w:r w:rsidRPr="006F2F67">
        <w:rPr>
          <w:rFonts w:ascii="Times New Roman" w:hAnsi="Times New Roman"/>
          <w:color w:val="000000"/>
          <w:sz w:val="28"/>
          <w:szCs w:val="28"/>
        </w:rPr>
        <w:t xml:space="preserve"> </w:t>
      </w:r>
      <w:r w:rsidR="000A1D8B" w:rsidRPr="000A1D8B">
        <w:rPr>
          <w:rFonts w:ascii="Times New Roman" w:hAnsi="Times New Roman"/>
          <w:color w:val="000000"/>
          <w:sz w:val="28"/>
          <w:szCs w:val="28"/>
        </w:rPr>
        <w:t xml:space="preserve">з питань запобігання та виявлення корупції </w:t>
      </w:r>
      <w:r w:rsidRPr="006F2F67">
        <w:rPr>
          <w:rFonts w:ascii="Times New Roman" w:hAnsi="Times New Roman"/>
          <w:color w:val="000000"/>
          <w:sz w:val="28"/>
          <w:szCs w:val="28"/>
        </w:rPr>
        <w:t>виконавчого комітету Ніжинської міської ради – у діяльності посадових осіб виконавчого комітету Ніжинської міської ради, її апарату.</w:t>
      </w:r>
    </w:p>
    <w:p w14:paraId="1832EC8D"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3.1.2. Постійну депутатську комісію, визначену Ніжинською міською радою (з питань антикорупційної діяльності) – у діяльності міського голови </w:t>
      </w:r>
      <w:r w:rsidRPr="006F2F67">
        <w:rPr>
          <w:rFonts w:ascii="Times New Roman" w:hAnsi="Times New Roman"/>
          <w:color w:val="000000"/>
          <w:sz w:val="28"/>
          <w:szCs w:val="28"/>
        </w:rPr>
        <w:lastRenderedPageBreak/>
        <w:t>міста Ніжина, секретаря Ніжинської міської ради, депутатів Ніжинської міської ради.</w:t>
      </w:r>
    </w:p>
    <w:p w14:paraId="74A9AC0B" w14:textId="6BCF76F4"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3.1.3. Уповноважених осіб з питань запобігання та виявлення корупції </w:t>
      </w:r>
      <w:r w:rsidR="00446CC4">
        <w:rPr>
          <w:rFonts w:ascii="Times New Roman" w:hAnsi="Times New Roman"/>
          <w:color w:val="000000"/>
          <w:sz w:val="28"/>
          <w:szCs w:val="28"/>
        </w:rPr>
        <w:br/>
      </w:r>
      <w:r w:rsidRPr="006F2F67">
        <w:rPr>
          <w:rFonts w:ascii="Times New Roman" w:hAnsi="Times New Roman"/>
          <w:color w:val="000000"/>
          <w:sz w:val="28"/>
          <w:szCs w:val="28"/>
        </w:rPr>
        <w:t>у виконавчих органах Ніжинської міської ради, підприємствах, установах, закладах, засновником яких є Ніжинська міська рада.</w:t>
      </w:r>
    </w:p>
    <w:p w14:paraId="2C3A257F"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3.1.4. Керуючого справами виконавчого комітету Ніжинської міської ради – у діяльності членів виконавчого комітету Ніжинської міської ради (виконавчого органу Ніжинської міської ради).</w:t>
      </w:r>
    </w:p>
    <w:p w14:paraId="4DBD4A95" w14:textId="111352E6"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3.2. Заходами, спрямованими на запобігання корупційним та пов’язаним </w:t>
      </w:r>
      <w:r w:rsidR="00446CC4">
        <w:rPr>
          <w:rFonts w:ascii="Times New Roman" w:hAnsi="Times New Roman"/>
          <w:color w:val="000000"/>
          <w:sz w:val="28"/>
          <w:szCs w:val="28"/>
        </w:rPr>
        <w:br/>
      </w:r>
      <w:r w:rsidRPr="006F2F67">
        <w:rPr>
          <w:rFonts w:ascii="Times New Roman" w:hAnsi="Times New Roman"/>
          <w:color w:val="000000"/>
          <w:sz w:val="28"/>
          <w:szCs w:val="28"/>
        </w:rPr>
        <w:t>з корупцією правопорушеннями, є:</w:t>
      </w:r>
    </w:p>
    <w:p w14:paraId="71E320F9"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3.2.1. проведення уповноваженими особами, визначеними у пункті 3.1. цього розділу Антикорупційної програми, інформаційно-роз’яснювальної роботи щодо заходів запобігання корупції серед Суб’єктів програми;</w:t>
      </w:r>
    </w:p>
    <w:p w14:paraId="3174F169"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3.2.2. здійснення функцій щодо запобігання корупції;</w:t>
      </w:r>
    </w:p>
    <w:p w14:paraId="6E5E13D8" w14:textId="2D5FF688"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3.2.3. підвищення рівня обізнаності Суб’єктів у сфері законодавства </w:t>
      </w:r>
      <w:r w:rsidR="00446CC4">
        <w:rPr>
          <w:rFonts w:ascii="Times New Roman" w:hAnsi="Times New Roman"/>
          <w:color w:val="000000"/>
          <w:sz w:val="28"/>
          <w:szCs w:val="28"/>
        </w:rPr>
        <w:br/>
      </w:r>
      <w:r w:rsidRPr="006F2F67">
        <w:rPr>
          <w:rFonts w:ascii="Times New Roman" w:hAnsi="Times New Roman"/>
          <w:color w:val="000000"/>
          <w:sz w:val="28"/>
          <w:szCs w:val="28"/>
        </w:rPr>
        <w:t>з питань запобігання, виявлення та протидії корупції;</w:t>
      </w:r>
    </w:p>
    <w:p w14:paraId="2A2C4958"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3.2.4. нагляд і контроль за дотриманням вимог Антикорупційної програми;</w:t>
      </w:r>
    </w:p>
    <w:p w14:paraId="000682D3" w14:textId="558182FE"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3.2.5. створення ефективної системи виявлення, запобігання </w:t>
      </w:r>
      <w:r w:rsidR="00446CC4">
        <w:rPr>
          <w:rFonts w:ascii="Times New Roman" w:hAnsi="Times New Roman"/>
          <w:color w:val="000000"/>
          <w:sz w:val="28"/>
          <w:szCs w:val="28"/>
        </w:rPr>
        <w:br/>
      </w:r>
      <w:r w:rsidRPr="006F2F67">
        <w:rPr>
          <w:rFonts w:ascii="Times New Roman" w:hAnsi="Times New Roman"/>
          <w:color w:val="000000"/>
          <w:sz w:val="28"/>
          <w:szCs w:val="28"/>
        </w:rPr>
        <w:t>та врегулювання конфлікту інтересів серед Суб’єктів;</w:t>
      </w:r>
    </w:p>
    <w:p w14:paraId="14D58191"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3.2.6. проведення оцінки корупційних ризиків з метою обов’язкового включення їх до Антикорупційної програми;</w:t>
      </w:r>
    </w:p>
    <w:p w14:paraId="5DD851E5"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3.2.7. забезпечення можливості для повідомлення про корупцію, зокрема через офіційну електронну пошту Ніжинської міської ради та її виконавчого комітету, телефонний або електронний зв’язок;</w:t>
      </w:r>
    </w:p>
    <w:p w14:paraId="4ECAAADB"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3.2.8. запобігання зловживанню посадовими особами під час підготовки відповідей на запити про надання публічної інформації, заяв, пропозицій, скарг фізичних та юридичних осіб;</w:t>
      </w:r>
    </w:p>
    <w:p w14:paraId="50097411"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3.2.9. підвищення ефективності використання бюджетних коштів, зменшення фінансових втрат;</w:t>
      </w:r>
    </w:p>
    <w:p w14:paraId="15B68838"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3.2.10. забезпечення законності проведення процедур закупівель;</w:t>
      </w:r>
    </w:p>
    <w:p w14:paraId="1694903B" w14:textId="648B1DF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3.2.11. контроль за ефективним використанням майна та землі, </w:t>
      </w:r>
      <w:r w:rsidR="00446CC4">
        <w:rPr>
          <w:rFonts w:ascii="Times New Roman" w:hAnsi="Times New Roman"/>
          <w:color w:val="000000"/>
          <w:sz w:val="28"/>
          <w:szCs w:val="28"/>
        </w:rPr>
        <w:br/>
      </w:r>
      <w:r w:rsidRPr="006F2F67">
        <w:rPr>
          <w:rFonts w:ascii="Times New Roman" w:hAnsi="Times New Roman"/>
          <w:color w:val="000000"/>
          <w:sz w:val="28"/>
          <w:szCs w:val="28"/>
        </w:rPr>
        <w:t xml:space="preserve">що належить до комунальної власності Ніжинської </w:t>
      </w:r>
      <w:r w:rsidR="0070069F">
        <w:rPr>
          <w:rFonts w:ascii="Times New Roman" w:hAnsi="Times New Roman"/>
          <w:color w:val="000000"/>
          <w:sz w:val="28"/>
          <w:szCs w:val="28"/>
        </w:rPr>
        <w:t>М</w:t>
      </w:r>
      <w:r w:rsidRPr="006F2F67">
        <w:rPr>
          <w:rFonts w:ascii="Times New Roman" w:hAnsi="Times New Roman"/>
          <w:color w:val="000000"/>
          <w:sz w:val="28"/>
          <w:szCs w:val="28"/>
        </w:rPr>
        <w:t>ТГ;</w:t>
      </w:r>
    </w:p>
    <w:p w14:paraId="5C6DF0A3"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3.2.12. забезпечення у межах повноважень виконання Закону України «Про запобігання корупції» щодо своєчасного подання відповідними Суб’єктами електронних декларацій про майно, доходи, витрати і зобов’язання фінансового характеру;</w:t>
      </w:r>
    </w:p>
    <w:p w14:paraId="00B588D1"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3.2.13. інформування Національного агентства з питань запобігання корупції про неподання або несвоєчасне подання декларацій суб’єктами декларування;</w:t>
      </w:r>
    </w:p>
    <w:p w14:paraId="4F4E671B"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3.2.14. інші заходи.</w:t>
      </w:r>
    </w:p>
    <w:p w14:paraId="0DD664F5" w14:textId="77777777" w:rsidR="00055393" w:rsidRPr="006F2F67" w:rsidRDefault="00055393" w:rsidP="00055393">
      <w:pPr>
        <w:pStyle w:val="af3"/>
        <w:ind w:firstLine="567"/>
        <w:jc w:val="both"/>
        <w:rPr>
          <w:rFonts w:ascii="Times New Roman" w:hAnsi="Times New Roman"/>
          <w:color w:val="000000"/>
          <w:sz w:val="28"/>
          <w:szCs w:val="28"/>
        </w:rPr>
      </w:pPr>
    </w:p>
    <w:p w14:paraId="74EBCA64" w14:textId="77777777" w:rsidR="00055393" w:rsidRPr="006F2F67" w:rsidRDefault="00055393" w:rsidP="00055393">
      <w:pPr>
        <w:pStyle w:val="af3"/>
        <w:ind w:firstLine="567"/>
        <w:jc w:val="both"/>
        <w:rPr>
          <w:rFonts w:ascii="Times New Roman" w:hAnsi="Times New Roman"/>
          <w:b/>
          <w:bCs/>
          <w:color w:val="000000"/>
          <w:sz w:val="28"/>
          <w:szCs w:val="28"/>
        </w:rPr>
      </w:pPr>
      <w:r w:rsidRPr="006F2F67">
        <w:rPr>
          <w:rFonts w:ascii="Times New Roman" w:hAnsi="Times New Roman"/>
          <w:b/>
          <w:bCs/>
          <w:color w:val="000000"/>
          <w:sz w:val="28"/>
          <w:szCs w:val="28"/>
        </w:rPr>
        <w:t>4. Навчання та заходи з поширення інформації щодо програм антикорупційного спрямування</w:t>
      </w:r>
    </w:p>
    <w:p w14:paraId="14C051CC"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4.1. З метою забезпечення проведення серед Суб'єктів Антикорупційної програми організаційної та роз’яснювальної роботи з питань запобігання, виявлення та протидії корупції:</w:t>
      </w:r>
    </w:p>
    <w:p w14:paraId="310EAF24" w14:textId="480988D0"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lastRenderedPageBreak/>
        <w:t>4.1.1. Уповноважен</w:t>
      </w:r>
      <w:r w:rsidR="000A1D8B">
        <w:rPr>
          <w:rFonts w:ascii="Times New Roman" w:hAnsi="Times New Roman"/>
          <w:sz w:val="28"/>
          <w:szCs w:val="28"/>
        </w:rPr>
        <w:t>у</w:t>
      </w:r>
      <w:r w:rsidRPr="006F2F67">
        <w:rPr>
          <w:rFonts w:ascii="Times New Roman" w:hAnsi="Times New Roman"/>
          <w:sz w:val="28"/>
          <w:szCs w:val="28"/>
        </w:rPr>
        <w:t xml:space="preserve"> </w:t>
      </w:r>
      <w:r w:rsidR="000A1D8B">
        <w:rPr>
          <w:rFonts w:ascii="Times New Roman" w:hAnsi="Times New Roman"/>
          <w:color w:val="000000"/>
          <w:sz w:val="28"/>
          <w:szCs w:val="28"/>
        </w:rPr>
        <w:t>особу</w:t>
      </w:r>
      <w:r w:rsidRPr="006F2F67">
        <w:rPr>
          <w:rFonts w:ascii="Times New Roman" w:hAnsi="Times New Roman"/>
          <w:color w:val="000000"/>
          <w:sz w:val="28"/>
          <w:szCs w:val="28"/>
        </w:rPr>
        <w:t xml:space="preserve"> </w:t>
      </w:r>
      <w:r w:rsidR="000A1D8B" w:rsidRPr="000A1D8B">
        <w:rPr>
          <w:rFonts w:ascii="Times New Roman" w:hAnsi="Times New Roman"/>
          <w:color w:val="000000"/>
          <w:sz w:val="28"/>
          <w:szCs w:val="28"/>
        </w:rPr>
        <w:t xml:space="preserve">з питань запобігання та виявлення корупції </w:t>
      </w:r>
      <w:r w:rsidRPr="006F2F67">
        <w:rPr>
          <w:rFonts w:ascii="Times New Roman" w:hAnsi="Times New Roman"/>
          <w:color w:val="000000"/>
          <w:sz w:val="28"/>
          <w:szCs w:val="28"/>
        </w:rPr>
        <w:t xml:space="preserve">виконавчого комітету Ніжинської міської ради </w:t>
      </w:r>
      <w:r w:rsidRPr="006F2F67">
        <w:rPr>
          <w:rFonts w:ascii="Times New Roman" w:hAnsi="Times New Roman"/>
          <w:sz w:val="28"/>
          <w:szCs w:val="28"/>
        </w:rPr>
        <w:t xml:space="preserve">проводитиметься відповідна робота шляхом проведення навчальних заходів, надання роз’яснень, консультацій, методичної допомоги, розміщення законодавчих, нормативно-правових, розпорядчих актів, методичних та навчальних матеріалів </w:t>
      </w:r>
      <w:r w:rsidR="00446CC4">
        <w:rPr>
          <w:rFonts w:ascii="Times New Roman" w:hAnsi="Times New Roman"/>
          <w:sz w:val="28"/>
          <w:szCs w:val="28"/>
        </w:rPr>
        <w:br/>
      </w:r>
      <w:r w:rsidRPr="006F2F67">
        <w:rPr>
          <w:rFonts w:ascii="Times New Roman" w:hAnsi="Times New Roman"/>
          <w:sz w:val="28"/>
          <w:szCs w:val="28"/>
        </w:rPr>
        <w:t>на офіційному веб-сайті Ніжинської міської ради.</w:t>
      </w:r>
    </w:p>
    <w:p w14:paraId="1B61BC1E" w14:textId="30D2659C"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4.1.2. Участь Суб'єктів у круглих столах, семінарах, інших навчальних заходах у сфері запобігання корупції, що організовуватимуться к</w:t>
      </w:r>
      <w:r w:rsidRPr="006F2F67">
        <w:rPr>
          <w:rFonts w:ascii="Times New Roman" w:hAnsi="Times New Roman"/>
          <w:bCs/>
          <w:sz w:val="28"/>
          <w:szCs w:val="28"/>
          <w:lang w:eastAsia="ru-RU"/>
        </w:rPr>
        <w:t xml:space="preserve">омунальним закладом </w:t>
      </w:r>
      <w:r w:rsidRPr="006F2F67">
        <w:rPr>
          <w:rFonts w:ascii="Times New Roman" w:hAnsi="Times New Roman"/>
          <w:color w:val="000000"/>
          <w:sz w:val="28"/>
          <w:szCs w:val="28"/>
        </w:rPr>
        <w:t>«</w:t>
      </w:r>
      <w:r w:rsidRPr="006F2F67">
        <w:rPr>
          <w:rFonts w:ascii="Times New Roman" w:hAnsi="Times New Roman"/>
          <w:bCs/>
          <w:sz w:val="28"/>
          <w:szCs w:val="28"/>
          <w:lang w:eastAsia="ru-RU"/>
        </w:rPr>
        <w:t>Чернігівський центр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установі організацій</w:t>
      </w:r>
      <w:r w:rsidRPr="006F2F67">
        <w:rPr>
          <w:rFonts w:ascii="Times New Roman" w:hAnsi="Times New Roman"/>
          <w:color w:val="000000"/>
          <w:sz w:val="28"/>
          <w:szCs w:val="28"/>
        </w:rPr>
        <w:t xml:space="preserve">», Національним агентством з питань запобігання корупції, іншими державними </w:t>
      </w:r>
      <w:r w:rsidR="00446CC4">
        <w:rPr>
          <w:rFonts w:ascii="Times New Roman" w:hAnsi="Times New Roman"/>
          <w:color w:val="000000"/>
          <w:sz w:val="28"/>
          <w:szCs w:val="28"/>
        </w:rPr>
        <w:br/>
      </w:r>
      <w:r w:rsidRPr="006F2F67">
        <w:rPr>
          <w:rFonts w:ascii="Times New Roman" w:hAnsi="Times New Roman"/>
          <w:color w:val="000000"/>
          <w:sz w:val="28"/>
          <w:szCs w:val="28"/>
        </w:rPr>
        <w:t>та недержавними організаціями.</w:t>
      </w:r>
    </w:p>
    <w:p w14:paraId="0F7A7BAE" w14:textId="1290E78B"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 xml:space="preserve">4.1.3. Самоосвіта Суб'єктів, яка реалізовується шляхом вивчення законодавства у сфері запобігання корупції, роз'яснень, методичних рекомендацій Національного агентства з питань запобігання корупції, участі </w:t>
      </w:r>
      <w:r w:rsidR="00446CC4">
        <w:rPr>
          <w:rFonts w:ascii="Times New Roman" w:hAnsi="Times New Roman"/>
          <w:sz w:val="28"/>
          <w:szCs w:val="28"/>
        </w:rPr>
        <w:br/>
      </w:r>
      <w:r w:rsidRPr="006F2F67">
        <w:rPr>
          <w:rFonts w:ascii="Times New Roman" w:hAnsi="Times New Roman"/>
          <w:sz w:val="28"/>
          <w:szCs w:val="28"/>
        </w:rPr>
        <w:t>у дистанційних курсах, організованих державними та недержавними організаціями.</w:t>
      </w:r>
    </w:p>
    <w:p w14:paraId="68E77F33" w14:textId="77777777" w:rsidR="00055393" w:rsidRPr="006F2F67" w:rsidRDefault="00055393" w:rsidP="00055393">
      <w:pPr>
        <w:pStyle w:val="af3"/>
        <w:ind w:firstLine="567"/>
        <w:jc w:val="both"/>
        <w:rPr>
          <w:rFonts w:ascii="Times New Roman" w:hAnsi="Times New Roman"/>
          <w:b/>
          <w:bCs/>
          <w:color w:val="000000"/>
          <w:sz w:val="28"/>
          <w:szCs w:val="28"/>
        </w:rPr>
      </w:pPr>
      <w:r w:rsidRPr="006F2F67">
        <w:rPr>
          <w:rFonts w:ascii="Times New Roman" w:hAnsi="Times New Roman"/>
          <w:sz w:val="28"/>
          <w:szCs w:val="28"/>
        </w:rPr>
        <w:t>4.2. Навчальні заходи та заходи з поширення інформації щодо програм антикорупційного спрямування на 202</w:t>
      </w:r>
      <w:r w:rsidR="000A1D8B">
        <w:rPr>
          <w:rFonts w:ascii="Times New Roman" w:hAnsi="Times New Roman"/>
          <w:sz w:val="28"/>
          <w:szCs w:val="28"/>
        </w:rPr>
        <w:t>6</w:t>
      </w:r>
      <w:r w:rsidRPr="006F2F67">
        <w:rPr>
          <w:rFonts w:ascii="Times New Roman" w:hAnsi="Times New Roman"/>
          <w:sz w:val="28"/>
          <w:szCs w:val="28"/>
        </w:rPr>
        <w:t>-20</w:t>
      </w:r>
      <w:r w:rsidR="000A1D8B">
        <w:rPr>
          <w:rFonts w:ascii="Times New Roman" w:hAnsi="Times New Roman"/>
          <w:sz w:val="28"/>
          <w:szCs w:val="28"/>
        </w:rPr>
        <w:t>30</w:t>
      </w:r>
      <w:r w:rsidRPr="006F2F67">
        <w:rPr>
          <w:rFonts w:ascii="Times New Roman" w:hAnsi="Times New Roman"/>
          <w:sz w:val="28"/>
          <w:szCs w:val="28"/>
        </w:rPr>
        <w:t xml:space="preserve"> роки, із зазначенням осіб, відповідальних за виконання цих заходів, строків виконання, індикаторів виконання, визначені в додатку 2 до Антикорупційної програми Ніжинської міської територіальної громади на 202</w:t>
      </w:r>
      <w:r w:rsidR="000A1D8B">
        <w:rPr>
          <w:rFonts w:ascii="Times New Roman" w:hAnsi="Times New Roman"/>
          <w:sz w:val="28"/>
          <w:szCs w:val="28"/>
        </w:rPr>
        <w:t>6</w:t>
      </w:r>
      <w:r w:rsidRPr="006F2F67">
        <w:rPr>
          <w:rFonts w:ascii="Times New Roman" w:hAnsi="Times New Roman"/>
          <w:sz w:val="28"/>
          <w:szCs w:val="28"/>
        </w:rPr>
        <w:t>-20</w:t>
      </w:r>
      <w:r w:rsidR="000A1D8B">
        <w:rPr>
          <w:rFonts w:ascii="Times New Roman" w:hAnsi="Times New Roman"/>
          <w:sz w:val="28"/>
          <w:szCs w:val="28"/>
        </w:rPr>
        <w:t>30</w:t>
      </w:r>
      <w:r w:rsidRPr="006F2F67">
        <w:rPr>
          <w:rFonts w:ascii="Times New Roman" w:hAnsi="Times New Roman"/>
          <w:sz w:val="28"/>
          <w:szCs w:val="28"/>
        </w:rPr>
        <w:t xml:space="preserve"> роки.</w:t>
      </w:r>
    </w:p>
    <w:p w14:paraId="1407C230" w14:textId="77777777" w:rsidR="00055393" w:rsidRPr="006F2F67" w:rsidRDefault="00055393" w:rsidP="00055393">
      <w:pPr>
        <w:pStyle w:val="af3"/>
        <w:ind w:firstLine="567"/>
        <w:jc w:val="both"/>
        <w:rPr>
          <w:rFonts w:ascii="Times New Roman" w:hAnsi="Times New Roman"/>
          <w:b/>
          <w:bCs/>
          <w:color w:val="000000"/>
          <w:sz w:val="28"/>
          <w:szCs w:val="28"/>
        </w:rPr>
      </w:pPr>
    </w:p>
    <w:p w14:paraId="08B16C2E" w14:textId="77777777" w:rsidR="00055393" w:rsidRPr="006F2F67" w:rsidRDefault="00055393" w:rsidP="00055393">
      <w:pPr>
        <w:pStyle w:val="af3"/>
        <w:ind w:firstLine="567"/>
        <w:jc w:val="both"/>
        <w:rPr>
          <w:rFonts w:ascii="Times New Roman" w:hAnsi="Times New Roman"/>
          <w:b/>
          <w:bCs/>
          <w:color w:val="000000"/>
          <w:sz w:val="28"/>
          <w:szCs w:val="28"/>
        </w:rPr>
      </w:pPr>
      <w:r w:rsidRPr="006F2F67">
        <w:rPr>
          <w:rFonts w:ascii="Times New Roman" w:hAnsi="Times New Roman"/>
          <w:b/>
          <w:bCs/>
          <w:color w:val="000000"/>
          <w:sz w:val="28"/>
          <w:szCs w:val="28"/>
        </w:rPr>
        <w:t>5. Процедури щодо моніторингу, оцінки виконання та періодичного перегляду програм</w:t>
      </w:r>
    </w:p>
    <w:p w14:paraId="198FD1CB"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 xml:space="preserve">5.1. Моніторинг результатів впровадження Антикорупційної програми здійснюється шляхом аналізу інформації про виконання передбаченого Програмою заходу. </w:t>
      </w:r>
    </w:p>
    <w:p w14:paraId="3D700B40"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 xml:space="preserve">5.2. Координація виконання Антикорупційної програми здійснюється керуючим справами виконавчого комітету Ніжинської міської ради, секретарем Ніжинської міської ради. </w:t>
      </w:r>
    </w:p>
    <w:p w14:paraId="0E6C5A10" w14:textId="5C0F791D"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 xml:space="preserve">5.3. Періодичний моніторинг здійснюватиметься </w:t>
      </w:r>
      <w:r w:rsidRPr="006F2F67">
        <w:rPr>
          <w:rFonts w:ascii="Times New Roman" w:hAnsi="Times New Roman"/>
          <w:color w:val="000000"/>
          <w:sz w:val="28"/>
          <w:szCs w:val="28"/>
        </w:rPr>
        <w:t>Уповноважен</w:t>
      </w:r>
      <w:r w:rsidR="000A1D8B">
        <w:rPr>
          <w:rFonts w:ascii="Times New Roman" w:hAnsi="Times New Roman"/>
          <w:color w:val="000000"/>
          <w:sz w:val="28"/>
          <w:szCs w:val="28"/>
        </w:rPr>
        <w:t>ою</w:t>
      </w:r>
      <w:r w:rsidRPr="006F2F67">
        <w:rPr>
          <w:rFonts w:ascii="Times New Roman" w:hAnsi="Times New Roman"/>
          <w:color w:val="000000"/>
          <w:sz w:val="28"/>
          <w:szCs w:val="28"/>
        </w:rPr>
        <w:t xml:space="preserve"> </w:t>
      </w:r>
      <w:r w:rsidR="00E65CFA">
        <w:rPr>
          <w:rFonts w:ascii="Times New Roman" w:hAnsi="Times New Roman"/>
          <w:color w:val="000000"/>
          <w:sz w:val="28"/>
          <w:szCs w:val="28"/>
        </w:rPr>
        <w:t xml:space="preserve">особою </w:t>
      </w:r>
      <w:r w:rsidR="00446CC4">
        <w:rPr>
          <w:rFonts w:ascii="Times New Roman" w:hAnsi="Times New Roman"/>
          <w:color w:val="000000"/>
          <w:sz w:val="28"/>
          <w:szCs w:val="28"/>
        </w:rPr>
        <w:br/>
      </w:r>
      <w:r w:rsidR="00E65CFA" w:rsidRPr="00E65CFA">
        <w:rPr>
          <w:rFonts w:ascii="Times New Roman" w:hAnsi="Times New Roman"/>
          <w:color w:val="000000"/>
          <w:sz w:val="28"/>
          <w:szCs w:val="28"/>
        </w:rPr>
        <w:t>з питань запобігання та виявлення корупції</w:t>
      </w:r>
      <w:r w:rsidRPr="006F2F67">
        <w:rPr>
          <w:rFonts w:ascii="Times New Roman" w:hAnsi="Times New Roman"/>
          <w:color w:val="000000"/>
          <w:sz w:val="28"/>
          <w:szCs w:val="28"/>
        </w:rPr>
        <w:t xml:space="preserve"> виконавчого комітету Ніжинської міської ради </w:t>
      </w:r>
      <w:r w:rsidRPr="006F2F67">
        <w:rPr>
          <w:rFonts w:ascii="Times New Roman" w:hAnsi="Times New Roman"/>
          <w:sz w:val="28"/>
          <w:szCs w:val="28"/>
        </w:rPr>
        <w:t xml:space="preserve">щоквартально. </w:t>
      </w:r>
    </w:p>
    <w:p w14:paraId="6DC7DA0C"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color w:val="000000"/>
          <w:sz w:val="28"/>
          <w:szCs w:val="28"/>
        </w:rPr>
        <w:t xml:space="preserve">5.4. </w:t>
      </w:r>
      <w:r w:rsidR="00E65CFA" w:rsidRPr="006F2F67">
        <w:rPr>
          <w:rFonts w:ascii="Times New Roman" w:hAnsi="Times New Roman"/>
          <w:color w:val="000000"/>
          <w:sz w:val="28"/>
          <w:szCs w:val="28"/>
        </w:rPr>
        <w:t>Уповноважен</w:t>
      </w:r>
      <w:r w:rsidR="00E65CFA">
        <w:rPr>
          <w:rFonts w:ascii="Times New Roman" w:hAnsi="Times New Roman"/>
          <w:color w:val="000000"/>
          <w:sz w:val="28"/>
          <w:szCs w:val="28"/>
        </w:rPr>
        <w:t>а</w:t>
      </w:r>
      <w:r w:rsidR="00E65CFA" w:rsidRPr="006F2F67">
        <w:rPr>
          <w:rFonts w:ascii="Times New Roman" w:hAnsi="Times New Roman"/>
          <w:color w:val="000000"/>
          <w:sz w:val="28"/>
          <w:szCs w:val="28"/>
        </w:rPr>
        <w:t xml:space="preserve"> </w:t>
      </w:r>
      <w:r w:rsidR="00E65CFA">
        <w:rPr>
          <w:rFonts w:ascii="Times New Roman" w:hAnsi="Times New Roman"/>
          <w:color w:val="000000"/>
          <w:sz w:val="28"/>
          <w:szCs w:val="28"/>
        </w:rPr>
        <w:t xml:space="preserve">особа </w:t>
      </w:r>
      <w:r w:rsidR="00E65CFA" w:rsidRPr="00E65CFA">
        <w:rPr>
          <w:rFonts w:ascii="Times New Roman" w:hAnsi="Times New Roman"/>
          <w:color w:val="000000"/>
          <w:sz w:val="28"/>
          <w:szCs w:val="28"/>
        </w:rPr>
        <w:t>з питань запобігання та виявлення корупції</w:t>
      </w:r>
      <w:r w:rsidR="00E65CFA" w:rsidRPr="006F2F67">
        <w:rPr>
          <w:rFonts w:ascii="Times New Roman" w:hAnsi="Times New Roman"/>
          <w:color w:val="000000"/>
          <w:sz w:val="28"/>
          <w:szCs w:val="28"/>
        </w:rPr>
        <w:t xml:space="preserve"> </w:t>
      </w:r>
      <w:r w:rsidRPr="006F2F67">
        <w:rPr>
          <w:rFonts w:ascii="Times New Roman" w:hAnsi="Times New Roman"/>
          <w:color w:val="000000"/>
          <w:sz w:val="28"/>
          <w:szCs w:val="28"/>
        </w:rPr>
        <w:t xml:space="preserve">виконавчого комітету Ніжинської міської ради </w:t>
      </w:r>
      <w:r w:rsidRPr="006F2F67">
        <w:rPr>
          <w:rFonts w:ascii="Times New Roman" w:hAnsi="Times New Roman"/>
          <w:sz w:val="28"/>
          <w:szCs w:val="28"/>
        </w:rPr>
        <w:t>до 15 лютого року наступного за звітним, збирає та аналізує інформацію щодо виконання заходів, передбачених Антикорупційною програмою.</w:t>
      </w:r>
    </w:p>
    <w:p w14:paraId="2704EE14"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 xml:space="preserve">5.5. Суб'єкти, інститути громадського суспільства можуть здійснювати моніторинг змін законодавства у сфері запобігання корупції, оцінювати результати заходів, визначених Антикорупційною програмою, виявляти нові корупційні ризики та проводити їх оцінку. Для здійснення відповідних заходів Суб'єкти, інститути громадського суспільства мають право одержувати від посадових осіб виконавчого комітету Ніжинської міської ради, її апарату, виконавчих органів Ніжинської міської ради, підприємств, закладів, установ, засновником яких є Ніжинська міська рада, необхідну інформацію. </w:t>
      </w:r>
    </w:p>
    <w:p w14:paraId="032E4884" w14:textId="7D2C9269"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lastRenderedPageBreak/>
        <w:t xml:space="preserve">5.6. За результатами моніторингу та оцінки виконання Антикорупційної програми, здійсненої </w:t>
      </w:r>
      <w:r w:rsidR="00FE72B1" w:rsidRPr="006F2F67">
        <w:rPr>
          <w:rFonts w:ascii="Times New Roman" w:hAnsi="Times New Roman"/>
          <w:color w:val="000000"/>
          <w:sz w:val="28"/>
          <w:szCs w:val="28"/>
        </w:rPr>
        <w:t>Уповноважен</w:t>
      </w:r>
      <w:r w:rsidR="00C07651">
        <w:rPr>
          <w:rFonts w:ascii="Times New Roman" w:hAnsi="Times New Roman"/>
          <w:color w:val="000000"/>
          <w:sz w:val="28"/>
          <w:szCs w:val="28"/>
        </w:rPr>
        <w:t>ою</w:t>
      </w:r>
      <w:r w:rsidR="00FE72B1" w:rsidRPr="006F2F67">
        <w:rPr>
          <w:rFonts w:ascii="Times New Roman" w:hAnsi="Times New Roman"/>
          <w:color w:val="000000"/>
          <w:sz w:val="28"/>
          <w:szCs w:val="28"/>
        </w:rPr>
        <w:t xml:space="preserve"> </w:t>
      </w:r>
      <w:r w:rsidR="00FE72B1">
        <w:rPr>
          <w:rFonts w:ascii="Times New Roman" w:hAnsi="Times New Roman"/>
          <w:color w:val="000000"/>
          <w:sz w:val="28"/>
          <w:szCs w:val="28"/>
        </w:rPr>
        <w:t>особ</w:t>
      </w:r>
      <w:r w:rsidR="00C07651">
        <w:rPr>
          <w:rFonts w:ascii="Times New Roman" w:hAnsi="Times New Roman"/>
          <w:color w:val="000000"/>
          <w:sz w:val="28"/>
          <w:szCs w:val="28"/>
        </w:rPr>
        <w:t>ою</w:t>
      </w:r>
      <w:r w:rsidR="00FE72B1">
        <w:rPr>
          <w:rFonts w:ascii="Times New Roman" w:hAnsi="Times New Roman"/>
          <w:color w:val="000000"/>
          <w:sz w:val="28"/>
          <w:szCs w:val="28"/>
        </w:rPr>
        <w:t xml:space="preserve"> </w:t>
      </w:r>
      <w:r w:rsidR="00FE72B1" w:rsidRPr="00E65CFA">
        <w:rPr>
          <w:rFonts w:ascii="Times New Roman" w:hAnsi="Times New Roman"/>
          <w:color w:val="000000"/>
          <w:sz w:val="28"/>
          <w:szCs w:val="28"/>
        </w:rPr>
        <w:t xml:space="preserve">з питань запобігання </w:t>
      </w:r>
      <w:r w:rsidR="00446CC4">
        <w:rPr>
          <w:rFonts w:ascii="Times New Roman" w:hAnsi="Times New Roman"/>
          <w:color w:val="000000"/>
          <w:sz w:val="28"/>
          <w:szCs w:val="28"/>
        </w:rPr>
        <w:br/>
      </w:r>
      <w:r w:rsidR="00FE72B1" w:rsidRPr="00E65CFA">
        <w:rPr>
          <w:rFonts w:ascii="Times New Roman" w:hAnsi="Times New Roman"/>
          <w:color w:val="000000"/>
          <w:sz w:val="28"/>
          <w:szCs w:val="28"/>
        </w:rPr>
        <w:t>та виявлення корупції</w:t>
      </w:r>
      <w:r w:rsidRPr="006F2F67">
        <w:rPr>
          <w:rFonts w:ascii="Times New Roman" w:hAnsi="Times New Roman"/>
          <w:color w:val="000000"/>
          <w:sz w:val="28"/>
          <w:szCs w:val="28"/>
        </w:rPr>
        <w:t xml:space="preserve"> апарату виконавчого комітету Ніжинської міської ради, </w:t>
      </w:r>
      <w:r w:rsidR="00446CC4">
        <w:rPr>
          <w:rFonts w:ascii="Times New Roman" w:hAnsi="Times New Roman"/>
          <w:color w:val="000000"/>
          <w:sz w:val="28"/>
          <w:szCs w:val="28"/>
        </w:rPr>
        <w:br/>
      </w:r>
      <w:r w:rsidRPr="006F2F67">
        <w:rPr>
          <w:rFonts w:ascii="Times New Roman" w:hAnsi="Times New Roman"/>
          <w:color w:val="000000"/>
          <w:sz w:val="28"/>
          <w:szCs w:val="28"/>
        </w:rPr>
        <w:t>а також наданими пропозиціями, зауваженнями Суб'єктів, громадян України, інститутів громадянського суспільства</w:t>
      </w:r>
      <w:r w:rsidRPr="006F2F67">
        <w:rPr>
          <w:rFonts w:ascii="Times New Roman" w:hAnsi="Times New Roman"/>
          <w:sz w:val="28"/>
          <w:szCs w:val="28"/>
        </w:rPr>
        <w:t xml:space="preserve"> готу</w:t>
      </w:r>
      <w:r w:rsidR="00C07651">
        <w:rPr>
          <w:rFonts w:ascii="Times New Roman" w:hAnsi="Times New Roman"/>
          <w:sz w:val="28"/>
          <w:szCs w:val="28"/>
        </w:rPr>
        <w:t>ється</w:t>
      </w:r>
      <w:r w:rsidRPr="006F2F67">
        <w:rPr>
          <w:rFonts w:ascii="Times New Roman" w:hAnsi="Times New Roman"/>
          <w:sz w:val="28"/>
          <w:szCs w:val="28"/>
        </w:rPr>
        <w:t xml:space="preserve"> звіт. </w:t>
      </w:r>
    </w:p>
    <w:p w14:paraId="21A09BDD"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5.7. Звіт про стан виконання Антикорупційної програми подається міському голові міста Ніжина та відповідній п</w:t>
      </w:r>
      <w:r w:rsidRPr="006F2F67">
        <w:rPr>
          <w:rFonts w:ascii="Times New Roman" w:hAnsi="Times New Roman"/>
          <w:color w:val="000000"/>
          <w:sz w:val="28"/>
          <w:szCs w:val="28"/>
        </w:rPr>
        <w:t>остійній депутатській комісії, визначеній Ніжинською міською радою (з антикорупційної діяльності).</w:t>
      </w:r>
    </w:p>
    <w:p w14:paraId="298831B3"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5.8. Критеріями оцінки стану виконання Антикорупційної програми є:</w:t>
      </w:r>
    </w:p>
    <w:p w14:paraId="68E76449" w14:textId="77777777" w:rsidR="00055393" w:rsidRPr="006F2F67" w:rsidRDefault="00055393" w:rsidP="00055393">
      <w:pPr>
        <w:pStyle w:val="af3"/>
        <w:ind w:firstLine="567"/>
        <w:jc w:val="both"/>
        <w:rPr>
          <w:rFonts w:ascii="Times New Roman" w:hAnsi="Times New Roman"/>
          <w:sz w:val="16"/>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977"/>
        <w:gridCol w:w="5919"/>
      </w:tblGrid>
      <w:tr w:rsidR="00055393" w:rsidRPr="006F2F67" w14:paraId="6D24D4AB" w14:textId="77777777" w:rsidTr="00572576">
        <w:tc>
          <w:tcPr>
            <w:tcW w:w="675" w:type="dxa"/>
          </w:tcPr>
          <w:p w14:paraId="0FFF3092" w14:textId="77777777" w:rsidR="00055393" w:rsidRPr="006F2F67" w:rsidRDefault="00055393" w:rsidP="00572576">
            <w:pPr>
              <w:pStyle w:val="af3"/>
              <w:suppressLineNumbers/>
              <w:suppressAutoHyphens/>
              <w:jc w:val="center"/>
              <w:rPr>
                <w:rFonts w:ascii="Times New Roman" w:hAnsi="Times New Roman"/>
                <w:b/>
                <w:sz w:val="24"/>
                <w:szCs w:val="28"/>
              </w:rPr>
            </w:pPr>
            <w:r w:rsidRPr="006F2F67">
              <w:rPr>
                <w:rFonts w:ascii="Times New Roman" w:hAnsi="Times New Roman"/>
                <w:b/>
                <w:sz w:val="24"/>
                <w:szCs w:val="28"/>
              </w:rPr>
              <w:t>№</w:t>
            </w:r>
          </w:p>
        </w:tc>
        <w:tc>
          <w:tcPr>
            <w:tcW w:w="2977" w:type="dxa"/>
          </w:tcPr>
          <w:p w14:paraId="4BF701AB" w14:textId="77777777" w:rsidR="00055393" w:rsidRPr="006F2F67" w:rsidRDefault="00055393" w:rsidP="00572576">
            <w:pPr>
              <w:pStyle w:val="af3"/>
              <w:suppressLineNumbers/>
              <w:suppressAutoHyphens/>
              <w:jc w:val="center"/>
              <w:rPr>
                <w:rFonts w:ascii="Times New Roman" w:hAnsi="Times New Roman"/>
                <w:b/>
                <w:sz w:val="24"/>
                <w:szCs w:val="28"/>
              </w:rPr>
            </w:pPr>
            <w:r w:rsidRPr="006F2F67">
              <w:rPr>
                <w:rFonts w:ascii="Times New Roman" w:hAnsi="Times New Roman"/>
                <w:b/>
                <w:sz w:val="24"/>
                <w:szCs w:val="28"/>
              </w:rPr>
              <w:t>Критерій</w:t>
            </w:r>
          </w:p>
        </w:tc>
        <w:tc>
          <w:tcPr>
            <w:tcW w:w="5919" w:type="dxa"/>
          </w:tcPr>
          <w:p w14:paraId="5E07D28A" w14:textId="77777777" w:rsidR="00055393" w:rsidRPr="006F2F67" w:rsidRDefault="00055393" w:rsidP="00572576">
            <w:pPr>
              <w:pStyle w:val="af3"/>
              <w:suppressLineNumbers/>
              <w:suppressAutoHyphens/>
              <w:jc w:val="center"/>
              <w:rPr>
                <w:rFonts w:ascii="Times New Roman" w:hAnsi="Times New Roman"/>
                <w:b/>
                <w:sz w:val="24"/>
                <w:szCs w:val="28"/>
              </w:rPr>
            </w:pPr>
            <w:r w:rsidRPr="006F2F67">
              <w:rPr>
                <w:rFonts w:ascii="Times New Roman" w:hAnsi="Times New Roman"/>
                <w:b/>
                <w:sz w:val="24"/>
                <w:szCs w:val="28"/>
              </w:rPr>
              <w:t>Індикатор досягнення</w:t>
            </w:r>
          </w:p>
        </w:tc>
      </w:tr>
      <w:tr w:rsidR="00055393" w:rsidRPr="006F2F67" w14:paraId="6AAA070C" w14:textId="77777777" w:rsidTr="00572576">
        <w:tc>
          <w:tcPr>
            <w:tcW w:w="675" w:type="dxa"/>
          </w:tcPr>
          <w:p w14:paraId="38FF8A79" w14:textId="77777777" w:rsidR="00055393" w:rsidRPr="006F2F67" w:rsidRDefault="00055393" w:rsidP="00572576">
            <w:pPr>
              <w:pStyle w:val="af3"/>
              <w:suppressLineNumbers/>
              <w:suppressAutoHyphens/>
              <w:jc w:val="both"/>
              <w:rPr>
                <w:rFonts w:ascii="Times New Roman" w:hAnsi="Times New Roman"/>
                <w:sz w:val="24"/>
                <w:szCs w:val="28"/>
              </w:rPr>
            </w:pPr>
            <w:r w:rsidRPr="006F2F67">
              <w:rPr>
                <w:rFonts w:ascii="Times New Roman" w:hAnsi="Times New Roman"/>
                <w:sz w:val="24"/>
                <w:szCs w:val="28"/>
              </w:rPr>
              <w:t>1.</w:t>
            </w:r>
          </w:p>
        </w:tc>
        <w:tc>
          <w:tcPr>
            <w:tcW w:w="2977" w:type="dxa"/>
          </w:tcPr>
          <w:p w14:paraId="3E702298" w14:textId="77777777" w:rsidR="00055393" w:rsidRPr="006F2F67" w:rsidRDefault="00055393" w:rsidP="00572576">
            <w:pPr>
              <w:pStyle w:val="af3"/>
              <w:suppressLineNumbers/>
              <w:suppressAutoHyphens/>
              <w:jc w:val="both"/>
              <w:rPr>
                <w:rFonts w:ascii="Times New Roman" w:hAnsi="Times New Roman"/>
                <w:sz w:val="24"/>
                <w:szCs w:val="28"/>
              </w:rPr>
            </w:pPr>
            <w:r w:rsidRPr="006F2F67">
              <w:rPr>
                <w:rFonts w:ascii="Times New Roman" w:hAnsi="Times New Roman"/>
                <w:sz w:val="24"/>
                <w:szCs w:val="28"/>
              </w:rPr>
              <w:t>Повнота виконання</w:t>
            </w:r>
          </w:p>
        </w:tc>
        <w:tc>
          <w:tcPr>
            <w:tcW w:w="5919" w:type="dxa"/>
          </w:tcPr>
          <w:p w14:paraId="6EEBE480" w14:textId="77777777" w:rsidR="00055393" w:rsidRPr="006F2F67" w:rsidRDefault="00055393" w:rsidP="00572576">
            <w:pPr>
              <w:pStyle w:val="af3"/>
              <w:suppressLineNumbers/>
              <w:suppressAutoHyphens/>
              <w:ind w:firstLine="317"/>
              <w:jc w:val="both"/>
              <w:rPr>
                <w:rFonts w:ascii="Times New Roman" w:hAnsi="Times New Roman"/>
                <w:sz w:val="24"/>
                <w:szCs w:val="28"/>
              </w:rPr>
            </w:pPr>
            <w:r w:rsidRPr="006F2F67">
              <w:rPr>
                <w:rFonts w:ascii="Times New Roman" w:hAnsi="Times New Roman"/>
                <w:sz w:val="24"/>
                <w:szCs w:val="28"/>
              </w:rPr>
              <w:t>Захід вважається таким, що виконаний у повному обсязі, якщо усі передбачені методи і способи його виконання були застосовані.</w:t>
            </w:r>
          </w:p>
        </w:tc>
      </w:tr>
      <w:tr w:rsidR="00055393" w:rsidRPr="006F2F67" w14:paraId="30740B42" w14:textId="77777777" w:rsidTr="00572576">
        <w:tc>
          <w:tcPr>
            <w:tcW w:w="675" w:type="dxa"/>
          </w:tcPr>
          <w:p w14:paraId="17DD3DA4" w14:textId="77777777" w:rsidR="00055393" w:rsidRPr="006F2F67" w:rsidRDefault="00055393" w:rsidP="00572576">
            <w:pPr>
              <w:pStyle w:val="af3"/>
              <w:suppressLineNumbers/>
              <w:suppressAutoHyphens/>
              <w:jc w:val="both"/>
              <w:rPr>
                <w:rFonts w:ascii="Times New Roman" w:hAnsi="Times New Roman"/>
                <w:sz w:val="24"/>
                <w:szCs w:val="28"/>
              </w:rPr>
            </w:pPr>
            <w:r w:rsidRPr="006F2F67">
              <w:rPr>
                <w:rFonts w:ascii="Times New Roman" w:hAnsi="Times New Roman"/>
                <w:sz w:val="24"/>
                <w:szCs w:val="28"/>
              </w:rPr>
              <w:t>2.</w:t>
            </w:r>
          </w:p>
        </w:tc>
        <w:tc>
          <w:tcPr>
            <w:tcW w:w="2977" w:type="dxa"/>
          </w:tcPr>
          <w:p w14:paraId="1D926DBC" w14:textId="77777777" w:rsidR="00055393" w:rsidRPr="006F2F67" w:rsidRDefault="00055393" w:rsidP="00572576">
            <w:pPr>
              <w:pStyle w:val="af3"/>
              <w:suppressLineNumbers/>
              <w:suppressAutoHyphens/>
              <w:jc w:val="both"/>
              <w:rPr>
                <w:rFonts w:ascii="Times New Roman" w:hAnsi="Times New Roman"/>
                <w:sz w:val="24"/>
                <w:szCs w:val="28"/>
              </w:rPr>
            </w:pPr>
            <w:r w:rsidRPr="006F2F67">
              <w:rPr>
                <w:rFonts w:ascii="Times New Roman" w:hAnsi="Times New Roman"/>
                <w:sz w:val="24"/>
                <w:szCs w:val="28"/>
              </w:rPr>
              <w:t>Своєчасність виконання</w:t>
            </w:r>
          </w:p>
        </w:tc>
        <w:tc>
          <w:tcPr>
            <w:tcW w:w="5919" w:type="dxa"/>
          </w:tcPr>
          <w:p w14:paraId="15887EC5" w14:textId="77777777" w:rsidR="00055393" w:rsidRPr="006F2F67" w:rsidRDefault="00055393" w:rsidP="00572576">
            <w:pPr>
              <w:pStyle w:val="Default"/>
              <w:suppressLineNumbers/>
              <w:suppressAutoHyphens/>
              <w:ind w:firstLine="317"/>
              <w:jc w:val="both"/>
              <w:rPr>
                <w:rFonts w:cs="Mangal"/>
                <w:szCs w:val="28"/>
                <w:lang w:val="uk-UA"/>
              </w:rPr>
            </w:pPr>
            <w:r w:rsidRPr="006F2F67">
              <w:rPr>
                <w:rFonts w:cs="Mangal"/>
                <w:szCs w:val="28"/>
                <w:lang w:val="uk-UA"/>
              </w:rPr>
              <w:t xml:space="preserve">Захід вважається таким, що виконаний своєчасно у разі його проведення в термін, який передбачений Антикорупційною програмою. </w:t>
            </w:r>
          </w:p>
        </w:tc>
      </w:tr>
      <w:tr w:rsidR="00055393" w:rsidRPr="006F2F67" w14:paraId="32A3AFC7" w14:textId="77777777" w:rsidTr="00572576">
        <w:tc>
          <w:tcPr>
            <w:tcW w:w="675" w:type="dxa"/>
          </w:tcPr>
          <w:p w14:paraId="6EE0A596" w14:textId="77777777" w:rsidR="00055393" w:rsidRPr="006F2F67" w:rsidRDefault="00055393" w:rsidP="00572576">
            <w:pPr>
              <w:pStyle w:val="af3"/>
              <w:suppressLineNumbers/>
              <w:suppressAutoHyphens/>
              <w:jc w:val="both"/>
              <w:rPr>
                <w:rFonts w:ascii="Times New Roman" w:hAnsi="Times New Roman"/>
                <w:sz w:val="24"/>
                <w:szCs w:val="28"/>
              </w:rPr>
            </w:pPr>
            <w:r w:rsidRPr="006F2F67">
              <w:rPr>
                <w:rFonts w:ascii="Times New Roman" w:hAnsi="Times New Roman"/>
                <w:sz w:val="24"/>
                <w:szCs w:val="28"/>
              </w:rPr>
              <w:t>3.</w:t>
            </w:r>
          </w:p>
        </w:tc>
        <w:tc>
          <w:tcPr>
            <w:tcW w:w="2977" w:type="dxa"/>
          </w:tcPr>
          <w:p w14:paraId="3B3D57B0" w14:textId="77777777" w:rsidR="00055393" w:rsidRPr="006F2F67" w:rsidRDefault="00055393" w:rsidP="00572576">
            <w:pPr>
              <w:pStyle w:val="af3"/>
              <w:suppressLineNumbers/>
              <w:suppressAutoHyphens/>
              <w:jc w:val="both"/>
              <w:rPr>
                <w:rFonts w:ascii="Times New Roman" w:hAnsi="Times New Roman"/>
                <w:sz w:val="24"/>
                <w:szCs w:val="28"/>
              </w:rPr>
            </w:pPr>
            <w:r w:rsidRPr="006F2F67">
              <w:rPr>
                <w:rFonts w:ascii="Times New Roman" w:hAnsi="Times New Roman"/>
                <w:sz w:val="24"/>
                <w:szCs w:val="28"/>
              </w:rPr>
              <w:t>Ефективність виконання</w:t>
            </w:r>
          </w:p>
        </w:tc>
        <w:tc>
          <w:tcPr>
            <w:tcW w:w="5919" w:type="dxa"/>
          </w:tcPr>
          <w:p w14:paraId="3B59DFDE" w14:textId="77777777" w:rsidR="00055393" w:rsidRPr="006F2F67" w:rsidRDefault="00055393" w:rsidP="00572576">
            <w:pPr>
              <w:pStyle w:val="Default"/>
              <w:suppressLineNumbers/>
              <w:suppressAutoHyphens/>
              <w:ind w:firstLine="317"/>
              <w:jc w:val="both"/>
              <w:rPr>
                <w:rFonts w:cs="Mangal"/>
                <w:szCs w:val="28"/>
                <w:lang w:val="uk-UA"/>
              </w:rPr>
            </w:pPr>
            <w:r w:rsidRPr="006F2F67">
              <w:rPr>
                <w:rFonts w:cs="Mangal"/>
                <w:szCs w:val="28"/>
                <w:lang w:val="uk-UA"/>
              </w:rPr>
              <w:t>Захід вважається виконаним ефективно у разі:</w:t>
            </w:r>
          </w:p>
          <w:p w14:paraId="01EE14D4" w14:textId="77777777" w:rsidR="00055393" w:rsidRPr="006F2F67" w:rsidRDefault="00055393" w:rsidP="00572576">
            <w:pPr>
              <w:pStyle w:val="Default"/>
              <w:suppressLineNumbers/>
              <w:suppressAutoHyphens/>
              <w:ind w:firstLine="317"/>
              <w:jc w:val="both"/>
              <w:rPr>
                <w:rFonts w:cs="Mangal"/>
                <w:szCs w:val="28"/>
                <w:lang w:val="uk-UA"/>
              </w:rPr>
            </w:pPr>
            <w:r w:rsidRPr="006F2F67">
              <w:rPr>
                <w:rFonts w:cs="Mangal"/>
                <w:szCs w:val="28"/>
                <w:lang w:val="uk-UA"/>
              </w:rPr>
              <w:t>1) створено умови для мінімізації ідентифікованого корупційного ризику у зв’язку із проведенням заходів навчального та методичного характеру;</w:t>
            </w:r>
          </w:p>
          <w:p w14:paraId="25A1BFF1" w14:textId="77777777" w:rsidR="00055393" w:rsidRPr="006F2F67" w:rsidRDefault="00055393" w:rsidP="00572576">
            <w:pPr>
              <w:pStyle w:val="Default"/>
              <w:suppressLineNumbers/>
              <w:suppressAutoHyphens/>
              <w:ind w:firstLine="317"/>
              <w:jc w:val="both"/>
              <w:rPr>
                <w:rFonts w:cs="Mangal"/>
                <w:szCs w:val="28"/>
                <w:lang w:val="uk-UA"/>
              </w:rPr>
            </w:pPr>
            <w:r w:rsidRPr="006F2F67">
              <w:rPr>
                <w:rFonts w:cs="Mangal"/>
                <w:szCs w:val="28"/>
                <w:lang w:val="uk-UA"/>
              </w:rPr>
              <w:t>2) підвищено рівень довіри громадян, інститутів громадянського суспільства до депутатів Ніжинської міської ради, міського голови міста Ніжина, посадових осіб виконавчого комітету Ніжинської міської ради, його апарату, виконавчих органів Ніжинської міської ради;</w:t>
            </w:r>
          </w:p>
          <w:p w14:paraId="494D3980" w14:textId="77777777" w:rsidR="00055393" w:rsidRPr="006F2F67" w:rsidRDefault="00055393" w:rsidP="00572576">
            <w:pPr>
              <w:pStyle w:val="Default"/>
              <w:suppressLineNumbers/>
              <w:suppressAutoHyphens/>
              <w:ind w:firstLine="317"/>
              <w:jc w:val="both"/>
              <w:rPr>
                <w:rFonts w:cs="Mangal"/>
                <w:szCs w:val="28"/>
                <w:lang w:val="uk-UA"/>
              </w:rPr>
            </w:pPr>
            <w:r w:rsidRPr="006F2F67">
              <w:rPr>
                <w:rFonts w:cs="Mangal"/>
                <w:szCs w:val="28"/>
                <w:lang w:val="uk-UA"/>
              </w:rPr>
              <w:t>3) зміцнено позитивний імідж Ніжинської міської ради, виконавчого комітету Ніжинської міської ради, його посадових осіб, підприємств, закладів, установ, засновником яких є Ніжинська міська рада.</w:t>
            </w:r>
          </w:p>
        </w:tc>
      </w:tr>
    </w:tbl>
    <w:p w14:paraId="4C9B3BAF" w14:textId="77777777" w:rsidR="00055393" w:rsidRPr="006F2F67" w:rsidRDefault="00055393" w:rsidP="00055393">
      <w:pPr>
        <w:pStyle w:val="af3"/>
        <w:ind w:firstLine="567"/>
        <w:jc w:val="both"/>
        <w:rPr>
          <w:rFonts w:ascii="Times New Roman" w:hAnsi="Times New Roman"/>
          <w:sz w:val="28"/>
          <w:szCs w:val="28"/>
        </w:rPr>
      </w:pPr>
    </w:p>
    <w:p w14:paraId="7A4D92F8" w14:textId="77777777" w:rsidR="00055393" w:rsidRPr="006F2F67" w:rsidRDefault="00055393" w:rsidP="00055393">
      <w:pPr>
        <w:pStyle w:val="af3"/>
        <w:ind w:firstLine="567"/>
        <w:jc w:val="both"/>
        <w:rPr>
          <w:rFonts w:ascii="Times New Roman" w:hAnsi="Times New Roman"/>
          <w:sz w:val="28"/>
          <w:szCs w:val="28"/>
        </w:rPr>
      </w:pPr>
    </w:p>
    <w:p w14:paraId="0D0C319A" w14:textId="77777777" w:rsidR="00055393" w:rsidRPr="006F2F67" w:rsidRDefault="00055393" w:rsidP="00055393">
      <w:pPr>
        <w:pStyle w:val="af3"/>
        <w:ind w:firstLine="567"/>
        <w:jc w:val="both"/>
        <w:rPr>
          <w:rFonts w:ascii="Times New Roman" w:hAnsi="Times New Roman"/>
          <w:sz w:val="28"/>
          <w:szCs w:val="28"/>
        </w:rPr>
      </w:pPr>
    </w:p>
    <w:p w14:paraId="27D79E04"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5.9. Зміст Антикорупційної програми може бути переглянутий:</w:t>
      </w:r>
    </w:p>
    <w:p w14:paraId="15D5B45B"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1) за результатами щорічної оцінки виконання Антикорупційної програми;</w:t>
      </w:r>
    </w:p>
    <w:p w14:paraId="4274C3AD"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2) здійснення нагляду і контролю за дотриманням вимог Антикорупційної програми, а також оцінки результатів здійснення передбачених нею заходів;</w:t>
      </w:r>
    </w:p>
    <w:p w14:paraId="14839BAB"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sz w:val="28"/>
          <w:szCs w:val="28"/>
        </w:rPr>
        <w:t xml:space="preserve">3) </w:t>
      </w:r>
      <w:r w:rsidRPr="006F2F67">
        <w:rPr>
          <w:rFonts w:ascii="Times New Roman" w:hAnsi="Times New Roman"/>
          <w:color w:val="000000"/>
          <w:sz w:val="28"/>
          <w:szCs w:val="28"/>
        </w:rPr>
        <w:t>встановлення за результатами оцінки виконання Антикорупційної програми неефективності передбачених програмою заходів;</w:t>
      </w:r>
    </w:p>
    <w:p w14:paraId="17F79E1B"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4) ідентифікація нових корупційних ризиків;</w:t>
      </w:r>
    </w:p>
    <w:p w14:paraId="11792104" w14:textId="7777777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5) у разі внесення змін до законодавства (у тому числі антикорупційного), що впливає на діяльність Суб’єктів Антикорупційної програми;</w:t>
      </w:r>
    </w:p>
    <w:p w14:paraId="6EF45A8F" w14:textId="31F9B317" w:rsidR="00055393" w:rsidRPr="006F2F67" w:rsidRDefault="00055393" w:rsidP="00055393">
      <w:pPr>
        <w:pStyle w:val="af3"/>
        <w:ind w:firstLine="567"/>
        <w:jc w:val="both"/>
        <w:rPr>
          <w:rFonts w:ascii="Times New Roman" w:hAnsi="Times New Roman"/>
          <w:color w:val="000000"/>
          <w:sz w:val="28"/>
          <w:szCs w:val="28"/>
        </w:rPr>
      </w:pPr>
      <w:r w:rsidRPr="006F2F67">
        <w:rPr>
          <w:rFonts w:ascii="Times New Roman" w:hAnsi="Times New Roman"/>
          <w:color w:val="000000"/>
          <w:sz w:val="28"/>
          <w:szCs w:val="28"/>
        </w:rPr>
        <w:t xml:space="preserve">6) протягом двох місяців з дня затвердження антикорупційної стратегії </w:t>
      </w:r>
      <w:r w:rsidR="00446CC4">
        <w:rPr>
          <w:rFonts w:ascii="Times New Roman" w:hAnsi="Times New Roman"/>
          <w:color w:val="000000"/>
          <w:sz w:val="28"/>
          <w:szCs w:val="28"/>
        </w:rPr>
        <w:br/>
      </w:r>
      <w:r w:rsidRPr="006F2F67">
        <w:rPr>
          <w:rFonts w:ascii="Times New Roman" w:hAnsi="Times New Roman"/>
          <w:color w:val="000000"/>
          <w:sz w:val="28"/>
          <w:szCs w:val="28"/>
        </w:rPr>
        <w:t>та державної програми з її реалізації;</w:t>
      </w:r>
    </w:p>
    <w:p w14:paraId="2F43246C"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color w:val="000000"/>
          <w:sz w:val="28"/>
          <w:szCs w:val="28"/>
        </w:rPr>
        <w:t xml:space="preserve">7) </w:t>
      </w:r>
      <w:r w:rsidRPr="006F2F67">
        <w:rPr>
          <w:rFonts w:ascii="Times New Roman" w:hAnsi="Times New Roman"/>
          <w:sz w:val="28"/>
          <w:szCs w:val="28"/>
        </w:rPr>
        <w:t>пропозицій п</w:t>
      </w:r>
      <w:r w:rsidRPr="006F2F67">
        <w:rPr>
          <w:rFonts w:ascii="Times New Roman" w:hAnsi="Times New Roman"/>
          <w:color w:val="000000"/>
          <w:sz w:val="28"/>
          <w:szCs w:val="28"/>
        </w:rPr>
        <w:t>остійної депутатської комісії, визначеної Ніжинською міською радою (з антикорупційної діяльності).</w:t>
      </w:r>
    </w:p>
    <w:p w14:paraId="3DD92278" w14:textId="77777777" w:rsidR="00055393" w:rsidRPr="006F2F67" w:rsidRDefault="00055393" w:rsidP="00055393">
      <w:pPr>
        <w:pStyle w:val="af3"/>
        <w:ind w:firstLine="567"/>
        <w:jc w:val="both"/>
        <w:rPr>
          <w:rFonts w:ascii="Times New Roman" w:hAnsi="Times New Roman"/>
          <w:sz w:val="28"/>
          <w:szCs w:val="28"/>
        </w:rPr>
      </w:pPr>
      <w:r w:rsidRPr="006F2F67">
        <w:rPr>
          <w:rFonts w:ascii="Times New Roman" w:hAnsi="Times New Roman"/>
          <w:sz w:val="28"/>
          <w:szCs w:val="28"/>
        </w:rPr>
        <w:t>5.10. Ініціаторами внесення змін до Антикорупційної програми можуть бути Суб'єкти, громадяни України, інститути громадянського суспільства, інші державні органи (у разі наявності відповідних повноважень).</w:t>
      </w:r>
    </w:p>
    <w:p w14:paraId="4E0C2A43" w14:textId="53585764" w:rsidR="00055393" w:rsidRPr="00C07651" w:rsidRDefault="00055393" w:rsidP="00055393">
      <w:pPr>
        <w:pStyle w:val="af3"/>
        <w:ind w:firstLine="567"/>
        <w:jc w:val="both"/>
        <w:rPr>
          <w:rFonts w:ascii="Times New Roman" w:hAnsi="Times New Roman"/>
          <w:b/>
          <w:bCs/>
          <w:color w:val="000000"/>
          <w:sz w:val="28"/>
          <w:szCs w:val="28"/>
        </w:rPr>
      </w:pPr>
      <w:r w:rsidRPr="00C07651">
        <w:rPr>
          <w:rFonts w:ascii="Times New Roman" w:hAnsi="Times New Roman"/>
          <w:b/>
          <w:bCs/>
          <w:color w:val="000000"/>
          <w:sz w:val="28"/>
          <w:szCs w:val="28"/>
        </w:rPr>
        <w:lastRenderedPageBreak/>
        <w:t xml:space="preserve">6. Інші спрямовані на запобігання корупційним та пов'язаним </w:t>
      </w:r>
      <w:r w:rsidR="00446CC4">
        <w:rPr>
          <w:rFonts w:ascii="Times New Roman" w:hAnsi="Times New Roman"/>
          <w:b/>
          <w:bCs/>
          <w:color w:val="000000"/>
          <w:sz w:val="28"/>
          <w:szCs w:val="28"/>
        </w:rPr>
        <w:br/>
      </w:r>
      <w:r w:rsidRPr="00C07651">
        <w:rPr>
          <w:rFonts w:ascii="Times New Roman" w:hAnsi="Times New Roman"/>
          <w:b/>
          <w:bCs/>
          <w:color w:val="000000"/>
          <w:sz w:val="28"/>
          <w:szCs w:val="28"/>
        </w:rPr>
        <w:t>з корупцією правопорушенням заходи</w:t>
      </w:r>
    </w:p>
    <w:p w14:paraId="43BE2FEB" w14:textId="77777777" w:rsidR="00055393" w:rsidRPr="00C07651" w:rsidRDefault="00055393" w:rsidP="00055393">
      <w:pPr>
        <w:pStyle w:val="32"/>
        <w:shd w:val="clear" w:color="auto" w:fill="auto"/>
        <w:tabs>
          <w:tab w:val="left" w:pos="709"/>
        </w:tabs>
        <w:spacing w:after="0" w:line="240" w:lineRule="auto"/>
        <w:ind w:firstLine="709"/>
        <w:jc w:val="both"/>
        <w:rPr>
          <w:rFonts w:ascii="Times New Roman" w:hAnsi="Times New Roman" w:cs="Times New Roman"/>
          <w:b w:val="0"/>
          <w:lang w:val="uk-UA"/>
        </w:rPr>
      </w:pPr>
      <w:r w:rsidRPr="00C07651">
        <w:rPr>
          <w:rFonts w:ascii="Times New Roman" w:hAnsi="Times New Roman" w:cs="Times New Roman"/>
          <w:b w:val="0"/>
          <w:lang w:val="uk-UA"/>
        </w:rPr>
        <w:t>6.1. Керівники виконавчих органів Ніжинської міської ради, підприємств, закладів, установ, засновником яких є Ніжинська міська рада, зобов'язані:</w:t>
      </w:r>
    </w:p>
    <w:p w14:paraId="72413391" w14:textId="7F1D6F97" w:rsidR="00055393" w:rsidRPr="00C07651" w:rsidRDefault="00055393" w:rsidP="00055393">
      <w:pPr>
        <w:pStyle w:val="32"/>
        <w:shd w:val="clear" w:color="auto" w:fill="auto"/>
        <w:tabs>
          <w:tab w:val="left" w:pos="709"/>
        </w:tabs>
        <w:spacing w:after="0" w:line="240" w:lineRule="auto"/>
        <w:ind w:firstLine="709"/>
        <w:jc w:val="both"/>
        <w:rPr>
          <w:rFonts w:ascii="Times New Roman" w:hAnsi="Times New Roman" w:cs="Times New Roman"/>
          <w:b w:val="0"/>
          <w:lang w:val="uk-UA"/>
        </w:rPr>
      </w:pPr>
      <w:r w:rsidRPr="00C07651">
        <w:rPr>
          <w:rFonts w:ascii="Times New Roman" w:hAnsi="Times New Roman" w:cs="Times New Roman"/>
          <w:b w:val="0"/>
          <w:lang w:val="uk-UA"/>
        </w:rPr>
        <w:t xml:space="preserve">6.1.1. забезпечити розробку та вжиття заходів, які є необхідними </w:t>
      </w:r>
      <w:r w:rsidR="00446CC4">
        <w:rPr>
          <w:rFonts w:ascii="Times New Roman" w:hAnsi="Times New Roman" w:cs="Times New Roman"/>
          <w:b w:val="0"/>
          <w:lang w:val="uk-UA"/>
        </w:rPr>
        <w:br/>
      </w:r>
      <w:r w:rsidRPr="00C07651">
        <w:rPr>
          <w:rFonts w:ascii="Times New Roman" w:hAnsi="Times New Roman" w:cs="Times New Roman"/>
          <w:b w:val="0"/>
          <w:lang w:val="uk-UA"/>
        </w:rPr>
        <w:t>та обґрунтованими для запобігання і протидії корупції у діяльності юридичної особи;</w:t>
      </w:r>
    </w:p>
    <w:p w14:paraId="4A6442C7" w14:textId="77777777" w:rsidR="00055393" w:rsidRPr="00C07651" w:rsidRDefault="00055393" w:rsidP="00055393">
      <w:pPr>
        <w:pStyle w:val="32"/>
        <w:shd w:val="clear" w:color="auto" w:fill="auto"/>
        <w:tabs>
          <w:tab w:val="left" w:pos="709"/>
        </w:tabs>
        <w:spacing w:after="0" w:line="240" w:lineRule="auto"/>
        <w:ind w:firstLine="709"/>
        <w:jc w:val="both"/>
        <w:rPr>
          <w:rFonts w:ascii="Times New Roman" w:hAnsi="Times New Roman" w:cs="Times New Roman"/>
          <w:b w:val="0"/>
          <w:lang w:val="uk-UA"/>
        </w:rPr>
      </w:pPr>
      <w:r w:rsidRPr="00C07651">
        <w:rPr>
          <w:rFonts w:ascii="Times New Roman" w:hAnsi="Times New Roman" w:cs="Times New Roman"/>
          <w:b w:val="0"/>
          <w:lang w:val="uk-UA"/>
        </w:rPr>
        <w:t>6.1.2. забезпечити регулярну оцінку корупційних ризиків у діяльності юридичної особи;</w:t>
      </w:r>
    </w:p>
    <w:p w14:paraId="0362A4F0" w14:textId="77777777" w:rsidR="00055393" w:rsidRPr="00C07651" w:rsidRDefault="00055393" w:rsidP="00055393">
      <w:pPr>
        <w:pStyle w:val="32"/>
        <w:shd w:val="clear" w:color="auto" w:fill="auto"/>
        <w:tabs>
          <w:tab w:val="left" w:pos="709"/>
        </w:tabs>
        <w:spacing w:after="0" w:line="240" w:lineRule="auto"/>
        <w:ind w:firstLine="709"/>
        <w:jc w:val="both"/>
        <w:rPr>
          <w:rFonts w:ascii="Times New Roman" w:hAnsi="Times New Roman" w:cs="Times New Roman"/>
          <w:b w:val="0"/>
          <w:lang w:val="uk-UA"/>
        </w:rPr>
      </w:pPr>
      <w:r w:rsidRPr="00C07651">
        <w:rPr>
          <w:rFonts w:ascii="Times New Roman" w:hAnsi="Times New Roman" w:cs="Times New Roman"/>
          <w:b w:val="0"/>
          <w:lang w:val="uk-UA"/>
        </w:rPr>
        <w:t>6.1.3. здійснювати відповідні антикорупційні заходи;</w:t>
      </w:r>
    </w:p>
    <w:p w14:paraId="7A5E3A17" w14:textId="77777777" w:rsidR="00055393" w:rsidRPr="00C07651" w:rsidRDefault="00055393" w:rsidP="00055393">
      <w:pPr>
        <w:pStyle w:val="32"/>
        <w:shd w:val="clear" w:color="auto" w:fill="auto"/>
        <w:tabs>
          <w:tab w:val="left" w:pos="709"/>
        </w:tabs>
        <w:spacing w:after="0" w:line="240" w:lineRule="auto"/>
        <w:ind w:firstLine="709"/>
        <w:jc w:val="both"/>
        <w:rPr>
          <w:rFonts w:ascii="Times New Roman" w:hAnsi="Times New Roman" w:cs="Times New Roman"/>
          <w:b w:val="0"/>
          <w:lang w:val="uk-UA"/>
        </w:rPr>
      </w:pPr>
      <w:r w:rsidRPr="00C07651">
        <w:rPr>
          <w:rFonts w:ascii="Times New Roman" w:hAnsi="Times New Roman" w:cs="Times New Roman"/>
          <w:b w:val="0"/>
          <w:lang w:val="uk-UA"/>
        </w:rPr>
        <w:t>6.1.4. затвердити антикорупційну програму у діяльності юридичної особи;</w:t>
      </w:r>
    </w:p>
    <w:p w14:paraId="0BE77952" w14:textId="77777777" w:rsidR="00055393" w:rsidRPr="00C07651" w:rsidRDefault="00055393" w:rsidP="00055393">
      <w:pPr>
        <w:pStyle w:val="32"/>
        <w:shd w:val="clear" w:color="auto" w:fill="auto"/>
        <w:tabs>
          <w:tab w:val="left" w:pos="709"/>
        </w:tabs>
        <w:spacing w:after="0" w:line="240" w:lineRule="auto"/>
        <w:ind w:firstLine="709"/>
        <w:jc w:val="both"/>
        <w:rPr>
          <w:rFonts w:ascii="Times New Roman" w:hAnsi="Times New Roman" w:cs="Times New Roman"/>
          <w:b w:val="0"/>
          <w:lang w:val="uk-UA"/>
        </w:rPr>
      </w:pPr>
      <w:r w:rsidRPr="00C07651">
        <w:rPr>
          <w:rFonts w:ascii="Times New Roman" w:hAnsi="Times New Roman" w:cs="Times New Roman"/>
          <w:b w:val="0"/>
          <w:lang w:val="uk-UA"/>
        </w:rPr>
        <w:t>6.1.5. призначити особу, відповідальну за реалізацію Антикорупційної програми та антикорупційної програми у діяльності юридичної особи.</w:t>
      </w:r>
    </w:p>
    <w:p w14:paraId="4A260718" w14:textId="77777777" w:rsidR="00055393" w:rsidRPr="006F2F67" w:rsidRDefault="00055393" w:rsidP="00055393">
      <w:pPr>
        <w:jc w:val="both"/>
      </w:pPr>
    </w:p>
    <w:p w14:paraId="2FEB086C" w14:textId="77777777" w:rsidR="00055393" w:rsidRPr="006F2F67" w:rsidRDefault="00055393" w:rsidP="00055393">
      <w:pPr>
        <w:jc w:val="both"/>
      </w:pPr>
    </w:p>
    <w:p w14:paraId="66AEF5DE" w14:textId="77777777" w:rsidR="00055393" w:rsidRPr="006F2F67" w:rsidRDefault="00055393" w:rsidP="00055393">
      <w:pPr>
        <w:jc w:val="both"/>
      </w:pPr>
    </w:p>
    <w:p w14:paraId="611B2F4C" w14:textId="77777777" w:rsidR="00055393" w:rsidRPr="006F2F67" w:rsidRDefault="00055393" w:rsidP="00055393">
      <w:pPr>
        <w:jc w:val="both"/>
      </w:pPr>
    </w:p>
    <w:p w14:paraId="6AF254CB" w14:textId="77777777" w:rsidR="00055393" w:rsidRPr="006F2F67" w:rsidRDefault="00055393" w:rsidP="00055393">
      <w:pPr>
        <w:jc w:val="both"/>
      </w:pPr>
    </w:p>
    <w:p w14:paraId="6DABD5F2" w14:textId="77777777" w:rsidR="00055393" w:rsidRPr="006F2F67" w:rsidRDefault="00055393" w:rsidP="00055393">
      <w:pPr>
        <w:jc w:val="both"/>
      </w:pPr>
    </w:p>
    <w:p w14:paraId="743B9BD3" w14:textId="77777777" w:rsidR="00055393" w:rsidRPr="006F2F67" w:rsidRDefault="00055393" w:rsidP="00055393">
      <w:pPr>
        <w:jc w:val="both"/>
      </w:pPr>
    </w:p>
    <w:p w14:paraId="2DD5D1AF" w14:textId="77777777" w:rsidR="00055393" w:rsidRPr="006F2F67" w:rsidRDefault="00055393" w:rsidP="00055393">
      <w:pPr>
        <w:jc w:val="both"/>
      </w:pPr>
    </w:p>
    <w:p w14:paraId="7ED9ECEE" w14:textId="77777777" w:rsidR="00055393" w:rsidRPr="006F2F67" w:rsidRDefault="00055393" w:rsidP="00055393">
      <w:pPr>
        <w:jc w:val="both"/>
      </w:pPr>
    </w:p>
    <w:p w14:paraId="096355CF" w14:textId="77777777" w:rsidR="00055393" w:rsidRPr="006F2F67" w:rsidRDefault="00055393" w:rsidP="00055393">
      <w:pPr>
        <w:jc w:val="both"/>
      </w:pPr>
    </w:p>
    <w:p w14:paraId="42DF96AE" w14:textId="77777777" w:rsidR="00055393" w:rsidRPr="006F2F67" w:rsidRDefault="00055393" w:rsidP="00055393">
      <w:pPr>
        <w:jc w:val="both"/>
      </w:pPr>
    </w:p>
    <w:p w14:paraId="16A458B2" w14:textId="77777777" w:rsidR="00055393" w:rsidRPr="006F2F67" w:rsidRDefault="00055393" w:rsidP="00055393">
      <w:pPr>
        <w:jc w:val="both"/>
      </w:pPr>
    </w:p>
    <w:p w14:paraId="39EB6314" w14:textId="77777777" w:rsidR="00055393" w:rsidRPr="006F2F67" w:rsidRDefault="00055393" w:rsidP="00055393">
      <w:pPr>
        <w:jc w:val="both"/>
      </w:pPr>
    </w:p>
    <w:p w14:paraId="1644DBDF" w14:textId="77777777" w:rsidR="00055393" w:rsidRPr="006F2F67" w:rsidRDefault="00055393" w:rsidP="00055393">
      <w:pPr>
        <w:jc w:val="both"/>
      </w:pPr>
    </w:p>
    <w:p w14:paraId="6AB3B92D" w14:textId="77777777" w:rsidR="00055393" w:rsidRPr="006F2F67" w:rsidRDefault="00055393" w:rsidP="00055393">
      <w:pPr>
        <w:jc w:val="both"/>
      </w:pPr>
    </w:p>
    <w:p w14:paraId="0BD3D1E9" w14:textId="77777777" w:rsidR="00055393" w:rsidRPr="006F2F67" w:rsidRDefault="00055393" w:rsidP="00055393">
      <w:pPr>
        <w:jc w:val="both"/>
      </w:pPr>
    </w:p>
    <w:p w14:paraId="582893F6" w14:textId="77777777" w:rsidR="00055393" w:rsidRPr="006F2F67" w:rsidRDefault="00055393" w:rsidP="00055393">
      <w:pPr>
        <w:jc w:val="both"/>
      </w:pPr>
    </w:p>
    <w:p w14:paraId="27C126AD" w14:textId="77777777" w:rsidR="00055393" w:rsidRDefault="00055393" w:rsidP="00055393">
      <w:pPr>
        <w:jc w:val="both"/>
      </w:pPr>
    </w:p>
    <w:p w14:paraId="37F57A50" w14:textId="77777777" w:rsidR="00C07651" w:rsidRDefault="00C07651" w:rsidP="00055393">
      <w:pPr>
        <w:jc w:val="both"/>
      </w:pPr>
    </w:p>
    <w:p w14:paraId="5F622321" w14:textId="77777777" w:rsidR="00C07651" w:rsidRDefault="00C07651" w:rsidP="00055393">
      <w:pPr>
        <w:jc w:val="both"/>
      </w:pPr>
    </w:p>
    <w:p w14:paraId="52EAA18C" w14:textId="77777777" w:rsidR="00C07651" w:rsidRDefault="00C07651" w:rsidP="00055393">
      <w:pPr>
        <w:jc w:val="both"/>
      </w:pPr>
    </w:p>
    <w:p w14:paraId="0E445BAB" w14:textId="77777777" w:rsidR="00C07651" w:rsidRDefault="00C07651" w:rsidP="00055393">
      <w:pPr>
        <w:jc w:val="both"/>
      </w:pPr>
    </w:p>
    <w:p w14:paraId="6F7D607F" w14:textId="77777777" w:rsidR="00C07651" w:rsidRDefault="00C07651" w:rsidP="00055393">
      <w:pPr>
        <w:jc w:val="both"/>
      </w:pPr>
    </w:p>
    <w:p w14:paraId="37EBDCE0" w14:textId="77777777" w:rsidR="00C07651" w:rsidRDefault="00C07651" w:rsidP="00055393">
      <w:pPr>
        <w:jc w:val="both"/>
      </w:pPr>
    </w:p>
    <w:p w14:paraId="6E855736" w14:textId="77777777" w:rsidR="00C07651" w:rsidRDefault="00C07651" w:rsidP="00055393">
      <w:pPr>
        <w:jc w:val="both"/>
      </w:pPr>
    </w:p>
    <w:p w14:paraId="0C6FAAA8" w14:textId="77777777" w:rsidR="00C07651" w:rsidRDefault="00C07651" w:rsidP="00055393">
      <w:pPr>
        <w:jc w:val="both"/>
      </w:pPr>
    </w:p>
    <w:p w14:paraId="32F2A235" w14:textId="77777777" w:rsidR="00C07651" w:rsidRDefault="00C07651" w:rsidP="00055393">
      <w:pPr>
        <w:jc w:val="both"/>
      </w:pPr>
    </w:p>
    <w:p w14:paraId="2145A76B" w14:textId="77777777" w:rsidR="00C07651" w:rsidRDefault="00C07651" w:rsidP="00055393">
      <w:pPr>
        <w:jc w:val="both"/>
      </w:pPr>
    </w:p>
    <w:p w14:paraId="08347763" w14:textId="77777777" w:rsidR="00C07651" w:rsidRDefault="00C07651" w:rsidP="00055393">
      <w:pPr>
        <w:jc w:val="both"/>
      </w:pPr>
    </w:p>
    <w:p w14:paraId="5FD4B754" w14:textId="77777777" w:rsidR="00C07651" w:rsidRDefault="00C07651" w:rsidP="00055393">
      <w:pPr>
        <w:jc w:val="both"/>
      </w:pPr>
    </w:p>
    <w:p w14:paraId="7E89EB5A" w14:textId="77777777" w:rsidR="00C07651" w:rsidRDefault="00C07651" w:rsidP="00055393">
      <w:pPr>
        <w:jc w:val="both"/>
      </w:pPr>
    </w:p>
    <w:p w14:paraId="0C16D3BC" w14:textId="77777777" w:rsidR="00C07651" w:rsidRDefault="00C07651" w:rsidP="00055393">
      <w:pPr>
        <w:jc w:val="both"/>
      </w:pPr>
    </w:p>
    <w:p w14:paraId="62C58679" w14:textId="77777777" w:rsidR="00C07651" w:rsidRDefault="00C07651" w:rsidP="00055393">
      <w:pPr>
        <w:jc w:val="both"/>
      </w:pPr>
    </w:p>
    <w:p w14:paraId="4EC4AC1E" w14:textId="77777777" w:rsidR="00C07651" w:rsidRDefault="00C07651" w:rsidP="00055393">
      <w:pPr>
        <w:jc w:val="both"/>
      </w:pPr>
    </w:p>
    <w:p w14:paraId="6A0BE4C5" w14:textId="77777777" w:rsidR="00C07651" w:rsidRDefault="00C07651" w:rsidP="00055393">
      <w:pPr>
        <w:jc w:val="both"/>
      </w:pPr>
    </w:p>
    <w:p w14:paraId="65544CA8" w14:textId="77777777" w:rsidR="00C07651" w:rsidRDefault="00C07651" w:rsidP="00055393">
      <w:pPr>
        <w:jc w:val="both"/>
      </w:pPr>
    </w:p>
    <w:p w14:paraId="6E0DA2DE" w14:textId="77777777" w:rsidR="00C07651" w:rsidRDefault="00C07651" w:rsidP="00055393">
      <w:pPr>
        <w:jc w:val="both"/>
      </w:pPr>
    </w:p>
    <w:p w14:paraId="1C2E16B0" w14:textId="77777777" w:rsidR="00C07651" w:rsidRDefault="00C07651" w:rsidP="00055393">
      <w:pPr>
        <w:jc w:val="both"/>
      </w:pPr>
    </w:p>
    <w:p w14:paraId="2F29111D" w14:textId="77777777" w:rsidR="00C07651" w:rsidRPr="006F2F67" w:rsidRDefault="00C07651" w:rsidP="00055393">
      <w:pPr>
        <w:jc w:val="both"/>
      </w:pPr>
    </w:p>
    <w:p w14:paraId="558261B2" w14:textId="77777777" w:rsidR="00CB4DAC" w:rsidRDefault="00CB4DAC" w:rsidP="00055393">
      <w:pPr>
        <w:pStyle w:val="af3"/>
        <w:ind w:firstLine="6237"/>
        <w:jc w:val="both"/>
        <w:rPr>
          <w:rFonts w:ascii="Times New Roman" w:hAnsi="Times New Roman"/>
          <w:b/>
          <w:sz w:val="24"/>
        </w:rPr>
      </w:pPr>
    </w:p>
    <w:p w14:paraId="05EAD38B" w14:textId="77777777" w:rsidR="00055393" w:rsidRPr="006F2F67" w:rsidRDefault="00055393" w:rsidP="00055393">
      <w:pPr>
        <w:pStyle w:val="af3"/>
        <w:ind w:firstLine="6237"/>
        <w:jc w:val="both"/>
        <w:rPr>
          <w:rFonts w:ascii="Times New Roman" w:hAnsi="Times New Roman"/>
          <w:b/>
          <w:sz w:val="24"/>
        </w:rPr>
      </w:pPr>
      <w:r w:rsidRPr="006F2F67">
        <w:rPr>
          <w:rFonts w:ascii="Times New Roman" w:hAnsi="Times New Roman"/>
          <w:b/>
          <w:sz w:val="24"/>
        </w:rPr>
        <w:lastRenderedPageBreak/>
        <w:t xml:space="preserve">Додаток №1 </w:t>
      </w:r>
    </w:p>
    <w:p w14:paraId="1CC221DD" w14:textId="77777777" w:rsidR="00C07651" w:rsidRDefault="00055393" w:rsidP="008F77F3">
      <w:pPr>
        <w:pStyle w:val="af3"/>
        <w:ind w:left="6237"/>
        <w:rPr>
          <w:rFonts w:ascii="Times New Roman" w:hAnsi="Times New Roman"/>
          <w:sz w:val="24"/>
        </w:rPr>
      </w:pPr>
      <w:r w:rsidRPr="006F2F67">
        <w:rPr>
          <w:rFonts w:ascii="Times New Roman" w:hAnsi="Times New Roman"/>
          <w:sz w:val="24"/>
        </w:rPr>
        <w:t>до Антикорупційної програми Ніжинської міської</w:t>
      </w:r>
    </w:p>
    <w:p w14:paraId="5E99CEC2" w14:textId="274EF303" w:rsidR="00055393" w:rsidRPr="006F2F67" w:rsidRDefault="00055393" w:rsidP="008F77F3">
      <w:pPr>
        <w:pStyle w:val="af3"/>
        <w:ind w:left="6237"/>
        <w:rPr>
          <w:rFonts w:ascii="Times New Roman" w:hAnsi="Times New Roman"/>
          <w:sz w:val="24"/>
        </w:rPr>
      </w:pPr>
      <w:r w:rsidRPr="006F2F67">
        <w:rPr>
          <w:rFonts w:ascii="Times New Roman" w:hAnsi="Times New Roman"/>
          <w:sz w:val="24"/>
        </w:rPr>
        <w:t xml:space="preserve">територіальної громади </w:t>
      </w:r>
      <w:r w:rsidR="00446CC4">
        <w:rPr>
          <w:rFonts w:ascii="Times New Roman" w:hAnsi="Times New Roman"/>
          <w:sz w:val="24"/>
        </w:rPr>
        <w:br/>
      </w:r>
      <w:r w:rsidRPr="006F2F67">
        <w:rPr>
          <w:rFonts w:ascii="Times New Roman" w:hAnsi="Times New Roman"/>
          <w:sz w:val="24"/>
        </w:rPr>
        <w:t>на 202</w:t>
      </w:r>
      <w:r w:rsidR="00C07651">
        <w:rPr>
          <w:rFonts w:ascii="Times New Roman" w:hAnsi="Times New Roman"/>
          <w:sz w:val="24"/>
        </w:rPr>
        <w:t>6</w:t>
      </w:r>
      <w:r w:rsidRPr="006F2F67">
        <w:rPr>
          <w:rFonts w:ascii="Times New Roman" w:hAnsi="Times New Roman"/>
          <w:sz w:val="24"/>
        </w:rPr>
        <w:t>-20</w:t>
      </w:r>
      <w:r w:rsidR="00C07651">
        <w:rPr>
          <w:rFonts w:ascii="Times New Roman" w:hAnsi="Times New Roman"/>
          <w:sz w:val="24"/>
        </w:rPr>
        <w:t>30</w:t>
      </w:r>
      <w:r w:rsidRPr="006F2F67">
        <w:rPr>
          <w:rFonts w:ascii="Times New Roman" w:hAnsi="Times New Roman"/>
          <w:sz w:val="24"/>
        </w:rPr>
        <w:t xml:space="preserve"> роки</w:t>
      </w:r>
    </w:p>
    <w:p w14:paraId="4D9DE083" w14:textId="77777777" w:rsidR="00055393" w:rsidRPr="006F2F67" w:rsidRDefault="00055393" w:rsidP="00055393">
      <w:pPr>
        <w:pStyle w:val="af3"/>
        <w:jc w:val="both"/>
        <w:rPr>
          <w:rFonts w:ascii="Times New Roman" w:hAnsi="Times New Roman"/>
          <w:sz w:val="24"/>
        </w:rPr>
      </w:pPr>
    </w:p>
    <w:p w14:paraId="3CBADAFB" w14:textId="77777777" w:rsidR="00055393" w:rsidRPr="006F2F67" w:rsidRDefault="00055393" w:rsidP="00055393">
      <w:pPr>
        <w:pStyle w:val="af3"/>
        <w:jc w:val="center"/>
        <w:rPr>
          <w:rFonts w:ascii="Times New Roman" w:hAnsi="Times New Roman"/>
          <w:b/>
          <w:sz w:val="24"/>
        </w:rPr>
      </w:pPr>
      <w:r w:rsidRPr="006F2F67">
        <w:rPr>
          <w:rFonts w:ascii="Times New Roman" w:hAnsi="Times New Roman"/>
          <w:b/>
          <w:sz w:val="24"/>
        </w:rPr>
        <w:t>Завдання і заходи з виконання Антикорупційної програми</w:t>
      </w:r>
    </w:p>
    <w:p w14:paraId="676F9D68" w14:textId="77777777" w:rsidR="00055393" w:rsidRPr="006F2F67" w:rsidRDefault="00055393" w:rsidP="00055393">
      <w:pPr>
        <w:pStyle w:val="af3"/>
        <w:jc w:val="center"/>
        <w:rPr>
          <w:rFonts w:ascii="Times New Roman" w:hAnsi="Times New Roman"/>
          <w:b/>
          <w:sz w:val="24"/>
        </w:rPr>
      </w:pPr>
      <w:r w:rsidRPr="006F2F67">
        <w:rPr>
          <w:rFonts w:ascii="Times New Roman" w:hAnsi="Times New Roman"/>
          <w:b/>
          <w:sz w:val="24"/>
        </w:rPr>
        <w:t>Ніжинської міської територіальної громади на 202</w:t>
      </w:r>
      <w:r w:rsidR="00C07651">
        <w:rPr>
          <w:rFonts w:ascii="Times New Roman" w:hAnsi="Times New Roman"/>
          <w:b/>
          <w:sz w:val="24"/>
        </w:rPr>
        <w:t>6</w:t>
      </w:r>
      <w:r w:rsidRPr="006F2F67">
        <w:rPr>
          <w:rFonts w:ascii="Times New Roman" w:hAnsi="Times New Roman"/>
          <w:b/>
          <w:sz w:val="24"/>
        </w:rPr>
        <w:t>-20</w:t>
      </w:r>
      <w:r w:rsidR="00C07651">
        <w:rPr>
          <w:rFonts w:ascii="Times New Roman" w:hAnsi="Times New Roman"/>
          <w:b/>
          <w:sz w:val="24"/>
        </w:rPr>
        <w:t>30</w:t>
      </w:r>
      <w:r w:rsidRPr="006F2F67">
        <w:rPr>
          <w:rFonts w:ascii="Times New Roman" w:hAnsi="Times New Roman"/>
          <w:b/>
          <w:sz w:val="24"/>
        </w:rPr>
        <w:t xml:space="preserve"> роки</w:t>
      </w:r>
    </w:p>
    <w:p w14:paraId="3FF690E6" w14:textId="77777777" w:rsidR="00055393" w:rsidRPr="006F2F67" w:rsidRDefault="00055393" w:rsidP="00055393">
      <w:pPr>
        <w:pStyle w:val="af3"/>
        <w:jc w:val="both"/>
        <w:rPr>
          <w:rFonts w:ascii="Times New Roman" w:hAnsi="Times New Roman"/>
        </w:rPr>
      </w:pPr>
    </w:p>
    <w:tbl>
      <w:tblPr>
        <w:tblW w:w="10885" w:type="dxa"/>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119"/>
        <w:gridCol w:w="1380"/>
        <w:gridCol w:w="1681"/>
        <w:gridCol w:w="1616"/>
        <w:gridCol w:w="1529"/>
      </w:tblGrid>
      <w:tr w:rsidR="00055393" w:rsidRPr="006F2F67" w14:paraId="7558D60D" w14:textId="77777777" w:rsidTr="00572576">
        <w:tc>
          <w:tcPr>
            <w:tcW w:w="1560" w:type="dxa"/>
          </w:tcPr>
          <w:p w14:paraId="71219388"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Найменування завдання</w:t>
            </w:r>
          </w:p>
        </w:tc>
        <w:tc>
          <w:tcPr>
            <w:tcW w:w="3119" w:type="dxa"/>
          </w:tcPr>
          <w:p w14:paraId="3025A94A"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Найменування заходу</w:t>
            </w:r>
          </w:p>
        </w:tc>
        <w:tc>
          <w:tcPr>
            <w:tcW w:w="1380" w:type="dxa"/>
          </w:tcPr>
          <w:p w14:paraId="2FDC507A"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Строк виконання</w:t>
            </w:r>
          </w:p>
        </w:tc>
        <w:tc>
          <w:tcPr>
            <w:tcW w:w="1681" w:type="dxa"/>
          </w:tcPr>
          <w:p w14:paraId="320834EF"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Відповідальні за виконання</w:t>
            </w:r>
          </w:p>
        </w:tc>
        <w:tc>
          <w:tcPr>
            <w:tcW w:w="1616" w:type="dxa"/>
          </w:tcPr>
          <w:p w14:paraId="7FE37BC7"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Індикатор виконання</w:t>
            </w:r>
          </w:p>
        </w:tc>
        <w:tc>
          <w:tcPr>
            <w:tcW w:w="1529" w:type="dxa"/>
          </w:tcPr>
          <w:p w14:paraId="55108205"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Джерела фінансування</w:t>
            </w:r>
          </w:p>
        </w:tc>
      </w:tr>
      <w:tr w:rsidR="00055393" w:rsidRPr="006F2F67" w14:paraId="18ED5CE9" w14:textId="77777777" w:rsidTr="00572576">
        <w:tc>
          <w:tcPr>
            <w:tcW w:w="1560" w:type="dxa"/>
            <w:vMerge w:val="restart"/>
          </w:tcPr>
          <w:p w14:paraId="6C18A190"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1. Забезпечення відкритості та прозорості діяльності Суб'єктів Антикорупційної програми</w:t>
            </w:r>
          </w:p>
        </w:tc>
        <w:tc>
          <w:tcPr>
            <w:tcW w:w="3119" w:type="dxa"/>
          </w:tcPr>
          <w:p w14:paraId="07FB006F"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1.1. Оприлюднення на офіційному веб-сайті Ніжинської міської ради (</w:t>
            </w:r>
            <w:r w:rsidR="00A761DF" w:rsidRPr="00883500">
              <w:rPr>
                <w:rFonts w:ascii="Times New Roman" w:eastAsia="Times New Roman" w:hAnsi="Times New Roman"/>
                <w:color w:val="0000FF"/>
                <w:sz w:val="20"/>
                <w:szCs w:val="20"/>
                <w:u w:val="single"/>
                <w:lang w:eastAsia="zh-CN"/>
              </w:rPr>
              <w:t>https://nizhynrada.gov.ua</w:t>
            </w:r>
            <w:r w:rsidRPr="006F2F67">
              <w:rPr>
                <w:rFonts w:ascii="Times New Roman" w:hAnsi="Times New Roman"/>
              </w:rPr>
              <w:t>) :</w:t>
            </w:r>
          </w:p>
        </w:tc>
        <w:tc>
          <w:tcPr>
            <w:tcW w:w="1380" w:type="dxa"/>
            <w:vMerge w:val="restart"/>
          </w:tcPr>
          <w:p w14:paraId="434C6430"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Протягом строку дії Програми, у разі внесення змін до законодавства</w:t>
            </w:r>
          </w:p>
        </w:tc>
        <w:tc>
          <w:tcPr>
            <w:tcW w:w="1681" w:type="dxa"/>
          </w:tcPr>
          <w:p w14:paraId="64AC5250" w14:textId="77777777" w:rsidR="00055393" w:rsidRPr="006F2F67" w:rsidRDefault="00055393" w:rsidP="00572576">
            <w:pPr>
              <w:pStyle w:val="af3"/>
              <w:suppressAutoHyphens/>
              <w:jc w:val="both"/>
              <w:rPr>
                <w:rFonts w:ascii="Times New Roman" w:hAnsi="Times New Roman"/>
              </w:rPr>
            </w:pPr>
          </w:p>
        </w:tc>
        <w:tc>
          <w:tcPr>
            <w:tcW w:w="1616" w:type="dxa"/>
          </w:tcPr>
          <w:p w14:paraId="41DEAED7" w14:textId="77777777" w:rsidR="00055393" w:rsidRPr="006F2F67" w:rsidRDefault="00055393" w:rsidP="00572576">
            <w:pPr>
              <w:pStyle w:val="af3"/>
              <w:suppressAutoHyphens/>
              <w:jc w:val="both"/>
              <w:rPr>
                <w:rFonts w:ascii="Times New Roman" w:hAnsi="Times New Roman"/>
              </w:rPr>
            </w:pPr>
          </w:p>
        </w:tc>
        <w:tc>
          <w:tcPr>
            <w:tcW w:w="1529" w:type="dxa"/>
          </w:tcPr>
          <w:p w14:paraId="16E6378A" w14:textId="77777777" w:rsidR="00055393" w:rsidRPr="006F2F67" w:rsidRDefault="00055393" w:rsidP="00572576">
            <w:pPr>
              <w:pStyle w:val="af3"/>
              <w:suppressAutoHyphens/>
              <w:jc w:val="both"/>
              <w:rPr>
                <w:rFonts w:ascii="Times New Roman" w:hAnsi="Times New Roman"/>
              </w:rPr>
            </w:pPr>
          </w:p>
        </w:tc>
      </w:tr>
      <w:tr w:rsidR="00055393" w:rsidRPr="006F2F67" w14:paraId="52367162" w14:textId="77777777" w:rsidTr="00572576">
        <w:tc>
          <w:tcPr>
            <w:tcW w:w="1560" w:type="dxa"/>
            <w:vMerge/>
          </w:tcPr>
          <w:p w14:paraId="65121DD3" w14:textId="77777777" w:rsidR="00055393" w:rsidRPr="006F2F67" w:rsidRDefault="00055393" w:rsidP="00572576">
            <w:pPr>
              <w:pStyle w:val="af3"/>
              <w:suppressAutoHyphens/>
              <w:jc w:val="both"/>
              <w:rPr>
                <w:rFonts w:ascii="Times New Roman" w:hAnsi="Times New Roman"/>
              </w:rPr>
            </w:pPr>
          </w:p>
        </w:tc>
        <w:tc>
          <w:tcPr>
            <w:tcW w:w="3119" w:type="dxa"/>
          </w:tcPr>
          <w:p w14:paraId="030F16ED" w14:textId="575B550D" w:rsidR="00055393" w:rsidRPr="006F2F67" w:rsidRDefault="00055393" w:rsidP="00572576">
            <w:pPr>
              <w:pStyle w:val="af3"/>
              <w:suppressAutoHyphens/>
              <w:jc w:val="both"/>
              <w:rPr>
                <w:rFonts w:ascii="Times New Roman" w:hAnsi="Times New Roman"/>
              </w:rPr>
            </w:pPr>
            <w:r w:rsidRPr="006F2F67">
              <w:rPr>
                <w:rFonts w:ascii="Times New Roman" w:hAnsi="Times New Roman"/>
              </w:rPr>
              <w:t>1</w:t>
            </w:r>
            <w:r w:rsidR="00446CC4">
              <w:rPr>
                <w:rFonts w:ascii="Times New Roman" w:hAnsi="Times New Roman"/>
              </w:rPr>
              <w:t>.</w:t>
            </w:r>
            <w:r w:rsidRPr="006F2F67">
              <w:rPr>
                <w:rFonts w:ascii="Times New Roman" w:hAnsi="Times New Roman"/>
              </w:rPr>
              <w:t>1.1. Проектів рішень Ніжинської міської ради, її виконавчого комітету, прийнятих рішень Ніжинської міської ради, її виконавчого комітету, розпоряджень міського голови міста Ніжина</w:t>
            </w:r>
          </w:p>
        </w:tc>
        <w:tc>
          <w:tcPr>
            <w:tcW w:w="1380" w:type="dxa"/>
            <w:vMerge/>
          </w:tcPr>
          <w:p w14:paraId="74EF2B75" w14:textId="77777777" w:rsidR="00055393" w:rsidRPr="006F2F67" w:rsidRDefault="00055393" w:rsidP="00572576">
            <w:pPr>
              <w:pStyle w:val="af3"/>
              <w:suppressAutoHyphens/>
              <w:jc w:val="both"/>
              <w:rPr>
                <w:rFonts w:ascii="Times New Roman" w:hAnsi="Times New Roman"/>
              </w:rPr>
            </w:pPr>
          </w:p>
        </w:tc>
        <w:tc>
          <w:tcPr>
            <w:tcW w:w="1681" w:type="dxa"/>
          </w:tcPr>
          <w:p w14:paraId="16630B8A"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Суб'єкти подання відповідних проектів рішень; </w:t>
            </w:r>
          </w:p>
          <w:p w14:paraId="70BE640D" w14:textId="77777777" w:rsidR="00055393" w:rsidRPr="006F2F67" w:rsidRDefault="00055393" w:rsidP="00572576">
            <w:pPr>
              <w:pStyle w:val="af3"/>
              <w:suppressAutoHyphens/>
              <w:jc w:val="both"/>
              <w:rPr>
                <w:rFonts w:ascii="Times New Roman" w:hAnsi="Times New Roman"/>
              </w:rPr>
            </w:pPr>
          </w:p>
          <w:p w14:paraId="53114C65" w14:textId="77777777" w:rsidR="00055393" w:rsidRPr="006F2F67" w:rsidRDefault="00055393" w:rsidP="00572576">
            <w:pPr>
              <w:pStyle w:val="af3"/>
              <w:suppressAutoHyphens/>
              <w:jc w:val="both"/>
              <w:rPr>
                <w:rStyle w:val="af2"/>
                <w:rFonts w:ascii="Times New Roman" w:hAnsi="Times New Roman"/>
                <w:b w:val="0"/>
              </w:rPr>
            </w:pPr>
            <w:r w:rsidRPr="006F2F67">
              <w:rPr>
                <w:rFonts w:ascii="Times New Roman" w:hAnsi="Times New Roman"/>
              </w:rPr>
              <w:t xml:space="preserve">відділ </w:t>
            </w:r>
            <w:r w:rsidRPr="006F2F67">
              <w:rPr>
                <w:rStyle w:val="af2"/>
                <w:rFonts w:ascii="Times New Roman" w:hAnsi="Times New Roman"/>
                <w:b w:val="0"/>
              </w:rPr>
              <w:t xml:space="preserve">з питань організації діяльності міської ради та її виконавчого комітету; </w:t>
            </w:r>
          </w:p>
          <w:p w14:paraId="59AC9A54" w14:textId="77777777" w:rsidR="00055393" w:rsidRPr="006F2F67" w:rsidRDefault="00055393" w:rsidP="00572576">
            <w:pPr>
              <w:pStyle w:val="af3"/>
              <w:suppressAutoHyphens/>
              <w:jc w:val="both"/>
              <w:rPr>
                <w:rStyle w:val="af2"/>
                <w:rFonts w:ascii="Times New Roman" w:hAnsi="Times New Roman"/>
                <w:b w:val="0"/>
              </w:rPr>
            </w:pPr>
          </w:p>
          <w:p w14:paraId="4DA967F9" w14:textId="77777777" w:rsidR="00055393" w:rsidRPr="006F2F67" w:rsidRDefault="00055393" w:rsidP="00572576">
            <w:pPr>
              <w:pStyle w:val="af3"/>
              <w:suppressAutoHyphens/>
              <w:jc w:val="both"/>
              <w:rPr>
                <w:rFonts w:ascii="Times New Roman" w:hAnsi="Times New Roman"/>
              </w:rPr>
            </w:pPr>
            <w:r w:rsidRPr="006F2F67">
              <w:rPr>
                <w:rStyle w:val="af2"/>
                <w:rFonts w:ascii="Times New Roman" w:hAnsi="Times New Roman"/>
                <w:b w:val="0"/>
              </w:rPr>
              <w:t>відділ інформаційно-аналітичної роботи та комунікацій з громадськістю</w:t>
            </w:r>
          </w:p>
        </w:tc>
        <w:tc>
          <w:tcPr>
            <w:tcW w:w="1616" w:type="dxa"/>
          </w:tcPr>
          <w:p w14:paraId="7706A507"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Оприлюднено;</w:t>
            </w:r>
          </w:p>
          <w:p w14:paraId="54F5FB1F" w14:textId="77777777" w:rsidR="00055393" w:rsidRPr="006F2F67" w:rsidRDefault="00055393" w:rsidP="00572576">
            <w:pPr>
              <w:pStyle w:val="af3"/>
              <w:suppressAutoHyphens/>
              <w:jc w:val="both"/>
              <w:rPr>
                <w:rFonts w:ascii="Times New Roman" w:hAnsi="Times New Roman"/>
              </w:rPr>
            </w:pPr>
          </w:p>
          <w:p w14:paraId="7BAFBE95"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202F50AB"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5A81801C" w14:textId="77777777" w:rsidTr="00572576">
        <w:tc>
          <w:tcPr>
            <w:tcW w:w="1560" w:type="dxa"/>
            <w:vMerge/>
          </w:tcPr>
          <w:p w14:paraId="0DA89E76" w14:textId="77777777" w:rsidR="00055393" w:rsidRPr="006F2F67" w:rsidRDefault="00055393" w:rsidP="00572576">
            <w:pPr>
              <w:pStyle w:val="af3"/>
              <w:suppressAutoHyphens/>
              <w:jc w:val="both"/>
              <w:rPr>
                <w:rFonts w:ascii="Times New Roman" w:hAnsi="Times New Roman"/>
              </w:rPr>
            </w:pPr>
          </w:p>
        </w:tc>
        <w:tc>
          <w:tcPr>
            <w:tcW w:w="3119" w:type="dxa"/>
          </w:tcPr>
          <w:p w14:paraId="18D3D0E3"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1.1.2. Інформації, яка передбачена Бюджетним кодексом України, Законом України «Про відкритість використання публічних коштів»</w:t>
            </w:r>
          </w:p>
        </w:tc>
        <w:tc>
          <w:tcPr>
            <w:tcW w:w="1380" w:type="dxa"/>
            <w:vMerge/>
          </w:tcPr>
          <w:p w14:paraId="11015AE7" w14:textId="77777777" w:rsidR="00055393" w:rsidRPr="006F2F67" w:rsidRDefault="00055393" w:rsidP="00572576">
            <w:pPr>
              <w:pStyle w:val="af3"/>
              <w:suppressAutoHyphens/>
              <w:jc w:val="both"/>
              <w:rPr>
                <w:rFonts w:ascii="Times New Roman" w:hAnsi="Times New Roman"/>
              </w:rPr>
            </w:pPr>
          </w:p>
        </w:tc>
        <w:tc>
          <w:tcPr>
            <w:tcW w:w="1681" w:type="dxa"/>
          </w:tcPr>
          <w:p w14:paraId="7C08F980"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Фінансове управління Ніжинської міської ради; </w:t>
            </w:r>
          </w:p>
          <w:p w14:paraId="7F589C6E" w14:textId="77777777" w:rsidR="00055393" w:rsidRPr="006F2F67" w:rsidRDefault="00055393" w:rsidP="00572576">
            <w:pPr>
              <w:pStyle w:val="af3"/>
              <w:suppressAutoHyphens/>
              <w:jc w:val="both"/>
              <w:rPr>
                <w:rFonts w:ascii="Times New Roman" w:hAnsi="Times New Roman"/>
              </w:rPr>
            </w:pPr>
          </w:p>
          <w:p w14:paraId="43693643" w14:textId="77777777" w:rsidR="00055393" w:rsidRDefault="00055393" w:rsidP="00572576">
            <w:pPr>
              <w:pStyle w:val="af3"/>
              <w:suppressAutoHyphens/>
              <w:jc w:val="both"/>
              <w:rPr>
                <w:rFonts w:ascii="Times New Roman" w:hAnsi="Times New Roman"/>
              </w:rPr>
            </w:pPr>
            <w:r w:rsidRPr="006F2F67">
              <w:rPr>
                <w:rFonts w:ascii="Times New Roman" w:hAnsi="Times New Roman"/>
              </w:rPr>
              <w:t>відділ бухгалтерсько-го обліку апарату виконавчого комітету Ніжинської міської ради; керівники комунальних підприємств, управлінь, закладів, установ</w:t>
            </w:r>
          </w:p>
          <w:p w14:paraId="0CCE5E1A" w14:textId="1ACD7702" w:rsidR="008F77F3" w:rsidRPr="006F2F67" w:rsidRDefault="008F77F3" w:rsidP="00572576">
            <w:pPr>
              <w:pStyle w:val="af3"/>
              <w:suppressAutoHyphens/>
              <w:jc w:val="both"/>
              <w:rPr>
                <w:rFonts w:ascii="Times New Roman" w:hAnsi="Times New Roman"/>
              </w:rPr>
            </w:pPr>
          </w:p>
        </w:tc>
        <w:tc>
          <w:tcPr>
            <w:tcW w:w="1616" w:type="dxa"/>
          </w:tcPr>
          <w:p w14:paraId="63FCD027"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Оприлюднено;</w:t>
            </w:r>
          </w:p>
          <w:p w14:paraId="74CA57A9" w14:textId="77777777" w:rsidR="00055393" w:rsidRPr="006F2F67" w:rsidRDefault="00055393" w:rsidP="00572576">
            <w:pPr>
              <w:pStyle w:val="af3"/>
              <w:suppressAutoHyphens/>
              <w:jc w:val="both"/>
              <w:rPr>
                <w:rFonts w:ascii="Times New Roman" w:hAnsi="Times New Roman"/>
              </w:rPr>
            </w:pPr>
          </w:p>
          <w:p w14:paraId="1191D307"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225964EC"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44728EB7" w14:textId="77777777" w:rsidTr="00572576">
        <w:tc>
          <w:tcPr>
            <w:tcW w:w="1560" w:type="dxa"/>
            <w:vMerge/>
          </w:tcPr>
          <w:p w14:paraId="351C8BDD" w14:textId="77777777" w:rsidR="00055393" w:rsidRPr="006F2F67" w:rsidRDefault="00055393" w:rsidP="00572576">
            <w:pPr>
              <w:pStyle w:val="af3"/>
              <w:suppressAutoHyphens/>
              <w:jc w:val="both"/>
              <w:rPr>
                <w:rFonts w:ascii="Times New Roman" w:hAnsi="Times New Roman"/>
              </w:rPr>
            </w:pPr>
          </w:p>
        </w:tc>
        <w:tc>
          <w:tcPr>
            <w:tcW w:w="3119" w:type="dxa"/>
          </w:tcPr>
          <w:p w14:paraId="232E6106"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1.1.3. Оприлюднення містобудівної документації.</w:t>
            </w:r>
          </w:p>
        </w:tc>
        <w:tc>
          <w:tcPr>
            <w:tcW w:w="1380" w:type="dxa"/>
            <w:vMerge/>
          </w:tcPr>
          <w:p w14:paraId="454CDE73" w14:textId="77777777" w:rsidR="00055393" w:rsidRPr="006F2F67" w:rsidRDefault="00055393" w:rsidP="00572576">
            <w:pPr>
              <w:pStyle w:val="af3"/>
              <w:suppressAutoHyphens/>
              <w:jc w:val="both"/>
              <w:rPr>
                <w:rFonts w:ascii="Times New Roman" w:hAnsi="Times New Roman"/>
              </w:rPr>
            </w:pPr>
          </w:p>
        </w:tc>
        <w:tc>
          <w:tcPr>
            <w:tcW w:w="1681" w:type="dxa"/>
          </w:tcPr>
          <w:p w14:paraId="30FEAF41" w14:textId="77777777" w:rsidR="00055393" w:rsidRPr="006F2F67" w:rsidRDefault="00055393" w:rsidP="00572576">
            <w:pPr>
              <w:pStyle w:val="af3"/>
              <w:suppressAutoHyphens/>
              <w:rPr>
                <w:rFonts w:ascii="Times New Roman" w:hAnsi="Times New Roman"/>
                <w:bCs/>
              </w:rPr>
            </w:pPr>
            <w:r w:rsidRPr="00C07651">
              <w:rPr>
                <w:rFonts w:ascii="Times New Roman" w:hAnsi="Times New Roman"/>
              </w:rPr>
              <w:t>Відділ містобудува-ння та архітектури</w:t>
            </w:r>
            <w:r w:rsidRPr="00C07651">
              <w:rPr>
                <w:rStyle w:val="af2"/>
                <w:rFonts w:ascii="Times New Roman" w:hAnsi="Times New Roman"/>
              </w:rPr>
              <w:t>;</w:t>
            </w:r>
            <w:r w:rsidRPr="006F2F67">
              <w:rPr>
                <w:rStyle w:val="af2"/>
                <w:rFonts w:ascii="Times New Roman" w:hAnsi="Times New Roman"/>
              </w:rPr>
              <w:t xml:space="preserve"> </w:t>
            </w:r>
            <w:r w:rsidRPr="006F2F67">
              <w:rPr>
                <w:rStyle w:val="af2"/>
                <w:rFonts w:ascii="Times New Roman" w:hAnsi="Times New Roman"/>
                <w:b w:val="0"/>
              </w:rPr>
              <w:t xml:space="preserve">відділ </w:t>
            </w:r>
            <w:r w:rsidRPr="006F2F67">
              <w:rPr>
                <w:rStyle w:val="af2"/>
                <w:rFonts w:ascii="Times New Roman" w:hAnsi="Times New Roman"/>
                <w:b w:val="0"/>
              </w:rPr>
              <w:lastRenderedPageBreak/>
              <w:t>інформаційно-аналітичної роботи та комунікацій з громадськістю</w:t>
            </w:r>
          </w:p>
        </w:tc>
        <w:tc>
          <w:tcPr>
            <w:tcW w:w="1616" w:type="dxa"/>
          </w:tcPr>
          <w:p w14:paraId="35962369"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lastRenderedPageBreak/>
              <w:t>Оприлюднено;</w:t>
            </w:r>
          </w:p>
          <w:p w14:paraId="5BD941F8" w14:textId="77777777" w:rsidR="00055393" w:rsidRPr="006F2F67" w:rsidRDefault="00055393" w:rsidP="00572576">
            <w:pPr>
              <w:pStyle w:val="af3"/>
              <w:suppressAutoHyphens/>
              <w:jc w:val="both"/>
              <w:rPr>
                <w:rFonts w:ascii="Times New Roman" w:hAnsi="Times New Roman"/>
              </w:rPr>
            </w:pPr>
          </w:p>
          <w:p w14:paraId="38C4A43B"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Мінімізація шансу виникнення </w:t>
            </w:r>
            <w:r w:rsidRPr="006F2F67">
              <w:rPr>
                <w:rFonts w:ascii="Times New Roman" w:hAnsi="Times New Roman"/>
              </w:rPr>
              <w:lastRenderedPageBreak/>
              <w:t>корупційного правопорушення</w:t>
            </w:r>
          </w:p>
        </w:tc>
        <w:tc>
          <w:tcPr>
            <w:tcW w:w="1529" w:type="dxa"/>
          </w:tcPr>
          <w:p w14:paraId="6ADD3CCE"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lastRenderedPageBreak/>
              <w:t>Не потребує фінансування</w:t>
            </w:r>
          </w:p>
        </w:tc>
      </w:tr>
      <w:tr w:rsidR="00055393" w:rsidRPr="006F2F67" w14:paraId="3068C2A7" w14:textId="77777777" w:rsidTr="00572576">
        <w:tc>
          <w:tcPr>
            <w:tcW w:w="1560" w:type="dxa"/>
            <w:vMerge/>
          </w:tcPr>
          <w:p w14:paraId="79D9E143" w14:textId="77777777" w:rsidR="00055393" w:rsidRPr="006F2F67" w:rsidRDefault="00055393" w:rsidP="00572576">
            <w:pPr>
              <w:pStyle w:val="af3"/>
              <w:suppressAutoHyphens/>
              <w:jc w:val="both"/>
              <w:rPr>
                <w:rFonts w:ascii="Times New Roman" w:hAnsi="Times New Roman"/>
              </w:rPr>
            </w:pPr>
          </w:p>
        </w:tc>
        <w:tc>
          <w:tcPr>
            <w:tcW w:w="3119" w:type="dxa"/>
          </w:tcPr>
          <w:p w14:paraId="36A3BEED"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1.2. Забезпечення доступу до інформації за запитами фізичних та юридичних осіб, запобігання зловживанню посадовими особами під час надання відповідей на інформаційні запити шляхом своєчасного та об'єктивного розгляду інформаційних запитів, заяв, скарг, пропозицій</w:t>
            </w:r>
          </w:p>
        </w:tc>
        <w:tc>
          <w:tcPr>
            <w:tcW w:w="1380" w:type="dxa"/>
            <w:vMerge/>
          </w:tcPr>
          <w:p w14:paraId="42E0600A" w14:textId="77777777" w:rsidR="00055393" w:rsidRPr="006F2F67" w:rsidRDefault="00055393" w:rsidP="00572576">
            <w:pPr>
              <w:pStyle w:val="af3"/>
              <w:suppressAutoHyphens/>
              <w:jc w:val="both"/>
              <w:rPr>
                <w:rFonts w:ascii="Times New Roman" w:hAnsi="Times New Roman"/>
              </w:rPr>
            </w:pPr>
          </w:p>
        </w:tc>
        <w:tc>
          <w:tcPr>
            <w:tcW w:w="1681" w:type="dxa"/>
          </w:tcPr>
          <w:p w14:paraId="34D14696" w14:textId="77777777" w:rsidR="00055393" w:rsidRPr="006F2F67" w:rsidRDefault="00055393" w:rsidP="00572576">
            <w:pPr>
              <w:pStyle w:val="af3"/>
              <w:suppressAutoHyphens/>
              <w:rPr>
                <w:rFonts w:ascii="Times New Roman" w:hAnsi="Times New Roman"/>
              </w:rPr>
            </w:pPr>
            <w:r w:rsidRPr="006F2F67">
              <w:rPr>
                <w:rFonts w:ascii="Times New Roman" w:hAnsi="Times New Roman"/>
              </w:rPr>
              <w:t xml:space="preserve">Відділ </w:t>
            </w:r>
            <w:hyperlink r:id="rId6" w:history="1">
              <w:r w:rsidRPr="006F2F67">
                <w:rPr>
                  <w:rFonts w:ascii="Times New Roman" w:hAnsi="Times New Roman"/>
                </w:rPr>
                <w:t>з питань діловодства та роботи зі зверненнями громадян</w:t>
              </w:r>
            </w:hyperlink>
          </w:p>
        </w:tc>
        <w:tc>
          <w:tcPr>
            <w:tcW w:w="1616" w:type="dxa"/>
          </w:tcPr>
          <w:p w14:paraId="5B8DB1FF"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Інформацію надано;</w:t>
            </w:r>
          </w:p>
          <w:p w14:paraId="65F264BE" w14:textId="77777777" w:rsidR="00055393" w:rsidRPr="006F2F67" w:rsidRDefault="00055393" w:rsidP="00572576">
            <w:pPr>
              <w:pStyle w:val="af3"/>
              <w:suppressAutoHyphens/>
              <w:jc w:val="both"/>
              <w:rPr>
                <w:rFonts w:ascii="Times New Roman" w:hAnsi="Times New Roman"/>
              </w:rPr>
            </w:pPr>
          </w:p>
          <w:p w14:paraId="1F0FB673"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38D7230F"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0FBD33F7" w14:textId="77777777" w:rsidTr="00572576">
        <w:tc>
          <w:tcPr>
            <w:tcW w:w="1560" w:type="dxa"/>
          </w:tcPr>
          <w:p w14:paraId="3E005018" w14:textId="77777777" w:rsidR="00055393" w:rsidRPr="006F2F67" w:rsidRDefault="00055393" w:rsidP="00572576">
            <w:pPr>
              <w:pStyle w:val="af3"/>
              <w:suppressAutoHyphens/>
              <w:rPr>
                <w:rFonts w:ascii="Times New Roman" w:eastAsia="Times New Roman" w:hAnsi="Times New Roman"/>
              </w:rPr>
            </w:pPr>
            <w:r w:rsidRPr="006F2F67">
              <w:rPr>
                <w:rFonts w:ascii="Times New Roman" w:hAnsi="Times New Roman"/>
              </w:rPr>
              <w:t xml:space="preserve">2. Забезпечення у межах повноважень виконання Закону України «Про запобігання корупції» щодо своєчасного подання відповідними суб’єктами електронних декларацій про майно, доходи, витрати і зобов’язання фінансового характеру </w:t>
            </w:r>
          </w:p>
        </w:tc>
        <w:tc>
          <w:tcPr>
            <w:tcW w:w="3119" w:type="dxa"/>
          </w:tcPr>
          <w:p w14:paraId="2D0D70E0" w14:textId="77777777" w:rsidR="00055393" w:rsidRPr="006F2F67" w:rsidRDefault="00055393" w:rsidP="00572576">
            <w:pPr>
              <w:pStyle w:val="Default"/>
              <w:suppressAutoHyphens/>
              <w:jc w:val="both"/>
              <w:rPr>
                <w:sz w:val="22"/>
                <w:szCs w:val="22"/>
                <w:lang w:val="uk-UA"/>
              </w:rPr>
            </w:pPr>
            <w:r w:rsidRPr="006F2F67">
              <w:rPr>
                <w:sz w:val="22"/>
                <w:szCs w:val="22"/>
                <w:lang w:val="uk-UA"/>
              </w:rPr>
              <w:t xml:space="preserve">Надання Суб'єктам Антикорупційної програми консультативної допомоги, роз’яснень, щодо порядку заповнення декларацій осіб, уповноважених на виконання функцій держави або місцевого самоврядування </w:t>
            </w:r>
          </w:p>
        </w:tc>
        <w:tc>
          <w:tcPr>
            <w:tcW w:w="1380" w:type="dxa"/>
          </w:tcPr>
          <w:p w14:paraId="77B01824"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Перший квартал</w:t>
            </w:r>
            <w:r w:rsidR="00C07651">
              <w:rPr>
                <w:rFonts w:ascii="Times New Roman" w:hAnsi="Times New Roman"/>
              </w:rPr>
              <w:t xml:space="preserve"> </w:t>
            </w:r>
            <w:r w:rsidRPr="006F2F67">
              <w:rPr>
                <w:rFonts w:ascii="Times New Roman" w:hAnsi="Times New Roman"/>
              </w:rPr>
              <w:t>202</w:t>
            </w:r>
            <w:r w:rsidR="00C07651">
              <w:rPr>
                <w:rFonts w:ascii="Times New Roman" w:hAnsi="Times New Roman"/>
              </w:rPr>
              <w:t>6</w:t>
            </w:r>
            <w:r w:rsidRPr="006F2F67">
              <w:rPr>
                <w:rFonts w:ascii="Times New Roman" w:hAnsi="Times New Roman"/>
              </w:rPr>
              <w:t xml:space="preserve"> року, 202</w:t>
            </w:r>
            <w:r w:rsidR="00C07651">
              <w:rPr>
                <w:rFonts w:ascii="Times New Roman" w:hAnsi="Times New Roman"/>
              </w:rPr>
              <w:t>7</w:t>
            </w:r>
            <w:r w:rsidRPr="006F2F67">
              <w:rPr>
                <w:rFonts w:ascii="Times New Roman" w:hAnsi="Times New Roman"/>
              </w:rPr>
              <w:t xml:space="preserve"> року, 202</w:t>
            </w:r>
            <w:r w:rsidR="00C07651">
              <w:rPr>
                <w:rFonts w:ascii="Times New Roman" w:hAnsi="Times New Roman"/>
              </w:rPr>
              <w:t>8</w:t>
            </w:r>
            <w:r w:rsidRPr="006F2F67">
              <w:rPr>
                <w:rFonts w:ascii="Times New Roman" w:hAnsi="Times New Roman"/>
              </w:rPr>
              <w:t xml:space="preserve"> року,</w:t>
            </w:r>
          </w:p>
          <w:p w14:paraId="399B03F5" w14:textId="77777777" w:rsidR="00055393" w:rsidRPr="006F2F67" w:rsidRDefault="00055393" w:rsidP="00C07651">
            <w:pPr>
              <w:pStyle w:val="af3"/>
              <w:suppressAutoHyphens/>
              <w:jc w:val="both"/>
              <w:rPr>
                <w:rFonts w:ascii="Times New Roman" w:hAnsi="Times New Roman"/>
              </w:rPr>
            </w:pPr>
            <w:r w:rsidRPr="006F2F67">
              <w:rPr>
                <w:rFonts w:ascii="Times New Roman" w:hAnsi="Times New Roman"/>
              </w:rPr>
              <w:t>202</w:t>
            </w:r>
            <w:r w:rsidR="00C07651">
              <w:rPr>
                <w:rFonts w:ascii="Times New Roman" w:hAnsi="Times New Roman"/>
              </w:rPr>
              <w:t>9, 2030</w:t>
            </w:r>
            <w:r w:rsidRPr="006F2F67">
              <w:rPr>
                <w:rFonts w:ascii="Times New Roman" w:hAnsi="Times New Roman"/>
              </w:rPr>
              <w:t xml:space="preserve"> року</w:t>
            </w:r>
          </w:p>
        </w:tc>
        <w:tc>
          <w:tcPr>
            <w:tcW w:w="1681" w:type="dxa"/>
          </w:tcPr>
          <w:p w14:paraId="0AF3909E"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Відділ юридично-кадрового забезпечення; </w:t>
            </w:r>
          </w:p>
          <w:p w14:paraId="3CFFC33B" w14:textId="77777777" w:rsidR="00055393" w:rsidRPr="006F2F67" w:rsidRDefault="00055393" w:rsidP="00572576">
            <w:pPr>
              <w:pStyle w:val="af3"/>
              <w:suppressAutoHyphens/>
              <w:jc w:val="both"/>
              <w:rPr>
                <w:rFonts w:ascii="Times New Roman" w:hAnsi="Times New Roman"/>
              </w:rPr>
            </w:pPr>
          </w:p>
          <w:p w14:paraId="3AF1935D"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уповноважена постійна комісія Ніжинської міської ради з антикорупцій-ної діяльності</w:t>
            </w:r>
          </w:p>
        </w:tc>
        <w:tc>
          <w:tcPr>
            <w:tcW w:w="1616" w:type="dxa"/>
          </w:tcPr>
          <w:p w14:paraId="60AF23F6"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Забезпечено;</w:t>
            </w:r>
          </w:p>
          <w:p w14:paraId="3A0371A7" w14:textId="77777777" w:rsidR="00055393" w:rsidRPr="006F2F67" w:rsidRDefault="00055393" w:rsidP="00572576">
            <w:pPr>
              <w:pStyle w:val="af3"/>
              <w:suppressAutoHyphens/>
              <w:jc w:val="both"/>
              <w:rPr>
                <w:rFonts w:ascii="Times New Roman" w:hAnsi="Times New Roman"/>
              </w:rPr>
            </w:pPr>
          </w:p>
          <w:p w14:paraId="312BF2FA"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7E153C74"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23564D36" w14:textId="77777777" w:rsidTr="00572576">
        <w:tc>
          <w:tcPr>
            <w:tcW w:w="1560" w:type="dxa"/>
          </w:tcPr>
          <w:p w14:paraId="687F4E17"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3. Інформування Національного агентства з питань запобігання корупції про неподання або несвоєчасне подання декларацій суб’єктами декларування </w:t>
            </w:r>
          </w:p>
        </w:tc>
        <w:tc>
          <w:tcPr>
            <w:tcW w:w="3119" w:type="dxa"/>
          </w:tcPr>
          <w:p w14:paraId="76E3AD81" w14:textId="77777777" w:rsidR="00055393" w:rsidRPr="006F2F67" w:rsidRDefault="00055393" w:rsidP="00572576">
            <w:pPr>
              <w:pStyle w:val="Default"/>
              <w:suppressAutoHyphens/>
              <w:jc w:val="both"/>
              <w:rPr>
                <w:sz w:val="22"/>
                <w:szCs w:val="22"/>
                <w:lang w:val="uk-UA"/>
              </w:rPr>
            </w:pPr>
            <w:r w:rsidRPr="006F2F67">
              <w:rPr>
                <w:sz w:val="22"/>
                <w:szCs w:val="22"/>
                <w:lang w:val="uk-UA"/>
              </w:rPr>
              <w:t xml:space="preserve">Перевірка факту подання суб’єктами декларування декларацій та повідомлення Національного агентства з питань запобігання корупції про випадки неподання чи несвоєчасного подання таких декларацій у визначеному законодавством порядку </w:t>
            </w:r>
          </w:p>
        </w:tc>
        <w:tc>
          <w:tcPr>
            <w:tcW w:w="1380" w:type="dxa"/>
          </w:tcPr>
          <w:p w14:paraId="1784364F"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Другий квартал 202</w:t>
            </w:r>
            <w:r w:rsidR="00C07651">
              <w:rPr>
                <w:rFonts w:ascii="Times New Roman" w:hAnsi="Times New Roman"/>
              </w:rPr>
              <w:t>6</w:t>
            </w:r>
            <w:r w:rsidRPr="006F2F67">
              <w:rPr>
                <w:rFonts w:ascii="Times New Roman" w:hAnsi="Times New Roman"/>
              </w:rPr>
              <w:t xml:space="preserve"> року, 202</w:t>
            </w:r>
            <w:r w:rsidR="00C07651">
              <w:rPr>
                <w:rFonts w:ascii="Times New Roman" w:hAnsi="Times New Roman"/>
              </w:rPr>
              <w:t>7</w:t>
            </w:r>
            <w:r w:rsidRPr="006F2F67">
              <w:rPr>
                <w:rFonts w:ascii="Times New Roman" w:hAnsi="Times New Roman"/>
              </w:rPr>
              <w:t xml:space="preserve"> року, 202</w:t>
            </w:r>
            <w:r w:rsidR="00C07651">
              <w:rPr>
                <w:rFonts w:ascii="Times New Roman" w:hAnsi="Times New Roman"/>
              </w:rPr>
              <w:t>8</w:t>
            </w:r>
            <w:r w:rsidRPr="006F2F67">
              <w:rPr>
                <w:rFonts w:ascii="Times New Roman" w:hAnsi="Times New Roman"/>
              </w:rPr>
              <w:t xml:space="preserve"> року,</w:t>
            </w:r>
          </w:p>
          <w:p w14:paraId="462445B2" w14:textId="77777777" w:rsidR="00055393" w:rsidRPr="006F2F67" w:rsidRDefault="00055393" w:rsidP="00C07651">
            <w:pPr>
              <w:pStyle w:val="af3"/>
              <w:suppressAutoHyphens/>
              <w:jc w:val="both"/>
              <w:rPr>
                <w:rFonts w:ascii="Times New Roman" w:hAnsi="Times New Roman"/>
              </w:rPr>
            </w:pPr>
            <w:r w:rsidRPr="006F2F67">
              <w:rPr>
                <w:rFonts w:ascii="Times New Roman" w:hAnsi="Times New Roman"/>
              </w:rPr>
              <w:t>202</w:t>
            </w:r>
            <w:r w:rsidR="00C07651">
              <w:rPr>
                <w:rFonts w:ascii="Times New Roman" w:hAnsi="Times New Roman"/>
              </w:rPr>
              <w:t>9, 2030</w:t>
            </w:r>
            <w:r w:rsidRPr="006F2F67">
              <w:rPr>
                <w:rFonts w:ascii="Times New Roman" w:hAnsi="Times New Roman"/>
              </w:rPr>
              <w:t xml:space="preserve"> року</w:t>
            </w:r>
          </w:p>
        </w:tc>
        <w:tc>
          <w:tcPr>
            <w:tcW w:w="1681" w:type="dxa"/>
          </w:tcPr>
          <w:p w14:paraId="7892A510"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Відділ юридично-кадрового забезпечення; </w:t>
            </w:r>
          </w:p>
          <w:p w14:paraId="2CD34A21"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Секретар Ніжинської міської ради щодо депутатів Ніжинської міської ради;</w:t>
            </w:r>
          </w:p>
          <w:p w14:paraId="40CF9C72"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Уповноважені особи юридичних осіб</w:t>
            </w:r>
          </w:p>
          <w:p w14:paraId="719595B1" w14:textId="77777777" w:rsidR="00055393" w:rsidRPr="006F2F67" w:rsidRDefault="00055393" w:rsidP="00572576">
            <w:pPr>
              <w:pStyle w:val="af3"/>
              <w:suppressAutoHyphens/>
              <w:jc w:val="both"/>
              <w:rPr>
                <w:rFonts w:ascii="Times New Roman" w:hAnsi="Times New Roman"/>
              </w:rPr>
            </w:pPr>
          </w:p>
        </w:tc>
        <w:tc>
          <w:tcPr>
            <w:tcW w:w="1616" w:type="dxa"/>
          </w:tcPr>
          <w:p w14:paraId="129C91C7"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Перевірено;</w:t>
            </w:r>
          </w:p>
          <w:p w14:paraId="1B91371E" w14:textId="77777777" w:rsidR="00055393" w:rsidRPr="006F2F67" w:rsidRDefault="00055393" w:rsidP="00572576">
            <w:pPr>
              <w:pStyle w:val="af3"/>
              <w:suppressAutoHyphens/>
              <w:jc w:val="both"/>
              <w:rPr>
                <w:rFonts w:ascii="Times New Roman" w:hAnsi="Times New Roman"/>
              </w:rPr>
            </w:pPr>
          </w:p>
          <w:p w14:paraId="2CFC39BD"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633FD835"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621D47AA" w14:textId="77777777" w:rsidTr="00572576">
        <w:tc>
          <w:tcPr>
            <w:tcW w:w="1560" w:type="dxa"/>
          </w:tcPr>
          <w:p w14:paraId="40DCCFEF" w14:textId="77777777" w:rsidR="00055393" w:rsidRPr="006F2F67" w:rsidRDefault="00055393" w:rsidP="00572576">
            <w:pPr>
              <w:rPr>
                <w:szCs w:val="22"/>
              </w:rPr>
            </w:pPr>
            <w:r w:rsidRPr="006F2F67">
              <w:t xml:space="preserve">4. </w:t>
            </w:r>
            <w:r w:rsidRPr="006F2F67">
              <w:rPr>
                <w:sz w:val="22"/>
                <w:szCs w:val="22"/>
              </w:rPr>
              <w:t xml:space="preserve">Проведення інформаційно-роз’яснювальної роботи щодо заходів </w:t>
            </w:r>
            <w:r w:rsidRPr="006F2F67">
              <w:rPr>
                <w:sz w:val="22"/>
                <w:szCs w:val="22"/>
              </w:rPr>
              <w:lastRenderedPageBreak/>
              <w:t xml:space="preserve">запобігання корупції </w:t>
            </w:r>
          </w:p>
        </w:tc>
        <w:tc>
          <w:tcPr>
            <w:tcW w:w="3119" w:type="dxa"/>
          </w:tcPr>
          <w:p w14:paraId="7221C9F4" w14:textId="77777777" w:rsidR="00055393" w:rsidRPr="006F2F67" w:rsidRDefault="00055393" w:rsidP="00572576">
            <w:pPr>
              <w:pStyle w:val="Default"/>
              <w:suppressAutoHyphens/>
              <w:jc w:val="both"/>
              <w:rPr>
                <w:sz w:val="22"/>
                <w:szCs w:val="22"/>
                <w:lang w:val="uk-UA"/>
              </w:rPr>
            </w:pPr>
            <w:r w:rsidRPr="006F2F67">
              <w:rPr>
                <w:sz w:val="22"/>
                <w:szCs w:val="22"/>
                <w:lang w:val="uk-UA"/>
              </w:rPr>
              <w:lastRenderedPageBreak/>
              <w:t>Надання учасникам Антикорупційної програми консультативної допомоги, роз’яснень</w:t>
            </w:r>
          </w:p>
        </w:tc>
        <w:tc>
          <w:tcPr>
            <w:tcW w:w="1380" w:type="dxa"/>
          </w:tcPr>
          <w:p w14:paraId="154D9672"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Протягом строку дії Програми, у разі внесення змін до законодавст</w:t>
            </w:r>
            <w:r w:rsidRPr="006F2F67">
              <w:rPr>
                <w:rFonts w:ascii="Times New Roman" w:hAnsi="Times New Roman"/>
              </w:rPr>
              <w:lastRenderedPageBreak/>
              <w:t>ва</w:t>
            </w:r>
          </w:p>
        </w:tc>
        <w:tc>
          <w:tcPr>
            <w:tcW w:w="1681" w:type="dxa"/>
          </w:tcPr>
          <w:p w14:paraId="5C91502E" w14:textId="77777777" w:rsidR="00055393" w:rsidRPr="006F2F67" w:rsidRDefault="00055393" w:rsidP="00572576">
            <w:pPr>
              <w:pStyle w:val="af3"/>
              <w:suppressAutoHyphens/>
              <w:rPr>
                <w:rFonts w:ascii="Times New Roman" w:hAnsi="Times New Roman"/>
              </w:rPr>
            </w:pPr>
            <w:r w:rsidRPr="006F2F67">
              <w:rPr>
                <w:rFonts w:ascii="Times New Roman" w:hAnsi="Times New Roman"/>
              </w:rPr>
              <w:lastRenderedPageBreak/>
              <w:t xml:space="preserve">Відділ юридично-кадрового забезпечення; </w:t>
            </w:r>
          </w:p>
          <w:p w14:paraId="4DBDDA77" w14:textId="77777777" w:rsidR="00055393" w:rsidRPr="006F2F67" w:rsidRDefault="00055393" w:rsidP="00572576">
            <w:pPr>
              <w:pStyle w:val="af3"/>
              <w:suppressAutoHyphens/>
              <w:rPr>
                <w:rFonts w:ascii="Times New Roman" w:hAnsi="Times New Roman"/>
              </w:rPr>
            </w:pPr>
            <w:r w:rsidRPr="006F2F67">
              <w:rPr>
                <w:rFonts w:ascii="Times New Roman" w:hAnsi="Times New Roman"/>
              </w:rPr>
              <w:t xml:space="preserve">Уповноважені особи юридичних </w:t>
            </w:r>
            <w:r w:rsidRPr="006F2F67">
              <w:rPr>
                <w:rFonts w:ascii="Times New Roman" w:hAnsi="Times New Roman"/>
              </w:rPr>
              <w:lastRenderedPageBreak/>
              <w:t>осіб; уповноважена постійна комісія Ніжинської міської ради з антикорупцій-ної діяльності</w:t>
            </w:r>
          </w:p>
        </w:tc>
        <w:tc>
          <w:tcPr>
            <w:tcW w:w="1616" w:type="dxa"/>
          </w:tcPr>
          <w:p w14:paraId="0772D456"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lastRenderedPageBreak/>
              <w:t>Проведено;</w:t>
            </w:r>
          </w:p>
          <w:p w14:paraId="5B489732" w14:textId="77777777" w:rsidR="00055393" w:rsidRPr="006F2F67" w:rsidRDefault="00055393" w:rsidP="00572576">
            <w:pPr>
              <w:pStyle w:val="af3"/>
              <w:suppressAutoHyphens/>
              <w:jc w:val="both"/>
              <w:rPr>
                <w:rFonts w:ascii="Times New Roman" w:hAnsi="Times New Roman"/>
              </w:rPr>
            </w:pPr>
          </w:p>
          <w:p w14:paraId="0ADD3C99"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w:t>
            </w:r>
            <w:r w:rsidRPr="006F2F67">
              <w:rPr>
                <w:rFonts w:ascii="Times New Roman" w:hAnsi="Times New Roman"/>
              </w:rPr>
              <w:lastRenderedPageBreak/>
              <w:t>ня</w:t>
            </w:r>
          </w:p>
        </w:tc>
        <w:tc>
          <w:tcPr>
            <w:tcW w:w="1529" w:type="dxa"/>
          </w:tcPr>
          <w:p w14:paraId="646A6E7B"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lastRenderedPageBreak/>
              <w:t>Не потребує фінансування</w:t>
            </w:r>
          </w:p>
        </w:tc>
      </w:tr>
      <w:tr w:rsidR="00055393" w:rsidRPr="006F2F67" w14:paraId="2BB03958" w14:textId="77777777" w:rsidTr="00572576">
        <w:tc>
          <w:tcPr>
            <w:tcW w:w="1560" w:type="dxa"/>
          </w:tcPr>
          <w:p w14:paraId="18531C94"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5. Підвищення рівня обізнаності у сфері законодавства з питань запобігання і виявлення корупції </w:t>
            </w:r>
          </w:p>
        </w:tc>
        <w:tc>
          <w:tcPr>
            <w:tcW w:w="3119" w:type="dxa"/>
          </w:tcPr>
          <w:p w14:paraId="477C08BF" w14:textId="77777777" w:rsidR="00055393" w:rsidRPr="006F2F67" w:rsidRDefault="00055393" w:rsidP="00572576">
            <w:pPr>
              <w:pStyle w:val="Default"/>
              <w:suppressAutoHyphens/>
              <w:jc w:val="both"/>
              <w:rPr>
                <w:sz w:val="22"/>
                <w:szCs w:val="22"/>
                <w:lang w:val="uk-UA"/>
              </w:rPr>
            </w:pPr>
            <w:r w:rsidRPr="006F2F67">
              <w:rPr>
                <w:sz w:val="22"/>
                <w:szCs w:val="22"/>
                <w:lang w:val="uk-UA"/>
              </w:rPr>
              <w:t xml:space="preserve">Оновлення знань щодо заборон і обмежень, встановлених антикорупційним законодавством, та щодо відповідальності за корупційні правопорушення </w:t>
            </w:r>
          </w:p>
        </w:tc>
        <w:tc>
          <w:tcPr>
            <w:tcW w:w="1380" w:type="dxa"/>
          </w:tcPr>
          <w:p w14:paraId="7C685CF4"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Протягом строку дії Програми, у разі внесення змін до законодавства</w:t>
            </w:r>
          </w:p>
        </w:tc>
        <w:tc>
          <w:tcPr>
            <w:tcW w:w="1681" w:type="dxa"/>
          </w:tcPr>
          <w:p w14:paraId="4AC2E71D"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 Уповноважені особи юридичних осіб;</w:t>
            </w:r>
          </w:p>
          <w:p w14:paraId="322921B9"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уповноважена постійна комісія Ніжинської міської ради з антикорупцій-ної діяльності</w:t>
            </w:r>
          </w:p>
        </w:tc>
        <w:tc>
          <w:tcPr>
            <w:tcW w:w="1616" w:type="dxa"/>
          </w:tcPr>
          <w:p w14:paraId="6EFF760B"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Доведено до відома;</w:t>
            </w:r>
          </w:p>
          <w:p w14:paraId="59607AE8" w14:textId="77777777" w:rsidR="00055393" w:rsidRPr="006F2F67" w:rsidRDefault="00055393" w:rsidP="00572576">
            <w:pPr>
              <w:pStyle w:val="af3"/>
              <w:suppressAutoHyphens/>
              <w:jc w:val="both"/>
              <w:rPr>
                <w:rFonts w:ascii="Times New Roman" w:hAnsi="Times New Roman"/>
              </w:rPr>
            </w:pPr>
          </w:p>
          <w:p w14:paraId="6557FA4F"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7B2A9558"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40612A4F" w14:textId="77777777" w:rsidTr="00572576">
        <w:tc>
          <w:tcPr>
            <w:tcW w:w="1560" w:type="dxa"/>
          </w:tcPr>
          <w:p w14:paraId="2294BFDC"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6. Створення ефективної системи виявлення, запобігання та врегулювання конфлікту інтересів серед Учасників антикорупційної програми </w:t>
            </w:r>
          </w:p>
        </w:tc>
        <w:tc>
          <w:tcPr>
            <w:tcW w:w="3119" w:type="dxa"/>
          </w:tcPr>
          <w:p w14:paraId="3F911B10" w14:textId="77777777" w:rsidR="00055393" w:rsidRPr="006F2F67" w:rsidRDefault="00055393" w:rsidP="00572576">
            <w:pPr>
              <w:pStyle w:val="Default"/>
              <w:suppressAutoHyphens/>
              <w:jc w:val="both"/>
              <w:rPr>
                <w:sz w:val="22"/>
                <w:szCs w:val="22"/>
                <w:lang w:val="uk-UA"/>
              </w:rPr>
            </w:pPr>
            <w:r w:rsidRPr="006F2F67">
              <w:rPr>
                <w:sz w:val="22"/>
                <w:szCs w:val="22"/>
                <w:lang w:val="uk-UA"/>
              </w:rPr>
              <w:t xml:space="preserve">Розміщення відповідної інформації на офіційному сайті Ніжинської міської ради, надання роз’яснень стосовно поняття конфлікту інтересів, його врегулювання, </w:t>
            </w:r>
          </w:p>
          <w:p w14:paraId="3CC7FADF"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вивчення механізмів запобігання і врегулювання конфлікту інтересів </w:t>
            </w:r>
          </w:p>
        </w:tc>
        <w:tc>
          <w:tcPr>
            <w:tcW w:w="1380" w:type="dxa"/>
          </w:tcPr>
          <w:p w14:paraId="5EF0107B"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Протягом строку дії Програми, у разі внесення змін до законодавства</w:t>
            </w:r>
          </w:p>
        </w:tc>
        <w:tc>
          <w:tcPr>
            <w:tcW w:w="1681" w:type="dxa"/>
          </w:tcPr>
          <w:p w14:paraId="3AB525DC"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 уповноважена постійна комісія Ніжинської міської ради з антикорупцій-ної діяльності; Уповноважені особи юридичних осіб;</w:t>
            </w:r>
          </w:p>
        </w:tc>
        <w:tc>
          <w:tcPr>
            <w:tcW w:w="1616" w:type="dxa"/>
          </w:tcPr>
          <w:p w14:paraId="527A4755"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380F5CA0"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2FDEF1F4" w14:textId="77777777" w:rsidTr="00572576">
        <w:tc>
          <w:tcPr>
            <w:tcW w:w="1560" w:type="dxa"/>
          </w:tcPr>
          <w:p w14:paraId="6AA0FDC6"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7. Забезпечення можливості повідомлення про факти вчинення Суб'єктами Антикорупційної програми корупційних дій</w:t>
            </w:r>
            <w:hyperlink r:id="rId7" w:history="1"/>
          </w:p>
        </w:tc>
        <w:tc>
          <w:tcPr>
            <w:tcW w:w="3119" w:type="dxa"/>
          </w:tcPr>
          <w:p w14:paraId="3D349668" w14:textId="77777777" w:rsidR="00055393" w:rsidRPr="00A761DF" w:rsidRDefault="00055393" w:rsidP="00572576">
            <w:pPr>
              <w:pStyle w:val="Default"/>
              <w:suppressAutoHyphens/>
              <w:jc w:val="both"/>
              <w:rPr>
                <w:sz w:val="22"/>
                <w:szCs w:val="22"/>
                <w:lang w:val="uk-UA"/>
              </w:rPr>
            </w:pPr>
            <w:r w:rsidRPr="006F2F67">
              <w:rPr>
                <w:sz w:val="22"/>
                <w:szCs w:val="22"/>
                <w:lang w:val="uk-UA"/>
              </w:rPr>
              <w:t xml:space="preserve">Створення внутрішніх та зовнішніх каналів повідомлення про можливі факти корупційних або пов'язаних з корупцією правопорушень, організація роботи щодо реагування на звернення про факти вчинення Суб'єктами корупційних дій, які надійшли на офіційну електронну пошту міської ради: </w:t>
            </w:r>
            <w:hyperlink r:id="rId8" w:history="1">
              <w:r w:rsidR="00A761DF" w:rsidRPr="00883500">
                <w:rPr>
                  <w:rFonts w:eastAsia="Times New Roman"/>
                  <w:color w:val="0000FF"/>
                  <w:sz w:val="20"/>
                  <w:szCs w:val="20"/>
                  <w:u w:val="single"/>
                  <w:lang w:eastAsia="zh-CN"/>
                </w:rPr>
                <w:t>post</w:t>
              </w:r>
              <w:r w:rsidR="00A761DF" w:rsidRPr="00A761DF">
                <w:rPr>
                  <w:rFonts w:eastAsia="Times New Roman"/>
                  <w:color w:val="0000FF"/>
                  <w:sz w:val="20"/>
                  <w:szCs w:val="20"/>
                  <w:u w:val="single"/>
                  <w:lang w:val="uk-UA" w:eastAsia="zh-CN"/>
                </w:rPr>
                <w:t>@</w:t>
              </w:r>
              <w:r w:rsidR="00A761DF" w:rsidRPr="00883500">
                <w:rPr>
                  <w:rFonts w:eastAsia="Times New Roman"/>
                  <w:color w:val="0000FF"/>
                  <w:sz w:val="20"/>
                  <w:szCs w:val="20"/>
                  <w:u w:val="single"/>
                  <w:lang w:eastAsia="zh-CN"/>
                </w:rPr>
                <w:t>nizhynrada</w:t>
              </w:r>
              <w:r w:rsidR="00A761DF" w:rsidRPr="00A761DF">
                <w:rPr>
                  <w:rFonts w:eastAsia="Times New Roman"/>
                  <w:color w:val="0000FF"/>
                  <w:sz w:val="20"/>
                  <w:szCs w:val="20"/>
                  <w:u w:val="single"/>
                  <w:lang w:val="uk-UA" w:eastAsia="zh-CN"/>
                </w:rPr>
                <w:t>.</w:t>
              </w:r>
              <w:r w:rsidR="00A761DF" w:rsidRPr="00883500">
                <w:rPr>
                  <w:rFonts w:eastAsia="Times New Roman"/>
                  <w:color w:val="0000FF"/>
                  <w:sz w:val="20"/>
                  <w:szCs w:val="20"/>
                  <w:u w:val="single"/>
                  <w:lang w:eastAsia="zh-CN"/>
                </w:rPr>
                <w:t>gov</w:t>
              </w:r>
              <w:r w:rsidR="00A761DF" w:rsidRPr="00A761DF">
                <w:rPr>
                  <w:rFonts w:eastAsia="Times New Roman"/>
                  <w:color w:val="0000FF"/>
                  <w:sz w:val="20"/>
                  <w:szCs w:val="20"/>
                  <w:u w:val="single"/>
                  <w:lang w:val="uk-UA" w:eastAsia="zh-CN"/>
                </w:rPr>
                <w:t>.</w:t>
              </w:r>
              <w:r w:rsidR="00A761DF" w:rsidRPr="00883500">
                <w:rPr>
                  <w:rFonts w:eastAsia="Times New Roman"/>
                  <w:color w:val="0000FF"/>
                  <w:sz w:val="20"/>
                  <w:szCs w:val="20"/>
                  <w:u w:val="single"/>
                  <w:lang w:eastAsia="zh-CN"/>
                </w:rPr>
                <w:t>ua</w:t>
              </w:r>
            </w:hyperlink>
          </w:p>
        </w:tc>
        <w:tc>
          <w:tcPr>
            <w:tcW w:w="1380" w:type="dxa"/>
          </w:tcPr>
          <w:p w14:paraId="257AE8D4"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Протягом строку дії Програми, у разі внесення змін до законодавства</w:t>
            </w:r>
          </w:p>
        </w:tc>
        <w:tc>
          <w:tcPr>
            <w:tcW w:w="1681" w:type="dxa"/>
          </w:tcPr>
          <w:p w14:paraId="7742C6B5"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Відділ юридично-кадрового забезпечення; Відділ </w:t>
            </w:r>
            <w:hyperlink r:id="rId9" w:history="1">
              <w:r w:rsidRPr="006F2F67">
                <w:rPr>
                  <w:rFonts w:ascii="Times New Roman" w:hAnsi="Times New Roman"/>
                </w:rPr>
                <w:t>з питань діловодства та роботи зі зверненнями громадян</w:t>
              </w:r>
            </w:hyperlink>
          </w:p>
        </w:tc>
        <w:tc>
          <w:tcPr>
            <w:tcW w:w="1616" w:type="dxa"/>
          </w:tcPr>
          <w:p w14:paraId="57CE08B6"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Розглянуто; </w:t>
            </w:r>
          </w:p>
          <w:p w14:paraId="16310ACE" w14:textId="77777777" w:rsidR="00055393" w:rsidRPr="006F2F67" w:rsidRDefault="00055393" w:rsidP="00572576">
            <w:pPr>
              <w:pStyle w:val="af3"/>
              <w:suppressAutoHyphens/>
              <w:jc w:val="both"/>
              <w:rPr>
                <w:rFonts w:ascii="Times New Roman" w:hAnsi="Times New Roman"/>
              </w:rPr>
            </w:pPr>
          </w:p>
          <w:p w14:paraId="72784EC2"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Вжито відповідні заходи;</w:t>
            </w:r>
          </w:p>
          <w:p w14:paraId="0C726516" w14:textId="77777777" w:rsidR="00055393" w:rsidRPr="006F2F67" w:rsidRDefault="00055393" w:rsidP="00572576">
            <w:pPr>
              <w:pStyle w:val="af3"/>
              <w:suppressAutoHyphens/>
              <w:jc w:val="both"/>
              <w:rPr>
                <w:rFonts w:ascii="Times New Roman" w:hAnsi="Times New Roman"/>
              </w:rPr>
            </w:pPr>
          </w:p>
          <w:p w14:paraId="1B9CB32B"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p w14:paraId="6592389C" w14:textId="77777777" w:rsidR="00055393" w:rsidRPr="006F2F67" w:rsidRDefault="00055393" w:rsidP="00572576">
            <w:pPr>
              <w:pStyle w:val="af3"/>
              <w:suppressAutoHyphens/>
              <w:jc w:val="both"/>
              <w:rPr>
                <w:rFonts w:ascii="Times New Roman" w:hAnsi="Times New Roman"/>
              </w:rPr>
            </w:pPr>
          </w:p>
          <w:p w14:paraId="35929728" w14:textId="77777777" w:rsidR="00055393" w:rsidRPr="006F2F67" w:rsidRDefault="00055393" w:rsidP="00572576">
            <w:pPr>
              <w:pStyle w:val="af3"/>
              <w:suppressAutoHyphens/>
              <w:jc w:val="both"/>
              <w:rPr>
                <w:rFonts w:ascii="Times New Roman" w:hAnsi="Times New Roman"/>
              </w:rPr>
            </w:pPr>
          </w:p>
        </w:tc>
        <w:tc>
          <w:tcPr>
            <w:tcW w:w="1529" w:type="dxa"/>
          </w:tcPr>
          <w:p w14:paraId="53BDB53E"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0AC47233" w14:textId="77777777" w:rsidTr="00572576">
        <w:trPr>
          <w:trHeight w:val="53"/>
        </w:trPr>
        <w:tc>
          <w:tcPr>
            <w:tcW w:w="1560" w:type="dxa"/>
          </w:tcPr>
          <w:p w14:paraId="16F4DCBC"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8. Запобігання корупції у сфері добору кадрів та забезпечення професійності кадрів</w:t>
            </w:r>
          </w:p>
        </w:tc>
        <w:tc>
          <w:tcPr>
            <w:tcW w:w="3119" w:type="dxa"/>
          </w:tcPr>
          <w:p w14:paraId="4AC4C986"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Організація роботи з якісного добору і розстановки кадрів на засадах неупередженого конкурсного відбору, забезпечення проведення спецперевірки осіб, що претендують на зайняття посад у виконавчому комітеті </w:t>
            </w:r>
            <w:r w:rsidRPr="006F2F67">
              <w:rPr>
                <w:rFonts w:ascii="Times New Roman" w:hAnsi="Times New Roman"/>
              </w:rPr>
              <w:lastRenderedPageBreak/>
              <w:t>Ніжинської міської ради, його апараті, виконавчих органах Ніжинської міської ради; забезпечення проведення атестації посадових осіб</w:t>
            </w:r>
          </w:p>
        </w:tc>
        <w:tc>
          <w:tcPr>
            <w:tcW w:w="1380" w:type="dxa"/>
          </w:tcPr>
          <w:p w14:paraId="7A74007A"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lastRenderedPageBreak/>
              <w:t>Протягом строку дії Програми, у разі внесення змін до законодавства</w:t>
            </w:r>
          </w:p>
        </w:tc>
        <w:tc>
          <w:tcPr>
            <w:tcW w:w="1681" w:type="dxa"/>
          </w:tcPr>
          <w:p w14:paraId="4F43509D"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tc>
        <w:tc>
          <w:tcPr>
            <w:tcW w:w="1616" w:type="dxa"/>
          </w:tcPr>
          <w:p w14:paraId="64788075"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Організовано;</w:t>
            </w:r>
          </w:p>
          <w:p w14:paraId="7DE4F825" w14:textId="77777777" w:rsidR="00055393" w:rsidRPr="006F2F67" w:rsidRDefault="00055393" w:rsidP="00572576">
            <w:pPr>
              <w:pStyle w:val="af3"/>
              <w:suppressAutoHyphens/>
              <w:jc w:val="both"/>
              <w:rPr>
                <w:rFonts w:ascii="Times New Roman" w:hAnsi="Times New Roman"/>
              </w:rPr>
            </w:pPr>
          </w:p>
          <w:p w14:paraId="54109602"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1B579A3A"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489BB55E" w14:textId="77777777" w:rsidTr="00572576">
        <w:trPr>
          <w:trHeight w:val="53"/>
        </w:trPr>
        <w:tc>
          <w:tcPr>
            <w:tcW w:w="1560" w:type="dxa"/>
          </w:tcPr>
          <w:p w14:paraId="2D5DBAD0"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9. Підвищення ефективності використання публічних коштів, зменшення фінансових втрат </w:t>
            </w:r>
          </w:p>
        </w:tc>
        <w:tc>
          <w:tcPr>
            <w:tcW w:w="3119" w:type="dxa"/>
          </w:tcPr>
          <w:p w14:paraId="7FD47E72" w14:textId="77777777" w:rsidR="00055393" w:rsidRPr="006F2F67" w:rsidRDefault="00055393" w:rsidP="00572576">
            <w:pPr>
              <w:pStyle w:val="Default"/>
              <w:suppressAutoHyphens/>
              <w:jc w:val="both"/>
              <w:rPr>
                <w:sz w:val="22"/>
                <w:szCs w:val="22"/>
                <w:lang w:val="uk-UA"/>
              </w:rPr>
            </w:pPr>
            <w:r w:rsidRPr="006F2F67">
              <w:rPr>
                <w:sz w:val="22"/>
                <w:szCs w:val="22"/>
                <w:lang w:val="uk-UA"/>
              </w:rPr>
              <w:t>Здійснення моніторингу цінових пропозицій при здійсненні допорогових закупівель</w:t>
            </w:r>
          </w:p>
        </w:tc>
        <w:tc>
          <w:tcPr>
            <w:tcW w:w="1380" w:type="dxa"/>
          </w:tcPr>
          <w:p w14:paraId="1603E729"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Протягом строку дії Програми, у разі внесення змін до законодавства</w:t>
            </w:r>
          </w:p>
        </w:tc>
        <w:tc>
          <w:tcPr>
            <w:tcW w:w="1681" w:type="dxa"/>
          </w:tcPr>
          <w:p w14:paraId="2EC7BA3B"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бухгалтерського обліку апарату виконавчого комітету Ніжинської міської ради; фінансове управління Ніжинської міської ради; керівники комунальних підприємств, управлінь, закладів, установ</w:t>
            </w:r>
          </w:p>
        </w:tc>
        <w:tc>
          <w:tcPr>
            <w:tcW w:w="1616" w:type="dxa"/>
          </w:tcPr>
          <w:p w14:paraId="3F4034F6"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Забезпечено;</w:t>
            </w:r>
          </w:p>
          <w:p w14:paraId="1D3C9ECE" w14:textId="77777777" w:rsidR="00055393" w:rsidRPr="006F2F67" w:rsidRDefault="00055393" w:rsidP="00572576">
            <w:pPr>
              <w:pStyle w:val="af3"/>
              <w:suppressAutoHyphens/>
              <w:jc w:val="both"/>
              <w:rPr>
                <w:rFonts w:ascii="Times New Roman" w:hAnsi="Times New Roman"/>
              </w:rPr>
            </w:pPr>
          </w:p>
          <w:p w14:paraId="39A50BB8"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0BBF653E"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0771AEBD" w14:textId="77777777" w:rsidTr="00572576">
        <w:trPr>
          <w:trHeight w:val="53"/>
        </w:trPr>
        <w:tc>
          <w:tcPr>
            <w:tcW w:w="1560" w:type="dxa"/>
          </w:tcPr>
          <w:p w14:paraId="1889B9AF"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10. Забезпечення законності проведення процедур закупівель  </w:t>
            </w:r>
          </w:p>
        </w:tc>
        <w:tc>
          <w:tcPr>
            <w:tcW w:w="3119" w:type="dxa"/>
          </w:tcPr>
          <w:p w14:paraId="76A51C94" w14:textId="0EE91056" w:rsidR="00055393" w:rsidRPr="006F2F67" w:rsidRDefault="00055393" w:rsidP="00572576">
            <w:pPr>
              <w:pStyle w:val="Default"/>
              <w:suppressAutoHyphens/>
              <w:jc w:val="both"/>
              <w:rPr>
                <w:sz w:val="22"/>
                <w:szCs w:val="22"/>
                <w:lang w:val="uk-UA"/>
              </w:rPr>
            </w:pPr>
            <w:r w:rsidRPr="006F2F67">
              <w:rPr>
                <w:sz w:val="22"/>
                <w:szCs w:val="22"/>
                <w:lang w:val="uk-UA"/>
              </w:rPr>
              <w:t xml:space="preserve">Підвищення кваліфікації та проходження навчання членів </w:t>
            </w:r>
            <w:r w:rsidR="00C41841">
              <w:rPr>
                <w:sz w:val="22"/>
                <w:szCs w:val="22"/>
                <w:lang w:val="uk-UA"/>
              </w:rPr>
              <w:t>комісії по закупівлям</w:t>
            </w:r>
            <w:r w:rsidRPr="006F2F67">
              <w:rPr>
                <w:sz w:val="22"/>
                <w:szCs w:val="22"/>
                <w:lang w:val="uk-UA"/>
              </w:rPr>
              <w:t xml:space="preserve"> </w:t>
            </w:r>
          </w:p>
        </w:tc>
        <w:tc>
          <w:tcPr>
            <w:tcW w:w="1380" w:type="dxa"/>
          </w:tcPr>
          <w:p w14:paraId="374647D6"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Протягом строку дії Програми, у разі внесення змін до законодавства</w:t>
            </w:r>
          </w:p>
        </w:tc>
        <w:tc>
          <w:tcPr>
            <w:tcW w:w="1681" w:type="dxa"/>
          </w:tcPr>
          <w:p w14:paraId="1E3EB024" w14:textId="77777777" w:rsidR="00055393" w:rsidRPr="006F2F67" w:rsidRDefault="00A761DF" w:rsidP="00A761DF">
            <w:pPr>
              <w:pStyle w:val="af3"/>
              <w:suppressAutoHyphens/>
              <w:jc w:val="both"/>
              <w:rPr>
                <w:rFonts w:ascii="Times New Roman" w:hAnsi="Times New Roman"/>
              </w:rPr>
            </w:pPr>
            <w:r>
              <w:rPr>
                <w:rFonts w:ascii="Times New Roman" w:hAnsi="Times New Roman"/>
              </w:rPr>
              <w:t>Комісія по закупівлям</w:t>
            </w:r>
            <w:r w:rsidR="00055393" w:rsidRPr="006F2F67">
              <w:rPr>
                <w:rFonts w:ascii="Times New Roman" w:hAnsi="Times New Roman"/>
              </w:rPr>
              <w:t xml:space="preserve"> виконавчого комітету Ніжинської міської ради; </w:t>
            </w:r>
            <w:r>
              <w:rPr>
                <w:rFonts w:ascii="Times New Roman" w:hAnsi="Times New Roman"/>
              </w:rPr>
              <w:t xml:space="preserve">Уповноважені особи з публічних закупівель, </w:t>
            </w:r>
            <w:r w:rsidR="00055393" w:rsidRPr="006F2F67">
              <w:rPr>
                <w:rFonts w:ascii="Times New Roman" w:hAnsi="Times New Roman"/>
              </w:rPr>
              <w:t>керівники комунальних підприємств, управлінь, закладів, установ</w:t>
            </w:r>
          </w:p>
        </w:tc>
        <w:tc>
          <w:tcPr>
            <w:tcW w:w="1616" w:type="dxa"/>
          </w:tcPr>
          <w:p w14:paraId="65F80EEC"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Забезпечено;</w:t>
            </w:r>
          </w:p>
          <w:p w14:paraId="78615643" w14:textId="77777777" w:rsidR="00055393" w:rsidRPr="006F2F67" w:rsidRDefault="00055393" w:rsidP="00572576">
            <w:pPr>
              <w:pStyle w:val="af3"/>
              <w:suppressAutoHyphens/>
              <w:jc w:val="both"/>
              <w:rPr>
                <w:rFonts w:ascii="Times New Roman" w:hAnsi="Times New Roman"/>
              </w:rPr>
            </w:pPr>
          </w:p>
          <w:p w14:paraId="49374312"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6814F7C2"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За рахунок коштів бюджету Ніжинської міської ОТГ, передбачених на фінансування закупівель</w:t>
            </w:r>
          </w:p>
        </w:tc>
      </w:tr>
      <w:tr w:rsidR="00055393" w:rsidRPr="006F2F67" w14:paraId="17DC3868" w14:textId="77777777" w:rsidTr="00572576">
        <w:trPr>
          <w:trHeight w:val="53"/>
        </w:trPr>
        <w:tc>
          <w:tcPr>
            <w:tcW w:w="1560" w:type="dxa"/>
          </w:tcPr>
          <w:p w14:paraId="2F49334C"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11. Забезпечення прозорості та доступності надання адміністративних послуг</w:t>
            </w:r>
          </w:p>
        </w:tc>
        <w:tc>
          <w:tcPr>
            <w:tcW w:w="3119" w:type="dxa"/>
          </w:tcPr>
          <w:p w14:paraId="2641ABA6"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Вжиття вичерпних заходів з реалізації вимог Закону України «Про адміністративні послуги» через удосконалення роботи міського центру з надання адміністративних послуг з метою мінімізації контактів заявників з виконавцями.</w:t>
            </w:r>
          </w:p>
        </w:tc>
        <w:tc>
          <w:tcPr>
            <w:tcW w:w="1380" w:type="dxa"/>
          </w:tcPr>
          <w:p w14:paraId="4062CC42"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Протягом строку дії Програми, у разі внесення змін до законодавства</w:t>
            </w:r>
          </w:p>
        </w:tc>
        <w:tc>
          <w:tcPr>
            <w:tcW w:w="1681" w:type="dxa"/>
          </w:tcPr>
          <w:p w14:paraId="2942C85C" w14:textId="77777777" w:rsidR="00055393" w:rsidRPr="006F2F67" w:rsidRDefault="00A761DF" w:rsidP="00A761DF">
            <w:pPr>
              <w:pStyle w:val="af3"/>
              <w:rPr>
                <w:rStyle w:val="af2"/>
                <w:rFonts w:ascii="Times New Roman" w:hAnsi="Times New Roman"/>
                <w:b w:val="0"/>
                <w:bCs w:val="0"/>
              </w:rPr>
            </w:pPr>
            <w:r w:rsidRPr="00A761DF">
              <w:rPr>
                <w:rFonts w:ascii="Times New Roman" w:hAnsi="Times New Roman"/>
              </w:rPr>
              <w:t>Центр надання адміністративних послуг</w:t>
            </w:r>
            <w:r>
              <w:rPr>
                <w:rFonts w:ascii="Times New Roman" w:hAnsi="Times New Roman"/>
              </w:rPr>
              <w:t xml:space="preserve"> </w:t>
            </w:r>
            <w:r w:rsidRPr="006F2F67">
              <w:rPr>
                <w:rFonts w:ascii="Times New Roman" w:hAnsi="Times New Roman"/>
              </w:rPr>
              <w:t>виконавчого комітету Ніжинської міської ради</w:t>
            </w:r>
          </w:p>
          <w:p w14:paraId="020D36BC" w14:textId="77777777" w:rsidR="00055393" w:rsidRPr="006F2F67" w:rsidRDefault="00055393" w:rsidP="00572576">
            <w:pPr>
              <w:pStyle w:val="af3"/>
              <w:suppressAutoHyphens/>
              <w:rPr>
                <w:rFonts w:ascii="Times New Roman" w:hAnsi="Times New Roman"/>
              </w:rPr>
            </w:pPr>
          </w:p>
          <w:p w14:paraId="3B6B5F41" w14:textId="77777777" w:rsidR="00055393" w:rsidRDefault="00055393" w:rsidP="00572576">
            <w:pPr>
              <w:pStyle w:val="af3"/>
              <w:suppressAutoHyphens/>
              <w:rPr>
                <w:rFonts w:ascii="Times New Roman" w:hAnsi="Times New Roman"/>
              </w:rPr>
            </w:pPr>
          </w:p>
          <w:p w14:paraId="3174C571" w14:textId="77777777" w:rsidR="008F77F3" w:rsidRPr="006F2F67" w:rsidRDefault="008F77F3" w:rsidP="00572576">
            <w:pPr>
              <w:pStyle w:val="af3"/>
              <w:suppressAutoHyphens/>
              <w:rPr>
                <w:rFonts w:ascii="Times New Roman" w:hAnsi="Times New Roman"/>
              </w:rPr>
            </w:pPr>
          </w:p>
        </w:tc>
        <w:tc>
          <w:tcPr>
            <w:tcW w:w="1616" w:type="dxa"/>
          </w:tcPr>
          <w:p w14:paraId="67C74B5A"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Забезпечено;</w:t>
            </w:r>
          </w:p>
          <w:p w14:paraId="63A2AA96" w14:textId="77777777" w:rsidR="00055393" w:rsidRPr="006F2F67" w:rsidRDefault="00055393" w:rsidP="00572576">
            <w:pPr>
              <w:pStyle w:val="af3"/>
              <w:suppressAutoHyphens/>
              <w:jc w:val="both"/>
              <w:rPr>
                <w:rFonts w:ascii="Times New Roman" w:hAnsi="Times New Roman"/>
              </w:rPr>
            </w:pPr>
          </w:p>
          <w:p w14:paraId="72773619"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626355B7"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4ABD33CB" w14:textId="77777777" w:rsidTr="00572576">
        <w:trPr>
          <w:trHeight w:val="53"/>
        </w:trPr>
        <w:tc>
          <w:tcPr>
            <w:tcW w:w="1560" w:type="dxa"/>
          </w:tcPr>
          <w:p w14:paraId="766CA8F9"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12. Проведення оцінки корупційних ризиків з метою обов’язкового включення їх до Антикорупційної програми </w:t>
            </w:r>
          </w:p>
        </w:tc>
        <w:tc>
          <w:tcPr>
            <w:tcW w:w="3119" w:type="dxa"/>
          </w:tcPr>
          <w:p w14:paraId="419B4554" w14:textId="77777777" w:rsidR="00055393" w:rsidRPr="006F2F67" w:rsidRDefault="00055393" w:rsidP="00572576">
            <w:pPr>
              <w:pStyle w:val="Default"/>
              <w:suppressAutoHyphens/>
              <w:jc w:val="both"/>
              <w:rPr>
                <w:sz w:val="22"/>
                <w:szCs w:val="22"/>
                <w:lang w:val="uk-UA"/>
              </w:rPr>
            </w:pPr>
            <w:r w:rsidRPr="006F2F67">
              <w:rPr>
                <w:sz w:val="22"/>
                <w:szCs w:val="22"/>
                <w:lang w:val="uk-UA"/>
              </w:rPr>
              <w:t xml:space="preserve">Ідентифікація та аналіз корупційних ризиків у діяльності учасників Антикорупційної програми </w:t>
            </w:r>
          </w:p>
        </w:tc>
        <w:tc>
          <w:tcPr>
            <w:tcW w:w="1380" w:type="dxa"/>
          </w:tcPr>
          <w:p w14:paraId="7CBF7E81" w14:textId="77777777" w:rsidR="00055393" w:rsidRPr="006F2F67" w:rsidRDefault="00055393" w:rsidP="00C07651">
            <w:pPr>
              <w:pStyle w:val="af3"/>
              <w:suppressAutoHyphens/>
              <w:jc w:val="both"/>
              <w:rPr>
                <w:rFonts w:ascii="Times New Roman" w:hAnsi="Times New Roman"/>
              </w:rPr>
            </w:pPr>
            <w:r w:rsidRPr="006F2F67">
              <w:rPr>
                <w:rFonts w:ascii="Times New Roman" w:hAnsi="Times New Roman"/>
              </w:rPr>
              <w:t>Четвертий квартал 202</w:t>
            </w:r>
            <w:r w:rsidR="00C07651">
              <w:rPr>
                <w:rFonts w:ascii="Times New Roman" w:hAnsi="Times New Roman"/>
              </w:rPr>
              <w:t>6</w:t>
            </w:r>
            <w:r w:rsidRPr="006F2F67">
              <w:rPr>
                <w:rFonts w:ascii="Times New Roman" w:hAnsi="Times New Roman"/>
              </w:rPr>
              <w:t xml:space="preserve"> року, 202</w:t>
            </w:r>
            <w:r w:rsidR="00C07651">
              <w:rPr>
                <w:rFonts w:ascii="Times New Roman" w:hAnsi="Times New Roman"/>
              </w:rPr>
              <w:t>7</w:t>
            </w:r>
            <w:r w:rsidRPr="006F2F67">
              <w:rPr>
                <w:rFonts w:ascii="Times New Roman" w:hAnsi="Times New Roman"/>
              </w:rPr>
              <w:t xml:space="preserve"> року, 202</w:t>
            </w:r>
            <w:r w:rsidR="00C07651">
              <w:rPr>
                <w:rFonts w:ascii="Times New Roman" w:hAnsi="Times New Roman"/>
              </w:rPr>
              <w:t>8</w:t>
            </w:r>
            <w:r w:rsidRPr="006F2F67">
              <w:rPr>
                <w:rFonts w:ascii="Times New Roman" w:hAnsi="Times New Roman"/>
              </w:rPr>
              <w:t xml:space="preserve"> року, 202</w:t>
            </w:r>
            <w:r w:rsidR="00C07651">
              <w:rPr>
                <w:rFonts w:ascii="Times New Roman" w:hAnsi="Times New Roman"/>
              </w:rPr>
              <w:t>9, 2030</w:t>
            </w:r>
            <w:r w:rsidRPr="006F2F67">
              <w:rPr>
                <w:rFonts w:ascii="Times New Roman" w:hAnsi="Times New Roman"/>
              </w:rPr>
              <w:t xml:space="preserve"> року</w:t>
            </w:r>
          </w:p>
        </w:tc>
        <w:tc>
          <w:tcPr>
            <w:tcW w:w="1681" w:type="dxa"/>
          </w:tcPr>
          <w:p w14:paraId="596516A5"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p w14:paraId="1622947B"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уповноважена постійна комісія Ніжинської міської ради з антикорупцій-ної діяльності;</w:t>
            </w:r>
          </w:p>
        </w:tc>
        <w:tc>
          <w:tcPr>
            <w:tcW w:w="1616" w:type="dxa"/>
          </w:tcPr>
          <w:p w14:paraId="47A6F2AC"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Проведено;</w:t>
            </w:r>
          </w:p>
          <w:p w14:paraId="6AB88EF7" w14:textId="77777777" w:rsidR="00055393" w:rsidRPr="006F2F67" w:rsidRDefault="00055393" w:rsidP="00572576">
            <w:pPr>
              <w:pStyle w:val="af3"/>
              <w:suppressAutoHyphens/>
              <w:jc w:val="both"/>
              <w:rPr>
                <w:rFonts w:ascii="Times New Roman" w:hAnsi="Times New Roman"/>
              </w:rPr>
            </w:pPr>
          </w:p>
          <w:p w14:paraId="45519BCE"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66D31443"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r w:rsidR="00055393" w:rsidRPr="006F2F67" w14:paraId="026D282E" w14:textId="77777777" w:rsidTr="00572576">
        <w:trPr>
          <w:trHeight w:val="53"/>
        </w:trPr>
        <w:tc>
          <w:tcPr>
            <w:tcW w:w="1560" w:type="dxa"/>
          </w:tcPr>
          <w:p w14:paraId="5778CA56"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lastRenderedPageBreak/>
              <w:t xml:space="preserve">13. Нагляд і контроль за дотриманням вимог Антикорупційної програми </w:t>
            </w:r>
          </w:p>
        </w:tc>
        <w:tc>
          <w:tcPr>
            <w:tcW w:w="3119" w:type="dxa"/>
          </w:tcPr>
          <w:p w14:paraId="4FF72C0B" w14:textId="77777777" w:rsidR="00055393" w:rsidRPr="006F2F67" w:rsidRDefault="00055393" w:rsidP="00572576">
            <w:pPr>
              <w:pStyle w:val="Default"/>
              <w:suppressAutoHyphens/>
              <w:jc w:val="both"/>
              <w:rPr>
                <w:sz w:val="22"/>
                <w:szCs w:val="22"/>
                <w:lang w:val="uk-UA"/>
              </w:rPr>
            </w:pPr>
            <w:r w:rsidRPr="006F2F67">
              <w:rPr>
                <w:sz w:val="22"/>
                <w:szCs w:val="22"/>
                <w:lang w:val="uk-UA"/>
              </w:rPr>
              <w:t xml:space="preserve">Систематичний контроль за дотриманням та аналіз заходів із виконання Антикорупційної програми </w:t>
            </w:r>
          </w:p>
          <w:p w14:paraId="586183ED" w14:textId="77777777" w:rsidR="00055393" w:rsidRPr="006F2F67" w:rsidRDefault="00055393" w:rsidP="00572576">
            <w:pPr>
              <w:pStyle w:val="Default"/>
              <w:suppressAutoHyphens/>
              <w:jc w:val="both"/>
              <w:rPr>
                <w:sz w:val="22"/>
                <w:szCs w:val="22"/>
                <w:lang w:val="uk-UA"/>
              </w:rPr>
            </w:pPr>
          </w:p>
        </w:tc>
        <w:tc>
          <w:tcPr>
            <w:tcW w:w="1380" w:type="dxa"/>
          </w:tcPr>
          <w:p w14:paraId="300F0473"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Щоквартально</w:t>
            </w:r>
          </w:p>
        </w:tc>
        <w:tc>
          <w:tcPr>
            <w:tcW w:w="1681" w:type="dxa"/>
          </w:tcPr>
          <w:p w14:paraId="4B2A7217"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p w14:paraId="3667ACAE"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уповноважена постійна комісія Ніжинської міської ради з антикорупцій-ної діяльності;</w:t>
            </w:r>
          </w:p>
        </w:tc>
        <w:tc>
          <w:tcPr>
            <w:tcW w:w="1616" w:type="dxa"/>
          </w:tcPr>
          <w:p w14:paraId="42585E43"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Здійснено;</w:t>
            </w:r>
          </w:p>
          <w:p w14:paraId="5324FC04" w14:textId="77777777" w:rsidR="00055393" w:rsidRPr="006F2F67" w:rsidRDefault="00055393" w:rsidP="00572576">
            <w:pPr>
              <w:pStyle w:val="af3"/>
              <w:suppressAutoHyphens/>
              <w:jc w:val="both"/>
              <w:rPr>
                <w:rFonts w:ascii="Times New Roman" w:hAnsi="Times New Roman"/>
              </w:rPr>
            </w:pPr>
          </w:p>
          <w:p w14:paraId="4CE510D3"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29" w:type="dxa"/>
          </w:tcPr>
          <w:p w14:paraId="0AC353A9"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Не потребує фінансування</w:t>
            </w:r>
          </w:p>
        </w:tc>
      </w:tr>
    </w:tbl>
    <w:p w14:paraId="30AB1F83" w14:textId="77777777" w:rsidR="00055393" w:rsidRPr="006F2F67" w:rsidRDefault="00055393" w:rsidP="00055393">
      <w:pPr>
        <w:pStyle w:val="af3"/>
        <w:jc w:val="both"/>
        <w:rPr>
          <w:rFonts w:ascii="Times New Roman" w:hAnsi="Times New Roman"/>
        </w:rPr>
      </w:pPr>
    </w:p>
    <w:p w14:paraId="2FE4C447" w14:textId="77777777" w:rsidR="00055393" w:rsidRPr="006F2F67" w:rsidRDefault="00055393" w:rsidP="00055393">
      <w:pPr>
        <w:jc w:val="both"/>
      </w:pPr>
    </w:p>
    <w:p w14:paraId="764AA08C" w14:textId="77777777" w:rsidR="00055393" w:rsidRPr="006F2F67" w:rsidRDefault="00055393" w:rsidP="00055393">
      <w:pPr>
        <w:jc w:val="both"/>
      </w:pPr>
    </w:p>
    <w:p w14:paraId="27FE0303" w14:textId="77777777" w:rsidR="00055393" w:rsidRPr="006F2F67" w:rsidRDefault="00055393" w:rsidP="00055393">
      <w:pPr>
        <w:jc w:val="both"/>
      </w:pPr>
    </w:p>
    <w:p w14:paraId="56C65026" w14:textId="77777777" w:rsidR="00055393" w:rsidRPr="006F2F67" w:rsidRDefault="00055393" w:rsidP="00055393">
      <w:pPr>
        <w:jc w:val="both"/>
      </w:pPr>
    </w:p>
    <w:p w14:paraId="10FD9547" w14:textId="77777777" w:rsidR="00055393" w:rsidRPr="006F2F67" w:rsidRDefault="00055393" w:rsidP="00055393">
      <w:pPr>
        <w:jc w:val="both"/>
      </w:pPr>
    </w:p>
    <w:p w14:paraId="6B54859B" w14:textId="77777777" w:rsidR="00055393" w:rsidRPr="006F2F67" w:rsidRDefault="00055393" w:rsidP="00055393">
      <w:pPr>
        <w:jc w:val="both"/>
      </w:pPr>
    </w:p>
    <w:p w14:paraId="249669B8" w14:textId="77777777" w:rsidR="00055393" w:rsidRPr="006F2F67" w:rsidRDefault="00055393" w:rsidP="00055393">
      <w:pPr>
        <w:jc w:val="both"/>
      </w:pPr>
    </w:p>
    <w:p w14:paraId="39628C97" w14:textId="77777777" w:rsidR="00055393" w:rsidRPr="006F2F67" w:rsidRDefault="00055393" w:rsidP="00055393">
      <w:pPr>
        <w:jc w:val="both"/>
      </w:pPr>
    </w:p>
    <w:p w14:paraId="14B8410B" w14:textId="77777777" w:rsidR="00055393" w:rsidRPr="006F2F67" w:rsidRDefault="00055393" w:rsidP="00055393">
      <w:pPr>
        <w:jc w:val="both"/>
      </w:pPr>
    </w:p>
    <w:p w14:paraId="7BA401B5" w14:textId="77777777" w:rsidR="00055393" w:rsidRPr="006F2F67" w:rsidRDefault="00055393" w:rsidP="00055393">
      <w:pPr>
        <w:jc w:val="both"/>
      </w:pPr>
    </w:p>
    <w:p w14:paraId="5DE27E3A" w14:textId="77777777" w:rsidR="00055393" w:rsidRPr="006F2F67" w:rsidRDefault="00055393" w:rsidP="00055393">
      <w:pPr>
        <w:jc w:val="both"/>
      </w:pPr>
    </w:p>
    <w:p w14:paraId="5511727A" w14:textId="77777777" w:rsidR="00055393" w:rsidRPr="006F2F67" w:rsidRDefault="00055393" w:rsidP="00055393">
      <w:pPr>
        <w:jc w:val="both"/>
      </w:pPr>
    </w:p>
    <w:p w14:paraId="19619262" w14:textId="77777777" w:rsidR="00055393" w:rsidRPr="006F2F67" w:rsidRDefault="00055393" w:rsidP="00055393">
      <w:pPr>
        <w:jc w:val="both"/>
      </w:pPr>
    </w:p>
    <w:p w14:paraId="4F3967D5" w14:textId="77777777" w:rsidR="00055393" w:rsidRPr="006F2F67" w:rsidRDefault="00055393" w:rsidP="00055393">
      <w:pPr>
        <w:jc w:val="both"/>
      </w:pPr>
    </w:p>
    <w:p w14:paraId="685132FD" w14:textId="77777777" w:rsidR="00055393" w:rsidRPr="006F2F67" w:rsidRDefault="00055393" w:rsidP="00055393">
      <w:pPr>
        <w:jc w:val="both"/>
      </w:pPr>
    </w:p>
    <w:p w14:paraId="0E1E013C" w14:textId="77777777" w:rsidR="00055393" w:rsidRPr="006F2F67" w:rsidRDefault="00055393" w:rsidP="00055393">
      <w:pPr>
        <w:jc w:val="both"/>
      </w:pPr>
    </w:p>
    <w:p w14:paraId="30220ECC" w14:textId="77777777" w:rsidR="00055393" w:rsidRPr="006F2F67" w:rsidRDefault="00055393" w:rsidP="00055393">
      <w:pPr>
        <w:jc w:val="both"/>
      </w:pPr>
    </w:p>
    <w:p w14:paraId="259E8433" w14:textId="77777777" w:rsidR="00055393" w:rsidRPr="006F2F67" w:rsidRDefault="00055393" w:rsidP="00055393">
      <w:pPr>
        <w:jc w:val="both"/>
      </w:pPr>
    </w:p>
    <w:p w14:paraId="4D425512" w14:textId="77777777" w:rsidR="00055393" w:rsidRPr="006F2F67" w:rsidRDefault="00055393" w:rsidP="00055393">
      <w:pPr>
        <w:jc w:val="both"/>
      </w:pPr>
    </w:p>
    <w:p w14:paraId="04C66464" w14:textId="77777777" w:rsidR="00055393" w:rsidRPr="006F2F67" w:rsidRDefault="00055393" w:rsidP="00055393">
      <w:pPr>
        <w:jc w:val="both"/>
      </w:pPr>
    </w:p>
    <w:p w14:paraId="4A06036E" w14:textId="77777777" w:rsidR="00055393" w:rsidRPr="006F2F67" w:rsidRDefault="00055393" w:rsidP="00055393">
      <w:pPr>
        <w:jc w:val="both"/>
      </w:pPr>
    </w:p>
    <w:p w14:paraId="63BE6827" w14:textId="77777777" w:rsidR="00055393" w:rsidRPr="006F2F67" w:rsidRDefault="00055393" w:rsidP="00055393">
      <w:pPr>
        <w:jc w:val="both"/>
      </w:pPr>
    </w:p>
    <w:p w14:paraId="1AAE8E2A" w14:textId="77777777" w:rsidR="00055393" w:rsidRPr="006F2F67" w:rsidRDefault="00055393" w:rsidP="00055393">
      <w:pPr>
        <w:jc w:val="both"/>
      </w:pPr>
    </w:p>
    <w:p w14:paraId="3590AD9C" w14:textId="77777777" w:rsidR="00055393" w:rsidRPr="006F2F67" w:rsidRDefault="00055393" w:rsidP="00055393">
      <w:pPr>
        <w:jc w:val="both"/>
      </w:pPr>
    </w:p>
    <w:p w14:paraId="0A611709" w14:textId="77777777" w:rsidR="00055393" w:rsidRPr="006F2F67" w:rsidRDefault="00055393" w:rsidP="00055393">
      <w:pPr>
        <w:jc w:val="both"/>
      </w:pPr>
    </w:p>
    <w:p w14:paraId="49BD742F" w14:textId="77777777" w:rsidR="00055393" w:rsidRPr="006F2F67" w:rsidRDefault="00055393" w:rsidP="00055393">
      <w:pPr>
        <w:jc w:val="both"/>
      </w:pPr>
    </w:p>
    <w:p w14:paraId="041F0698" w14:textId="77777777" w:rsidR="00055393" w:rsidRPr="006F2F67" w:rsidRDefault="00055393" w:rsidP="00055393">
      <w:pPr>
        <w:jc w:val="both"/>
      </w:pPr>
    </w:p>
    <w:p w14:paraId="354CAEB1" w14:textId="77777777" w:rsidR="00055393" w:rsidRPr="006F2F67" w:rsidRDefault="00055393" w:rsidP="00055393">
      <w:pPr>
        <w:jc w:val="both"/>
      </w:pPr>
    </w:p>
    <w:p w14:paraId="59D67BFD" w14:textId="77777777" w:rsidR="00055393" w:rsidRPr="006F2F67" w:rsidRDefault="00055393" w:rsidP="00055393">
      <w:pPr>
        <w:jc w:val="both"/>
      </w:pPr>
    </w:p>
    <w:p w14:paraId="145F81E3" w14:textId="77777777" w:rsidR="00055393" w:rsidRPr="006F2F67" w:rsidRDefault="00055393" w:rsidP="00055393">
      <w:pPr>
        <w:jc w:val="both"/>
      </w:pPr>
    </w:p>
    <w:p w14:paraId="2F06A74D" w14:textId="77777777" w:rsidR="00055393" w:rsidRPr="006F2F67" w:rsidRDefault="00055393" w:rsidP="00055393">
      <w:pPr>
        <w:jc w:val="both"/>
      </w:pPr>
    </w:p>
    <w:p w14:paraId="2D4CF38A" w14:textId="77777777" w:rsidR="00055393" w:rsidRPr="006F2F67" w:rsidRDefault="00055393" w:rsidP="00055393">
      <w:pPr>
        <w:jc w:val="both"/>
      </w:pPr>
    </w:p>
    <w:p w14:paraId="7C27C24E" w14:textId="77777777" w:rsidR="00055393" w:rsidRPr="006F2F67" w:rsidRDefault="00055393" w:rsidP="00055393">
      <w:pPr>
        <w:jc w:val="both"/>
      </w:pPr>
    </w:p>
    <w:p w14:paraId="1C562DFD" w14:textId="77777777" w:rsidR="00CB4DAC" w:rsidRDefault="00CB4DAC" w:rsidP="00055393">
      <w:pPr>
        <w:pStyle w:val="af3"/>
        <w:ind w:firstLine="6237"/>
        <w:jc w:val="both"/>
        <w:rPr>
          <w:rFonts w:ascii="Times New Roman" w:hAnsi="Times New Roman"/>
          <w:b/>
          <w:sz w:val="24"/>
        </w:rPr>
      </w:pPr>
    </w:p>
    <w:p w14:paraId="312EFBEF" w14:textId="77777777" w:rsidR="00CB4DAC" w:rsidRDefault="00CB4DAC" w:rsidP="00055393">
      <w:pPr>
        <w:pStyle w:val="af3"/>
        <w:ind w:firstLine="6237"/>
        <w:jc w:val="both"/>
        <w:rPr>
          <w:rFonts w:ascii="Times New Roman" w:hAnsi="Times New Roman"/>
          <w:b/>
          <w:sz w:val="24"/>
        </w:rPr>
      </w:pPr>
    </w:p>
    <w:p w14:paraId="7283BC10" w14:textId="77777777" w:rsidR="00CB4DAC" w:rsidRDefault="00CB4DAC" w:rsidP="00055393">
      <w:pPr>
        <w:pStyle w:val="af3"/>
        <w:ind w:firstLine="6237"/>
        <w:jc w:val="both"/>
        <w:rPr>
          <w:rFonts w:ascii="Times New Roman" w:hAnsi="Times New Roman"/>
          <w:b/>
          <w:sz w:val="24"/>
        </w:rPr>
      </w:pPr>
    </w:p>
    <w:p w14:paraId="42D2B383" w14:textId="77777777" w:rsidR="00CB4DAC" w:rsidRDefault="00CB4DAC" w:rsidP="00055393">
      <w:pPr>
        <w:pStyle w:val="af3"/>
        <w:ind w:firstLine="6237"/>
        <w:jc w:val="both"/>
        <w:rPr>
          <w:rFonts w:ascii="Times New Roman" w:hAnsi="Times New Roman"/>
          <w:b/>
          <w:sz w:val="24"/>
        </w:rPr>
      </w:pPr>
    </w:p>
    <w:p w14:paraId="283D929D" w14:textId="77777777" w:rsidR="00CB4DAC" w:rsidRDefault="00CB4DAC" w:rsidP="00055393">
      <w:pPr>
        <w:pStyle w:val="af3"/>
        <w:ind w:firstLine="6237"/>
        <w:jc w:val="both"/>
        <w:rPr>
          <w:rFonts w:ascii="Times New Roman" w:hAnsi="Times New Roman"/>
          <w:b/>
          <w:sz w:val="24"/>
        </w:rPr>
      </w:pPr>
    </w:p>
    <w:p w14:paraId="5D2E6BB2" w14:textId="77777777" w:rsidR="00A761DF" w:rsidRDefault="00A761DF" w:rsidP="00055393">
      <w:pPr>
        <w:pStyle w:val="af3"/>
        <w:ind w:firstLine="6237"/>
        <w:jc w:val="both"/>
        <w:rPr>
          <w:rFonts w:ascii="Times New Roman" w:hAnsi="Times New Roman"/>
          <w:b/>
          <w:sz w:val="24"/>
        </w:rPr>
      </w:pPr>
    </w:p>
    <w:p w14:paraId="58E683A0" w14:textId="77777777" w:rsidR="00A761DF" w:rsidRDefault="00A761DF" w:rsidP="00055393">
      <w:pPr>
        <w:pStyle w:val="af3"/>
        <w:ind w:firstLine="6237"/>
        <w:jc w:val="both"/>
        <w:rPr>
          <w:rFonts w:ascii="Times New Roman" w:hAnsi="Times New Roman"/>
          <w:b/>
          <w:sz w:val="24"/>
        </w:rPr>
      </w:pPr>
    </w:p>
    <w:p w14:paraId="1E54638C" w14:textId="77777777" w:rsidR="00A761DF" w:rsidRDefault="00A761DF" w:rsidP="00055393">
      <w:pPr>
        <w:pStyle w:val="af3"/>
        <w:ind w:firstLine="6237"/>
        <w:jc w:val="both"/>
        <w:rPr>
          <w:rFonts w:ascii="Times New Roman" w:hAnsi="Times New Roman"/>
          <w:b/>
          <w:sz w:val="24"/>
        </w:rPr>
      </w:pPr>
    </w:p>
    <w:p w14:paraId="267BC435" w14:textId="77777777" w:rsidR="00A761DF" w:rsidRDefault="00A761DF" w:rsidP="00055393">
      <w:pPr>
        <w:pStyle w:val="af3"/>
        <w:ind w:firstLine="6237"/>
        <w:jc w:val="both"/>
        <w:rPr>
          <w:rFonts w:ascii="Times New Roman" w:hAnsi="Times New Roman"/>
          <w:b/>
          <w:sz w:val="24"/>
        </w:rPr>
      </w:pPr>
    </w:p>
    <w:p w14:paraId="1C24AF2F" w14:textId="77777777" w:rsidR="008F77F3" w:rsidRDefault="008F77F3" w:rsidP="00055393">
      <w:pPr>
        <w:pStyle w:val="af3"/>
        <w:ind w:firstLine="6237"/>
        <w:jc w:val="both"/>
        <w:rPr>
          <w:rFonts w:ascii="Times New Roman" w:hAnsi="Times New Roman"/>
          <w:b/>
          <w:sz w:val="24"/>
        </w:rPr>
      </w:pPr>
    </w:p>
    <w:p w14:paraId="1F99335A" w14:textId="77777777" w:rsidR="008F77F3" w:rsidRDefault="008F77F3" w:rsidP="00055393">
      <w:pPr>
        <w:pStyle w:val="af3"/>
        <w:ind w:firstLine="6237"/>
        <w:jc w:val="both"/>
        <w:rPr>
          <w:rFonts w:ascii="Times New Roman" w:hAnsi="Times New Roman"/>
          <w:b/>
          <w:sz w:val="24"/>
        </w:rPr>
      </w:pPr>
    </w:p>
    <w:p w14:paraId="7522F0A1" w14:textId="77777777" w:rsidR="00055393" w:rsidRPr="006F2F67" w:rsidRDefault="00055393" w:rsidP="00055393">
      <w:pPr>
        <w:pStyle w:val="af3"/>
        <w:ind w:firstLine="6237"/>
        <w:jc w:val="both"/>
        <w:rPr>
          <w:rFonts w:ascii="Times New Roman" w:hAnsi="Times New Roman"/>
          <w:b/>
          <w:sz w:val="24"/>
        </w:rPr>
      </w:pPr>
      <w:r w:rsidRPr="006F2F67">
        <w:rPr>
          <w:rFonts w:ascii="Times New Roman" w:hAnsi="Times New Roman"/>
          <w:b/>
          <w:sz w:val="24"/>
        </w:rPr>
        <w:lastRenderedPageBreak/>
        <w:t>Додаток №2</w:t>
      </w:r>
    </w:p>
    <w:p w14:paraId="58764659" w14:textId="77777777" w:rsidR="00055393" w:rsidRPr="006F2F67" w:rsidRDefault="00055393" w:rsidP="00055393">
      <w:pPr>
        <w:pStyle w:val="af3"/>
        <w:ind w:firstLine="6237"/>
        <w:jc w:val="both"/>
        <w:rPr>
          <w:rFonts w:ascii="Times New Roman" w:hAnsi="Times New Roman"/>
          <w:sz w:val="24"/>
        </w:rPr>
      </w:pPr>
      <w:r w:rsidRPr="006F2F67">
        <w:rPr>
          <w:rFonts w:ascii="Times New Roman" w:hAnsi="Times New Roman"/>
          <w:sz w:val="24"/>
        </w:rPr>
        <w:t xml:space="preserve">до Антикорупційної програми </w:t>
      </w:r>
    </w:p>
    <w:p w14:paraId="4C75B9E5" w14:textId="77777777" w:rsidR="00055393" w:rsidRPr="006F2F67" w:rsidRDefault="00055393" w:rsidP="00055393">
      <w:pPr>
        <w:pStyle w:val="af3"/>
        <w:ind w:firstLine="6237"/>
        <w:jc w:val="both"/>
        <w:rPr>
          <w:rFonts w:ascii="Times New Roman" w:hAnsi="Times New Roman"/>
          <w:sz w:val="24"/>
        </w:rPr>
      </w:pPr>
      <w:r w:rsidRPr="006F2F67">
        <w:rPr>
          <w:rFonts w:ascii="Times New Roman" w:hAnsi="Times New Roman"/>
          <w:sz w:val="24"/>
        </w:rPr>
        <w:t xml:space="preserve">Ніжинської міської </w:t>
      </w:r>
    </w:p>
    <w:p w14:paraId="5B695FCE" w14:textId="77777777" w:rsidR="00055393" w:rsidRPr="006F2F67" w:rsidRDefault="00055393" w:rsidP="00055393">
      <w:pPr>
        <w:pStyle w:val="af3"/>
        <w:ind w:firstLine="6237"/>
        <w:jc w:val="both"/>
        <w:rPr>
          <w:rFonts w:ascii="Times New Roman" w:hAnsi="Times New Roman"/>
          <w:sz w:val="24"/>
        </w:rPr>
      </w:pPr>
      <w:r w:rsidRPr="006F2F67">
        <w:rPr>
          <w:rFonts w:ascii="Times New Roman" w:hAnsi="Times New Roman"/>
          <w:sz w:val="24"/>
        </w:rPr>
        <w:t xml:space="preserve">територіальної громади </w:t>
      </w:r>
    </w:p>
    <w:p w14:paraId="748D44F7" w14:textId="77777777" w:rsidR="00055393" w:rsidRPr="006F2F67" w:rsidRDefault="00055393" w:rsidP="00055393">
      <w:pPr>
        <w:pStyle w:val="af3"/>
        <w:ind w:firstLine="6237"/>
        <w:jc w:val="both"/>
        <w:rPr>
          <w:rFonts w:ascii="Times New Roman" w:hAnsi="Times New Roman"/>
          <w:sz w:val="24"/>
        </w:rPr>
      </w:pPr>
      <w:r w:rsidRPr="006F2F67">
        <w:rPr>
          <w:rFonts w:ascii="Times New Roman" w:hAnsi="Times New Roman"/>
          <w:sz w:val="24"/>
        </w:rPr>
        <w:t>на 202</w:t>
      </w:r>
      <w:r w:rsidR="00C07651">
        <w:rPr>
          <w:rFonts w:ascii="Times New Roman" w:hAnsi="Times New Roman"/>
          <w:sz w:val="24"/>
        </w:rPr>
        <w:t>6</w:t>
      </w:r>
      <w:r w:rsidRPr="006F2F67">
        <w:rPr>
          <w:rFonts w:ascii="Times New Roman" w:hAnsi="Times New Roman"/>
          <w:sz w:val="24"/>
        </w:rPr>
        <w:t>-20</w:t>
      </w:r>
      <w:r w:rsidR="00C07651">
        <w:rPr>
          <w:rFonts w:ascii="Times New Roman" w:hAnsi="Times New Roman"/>
          <w:sz w:val="24"/>
        </w:rPr>
        <w:t>30</w:t>
      </w:r>
      <w:r w:rsidRPr="006F2F67">
        <w:rPr>
          <w:rFonts w:ascii="Times New Roman" w:hAnsi="Times New Roman"/>
          <w:sz w:val="24"/>
        </w:rPr>
        <w:t xml:space="preserve"> роки</w:t>
      </w:r>
    </w:p>
    <w:p w14:paraId="6A9B9D7B" w14:textId="77777777" w:rsidR="00055393" w:rsidRPr="006F2F67" w:rsidRDefault="00055393" w:rsidP="00055393">
      <w:pPr>
        <w:pStyle w:val="af3"/>
        <w:ind w:firstLine="6237"/>
        <w:jc w:val="both"/>
        <w:rPr>
          <w:rFonts w:ascii="Times New Roman" w:hAnsi="Times New Roman"/>
          <w:sz w:val="20"/>
        </w:rPr>
      </w:pPr>
    </w:p>
    <w:p w14:paraId="6EF56B4C" w14:textId="77777777" w:rsidR="00055393" w:rsidRPr="006F2F67" w:rsidRDefault="00055393" w:rsidP="00055393">
      <w:pPr>
        <w:pStyle w:val="af3"/>
        <w:jc w:val="center"/>
        <w:rPr>
          <w:rFonts w:ascii="Times New Roman" w:hAnsi="Times New Roman"/>
          <w:b/>
          <w:sz w:val="24"/>
        </w:rPr>
      </w:pPr>
      <w:r w:rsidRPr="006F2F67">
        <w:rPr>
          <w:rFonts w:ascii="Times New Roman" w:hAnsi="Times New Roman"/>
          <w:b/>
          <w:sz w:val="24"/>
        </w:rPr>
        <w:t xml:space="preserve">Навчальні заходи та заходи з поширення інформації </w:t>
      </w:r>
    </w:p>
    <w:p w14:paraId="582226DD" w14:textId="77777777" w:rsidR="00055393" w:rsidRPr="006F2F67" w:rsidRDefault="00055393" w:rsidP="00055393">
      <w:pPr>
        <w:pStyle w:val="af3"/>
        <w:jc w:val="center"/>
        <w:rPr>
          <w:rFonts w:ascii="Times New Roman" w:hAnsi="Times New Roman"/>
          <w:b/>
          <w:sz w:val="24"/>
        </w:rPr>
      </w:pPr>
      <w:r w:rsidRPr="006F2F67">
        <w:rPr>
          <w:rFonts w:ascii="Times New Roman" w:hAnsi="Times New Roman"/>
          <w:b/>
          <w:sz w:val="24"/>
        </w:rPr>
        <w:t>щодо програм антикорупційного спрямування</w:t>
      </w:r>
    </w:p>
    <w:p w14:paraId="3139C7A0" w14:textId="77777777" w:rsidR="00055393" w:rsidRPr="006F2F67" w:rsidRDefault="00055393" w:rsidP="00055393">
      <w:pPr>
        <w:pStyle w:val="af3"/>
        <w:jc w:val="both"/>
        <w:rPr>
          <w:rFonts w:ascii="Times New Roman" w:hAnsi="Times New Roman"/>
          <w:sz w:val="12"/>
        </w:rPr>
      </w:pPr>
    </w:p>
    <w:tbl>
      <w:tblPr>
        <w:tblW w:w="1105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9"/>
        <w:gridCol w:w="1418"/>
        <w:gridCol w:w="2126"/>
        <w:gridCol w:w="1984"/>
        <w:gridCol w:w="1530"/>
      </w:tblGrid>
      <w:tr w:rsidR="00055393" w:rsidRPr="006F2F67" w14:paraId="77B34454" w14:textId="77777777" w:rsidTr="00572576">
        <w:tc>
          <w:tcPr>
            <w:tcW w:w="3999" w:type="dxa"/>
          </w:tcPr>
          <w:p w14:paraId="10AC08B7" w14:textId="77777777" w:rsidR="00055393" w:rsidRPr="006F2F67" w:rsidRDefault="00055393" w:rsidP="00572576">
            <w:pPr>
              <w:pStyle w:val="Default"/>
              <w:suppressAutoHyphens/>
              <w:jc w:val="center"/>
              <w:rPr>
                <w:b/>
                <w:sz w:val="22"/>
                <w:szCs w:val="22"/>
                <w:lang w:val="uk-UA"/>
              </w:rPr>
            </w:pPr>
            <w:r w:rsidRPr="006F2F67">
              <w:rPr>
                <w:b/>
                <w:sz w:val="22"/>
                <w:szCs w:val="22"/>
                <w:lang w:val="uk-UA"/>
              </w:rPr>
              <w:t>Найменування заходу</w:t>
            </w:r>
          </w:p>
        </w:tc>
        <w:tc>
          <w:tcPr>
            <w:tcW w:w="1418" w:type="dxa"/>
          </w:tcPr>
          <w:p w14:paraId="32D701D0" w14:textId="77777777" w:rsidR="00055393" w:rsidRPr="006F2F67" w:rsidRDefault="00055393" w:rsidP="00572576">
            <w:pPr>
              <w:pStyle w:val="Default"/>
              <w:suppressAutoHyphens/>
              <w:jc w:val="center"/>
              <w:rPr>
                <w:b/>
                <w:sz w:val="22"/>
                <w:szCs w:val="22"/>
                <w:lang w:val="uk-UA"/>
              </w:rPr>
            </w:pPr>
            <w:r w:rsidRPr="006F2F67">
              <w:rPr>
                <w:b/>
                <w:sz w:val="22"/>
                <w:szCs w:val="22"/>
                <w:lang w:val="uk-UA"/>
              </w:rPr>
              <w:t>Строк виконання</w:t>
            </w:r>
          </w:p>
        </w:tc>
        <w:tc>
          <w:tcPr>
            <w:tcW w:w="2126" w:type="dxa"/>
          </w:tcPr>
          <w:p w14:paraId="7D6D5E47"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Відповідальні за виконання</w:t>
            </w:r>
          </w:p>
        </w:tc>
        <w:tc>
          <w:tcPr>
            <w:tcW w:w="1984" w:type="dxa"/>
          </w:tcPr>
          <w:p w14:paraId="67C6C233"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Індикатор виконання</w:t>
            </w:r>
          </w:p>
        </w:tc>
        <w:tc>
          <w:tcPr>
            <w:tcW w:w="1530" w:type="dxa"/>
          </w:tcPr>
          <w:p w14:paraId="4F151AD5"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Джерела фінансування</w:t>
            </w:r>
          </w:p>
        </w:tc>
      </w:tr>
      <w:tr w:rsidR="00055393" w:rsidRPr="006F2F67" w14:paraId="1921FF24" w14:textId="77777777" w:rsidTr="00572576">
        <w:tc>
          <w:tcPr>
            <w:tcW w:w="3999" w:type="dxa"/>
          </w:tcPr>
          <w:p w14:paraId="33513A62" w14:textId="77777777" w:rsidR="00055393" w:rsidRPr="006F2F67" w:rsidRDefault="00055393" w:rsidP="00572576">
            <w:pPr>
              <w:pStyle w:val="Default"/>
              <w:suppressAutoHyphens/>
              <w:jc w:val="both"/>
              <w:rPr>
                <w:sz w:val="22"/>
                <w:szCs w:val="22"/>
                <w:lang w:val="uk-UA"/>
              </w:rPr>
            </w:pPr>
            <w:r w:rsidRPr="006F2F67">
              <w:rPr>
                <w:sz w:val="22"/>
                <w:szCs w:val="22"/>
                <w:lang w:val="uk-UA"/>
              </w:rPr>
              <w:t>1. Розміщення інформаційних матеріалів щодо запобігання корупції, повідомлень про зміни в антикорупційному законодавстві на офіційному веб-сайті Ніжинської міської ради у розділі «Запобігання корупції».</w:t>
            </w:r>
          </w:p>
        </w:tc>
        <w:tc>
          <w:tcPr>
            <w:tcW w:w="1418" w:type="dxa"/>
          </w:tcPr>
          <w:p w14:paraId="4E39A2C8" w14:textId="77777777" w:rsidR="00055393" w:rsidRPr="006F2F67" w:rsidRDefault="00055393" w:rsidP="00572576">
            <w:pPr>
              <w:pStyle w:val="Default"/>
              <w:suppressAutoHyphens/>
              <w:jc w:val="both"/>
              <w:rPr>
                <w:sz w:val="22"/>
                <w:szCs w:val="22"/>
                <w:lang w:val="uk-UA"/>
              </w:rPr>
            </w:pPr>
            <w:r w:rsidRPr="006F2F67">
              <w:rPr>
                <w:sz w:val="22"/>
                <w:lang w:val="uk-UA"/>
              </w:rPr>
              <w:t>Протягом строку дії Програми</w:t>
            </w:r>
          </w:p>
        </w:tc>
        <w:tc>
          <w:tcPr>
            <w:tcW w:w="2126" w:type="dxa"/>
          </w:tcPr>
          <w:p w14:paraId="1426C30D"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p w14:paraId="2E158EE2" w14:textId="77777777" w:rsidR="00055393" w:rsidRPr="006F2F67" w:rsidRDefault="00055393" w:rsidP="00572576">
            <w:pPr>
              <w:pStyle w:val="af3"/>
              <w:suppressAutoHyphens/>
              <w:jc w:val="both"/>
              <w:rPr>
                <w:rFonts w:ascii="Times New Roman" w:hAnsi="Times New Roman"/>
                <w:b/>
              </w:rPr>
            </w:pPr>
            <w:r w:rsidRPr="006F2F67">
              <w:rPr>
                <w:rStyle w:val="af2"/>
                <w:rFonts w:ascii="Times New Roman" w:hAnsi="Times New Roman"/>
                <w:b w:val="0"/>
              </w:rPr>
              <w:t>відділ інформаційно-аналітичної роботи та комунікацій з громадськістю</w:t>
            </w:r>
          </w:p>
        </w:tc>
        <w:tc>
          <w:tcPr>
            <w:tcW w:w="1984" w:type="dxa"/>
          </w:tcPr>
          <w:p w14:paraId="0C1740AF"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Розміщено</w:t>
            </w:r>
          </w:p>
          <w:p w14:paraId="73191F1C" w14:textId="77777777" w:rsidR="00055393" w:rsidRPr="006F2F67" w:rsidRDefault="00055393" w:rsidP="00572576">
            <w:pPr>
              <w:pStyle w:val="af3"/>
              <w:suppressAutoHyphens/>
              <w:jc w:val="both"/>
              <w:rPr>
                <w:rFonts w:ascii="Times New Roman" w:hAnsi="Times New Roman"/>
              </w:rPr>
            </w:pPr>
          </w:p>
          <w:p w14:paraId="25CB7573" w14:textId="77777777" w:rsidR="00055393" w:rsidRPr="006F2F67" w:rsidRDefault="00055393" w:rsidP="00572576">
            <w:pPr>
              <w:pStyle w:val="Default"/>
              <w:suppressAutoHyphens/>
              <w:jc w:val="both"/>
              <w:rPr>
                <w:lang w:val="uk-UA"/>
              </w:rPr>
            </w:pPr>
            <w:r w:rsidRPr="006F2F67">
              <w:rPr>
                <w:sz w:val="22"/>
                <w:szCs w:val="22"/>
                <w:lang w:val="uk-UA"/>
              </w:rPr>
              <w:t xml:space="preserve">Мінімізація шансу виникнення корупційного правопорушення </w:t>
            </w:r>
          </w:p>
        </w:tc>
        <w:tc>
          <w:tcPr>
            <w:tcW w:w="1530" w:type="dxa"/>
          </w:tcPr>
          <w:p w14:paraId="0965956C" w14:textId="77777777" w:rsidR="00055393" w:rsidRPr="006F2F67" w:rsidRDefault="00055393" w:rsidP="00572576">
            <w:pPr>
              <w:pStyle w:val="Default"/>
              <w:suppressAutoHyphens/>
              <w:jc w:val="both"/>
              <w:rPr>
                <w:lang w:val="uk-UA"/>
              </w:rPr>
            </w:pPr>
            <w:r w:rsidRPr="006F2F67">
              <w:rPr>
                <w:sz w:val="22"/>
                <w:szCs w:val="22"/>
                <w:lang w:val="uk-UA"/>
              </w:rPr>
              <w:t xml:space="preserve">Не потребує фінансування </w:t>
            </w:r>
          </w:p>
        </w:tc>
      </w:tr>
      <w:tr w:rsidR="00055393" w:rsidRPr="006F2F67" w14:paraId="75B3E837" w14:textId="77777777" w:rsidTr="00572576">
        <w:tc>
          <w:tcPr>
            <w:tcW w:w="3999" w:type="dxa"/>
          </w:tcPr>
          <w:p w14:paraId="4845D6AD" w14:textId="77777777" w:rsidR="00055393" w:rsidRPr="006F2F67" w:rsidRDefault="00055393" w:rsidP="004E362B">
            <w:pPr>
              <w:pStyle w:val="Default"/>
              <w:suppressAutoHyphens/>
              <w:jc w:val="both"/>
              <w:rPr>
                <w:sz w:val="22"/>
                <w:szCs w:val="22"/>
                <w:lang w:val="uk-UA"/>
              </w:rPr>
            </w:pPr>
            <w:r w:rsidRPr="006F2F67">
              <w:rPr>
                <w:sz w:val="22"/>
                <w:szCs w:val="22"/>
                <w:lang w:val="uk-UA"/>
              </w:rPr>
              <w:t xml:space="preserve">2. Проведення індивідуального навчання для вперше прийнятих на службу до виконавчого Комітету Ніжинської міської ради, її апарату з метою ознайомлення із основними положеннями антикорупційного законодавства України, Антикорупційної програми Ніжинської </w:t>
            </w:r>
            <w:r w:rsidR="004E362B">
              <w:rPr>
                <w:sz w:val="22"/>
                <w:szCs w:val="22"/>
                <w:lang w:val="uk-UA"/>
              </w:rPr>
              <w:t>М</w:t>
            </w:r>
            <w:r w:rsidRPr="006F2F67">
              <w:rPr>
                <w:sz w:val="22"/>
                <w:szCs w:val="22"/>
                <w:lang w:val="uk-UA"/>
              </w:rPr>
              <w:t>ТГ.</w:t>
            </w:r>
          </w:p>
        </w:tc>
        <w:tc>
          <w:tcPr>
            <w:tcW w:w="1418" w:type="dxa"/>
          </w:tcPr>
          <w:p w14:paraId="3A499971" w14:textId="77777777" w:rsidR="00055393" w:rsidRPr="006F2F67" w:rsidRDefault="00055393" w:rsidP="00572576">
            <w:pPr>
              <w:pStyle w:val="Default"/>
              <w:suppressAutoHyphens/>
              <w:jc w:val="both"/>
              <w:rPr>
                <w:sz w:val="22"/>
                <w:szCs w:val="22"/>
                <w:lang w:val="uk-UA"/>
              </w:rPr>
            </w:pPr>
            <w:r w:rsidRPr="006F2F67">
              <w:rPr>
                <w:sz w:val="22"/>
                <w:lang w:val="uk-UA"/>
              </w:rPr>
              <w:t>Протягом строку дії Програми</w:t>
            </w:r>
          </w:p>
        </w:tc>
        <w:tc>
          <w:tcPr>
            <w:tcW w:w="2126" w:type="dxa"/>
          </w:tcPr>
          <w:p w14:paraId="349061C9"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tc>
        <w:tc>
          <w:tcPr>
            <w:tcW w:w="1984" w:type="dxa"/>
          </w:tcPr>
          <w:p w14:paraId="22043EC7"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Проведено;</w:t>
            </w:r>
          </w:p>
          <w:p w14:paraId="17E91B35" w14:textId="77777777" w:rsidR="00055393" w:rsidRPr="006F2F67" w:rsidRDefault="00055393" w:rsidP="00572576">
            <w:pPr>
              <w:pStyle w:val="af3"/>
              <w:suppressAutoHyphens/>
              <w:jc w:val="both"/>
              <w:rPr>
                <w:rFonts w:ascii="Times New Roman" w:hAnsi="Times New Roman"/>
              </w:rPr>
            </w:pPr>
          </w:p>
          <w:p w14:paraId="64C57B98"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Мінімізація шансу виникнення корупційного правопорушення</w:t>
            </w:r>
          </w:p>
        </w:tc>
        <w:tc>
          <w:tcPr>
            <w:tcW w:w="1530" w:type="dxa"/>
          </w:tcPr>
          <w:p w14:paraId="07237108" w14:textId="77777777" w:rsidR="00055393" w:rsidRPr="006F2F67" w:rsidRDefault="00055393" w:rsidP="00572576">
            <w:pPr>
              <w:pStyle w:val="Default"/>
              <w:suppressAutoHyphens/>
              <w:jc w:val="both"/>
              <w:rPr>
                <w:lang w:val="uk-UA"/>
              </w:rPr>
            </w:pPr>
            <w:r w:rsidRPr="006F2F67">
              <w:rPr>
                <w:sz w:val="22"/>
                <w:szCs w:val="22"/>
                <w:lang w:val="uk-UA"/>
              </w:rPr>
              <w:t xml:space="preserve">Не потребує фінансування </w:t>
            </w:r>
          </w:p>
        </w:tc>
      </w:tr>
      <w:tr w:rsidR="00055393" w:rsidRPr="006F2F67" w14:paraId="46432D43" w14:textId="77777777" w:rsidTr="00572576">
        <w:tc>
          <w:tcPr>
            <w:tcW w:w="3999" w:type="dxa"/>
          </w:tcPr>
          <w:p w14:paraId="11E07B8C" w14:textId="77777777" w:rsidR="00055393" w:rsidRPr="006F2F67" w:rsidRDefault="00055393" w:rsidP="00572576">
            <w:pPr>
              <w:pStyle w:val="Default"/>
              <w:suppressAutoHyphens/>
              <w:jc w:val="both"/>
              <w:rPr>
                <w:sz w:val="22"/>
                <w:szCs w:val="22"/>
                <w:lang w:val="uk-UA"/>
              </w:rPr>
            </w:pPr>
            <w:r w:rsidRPr="006F2F67">
              <w:rPr>
                <w:sz w:val="22"/>
                <w:szCs w:val="22"/>
                <w:lang w:val="uk-UA"/>
              </w:rPr>
              <w:t>3. Повідомлення про початок чергового етапу подання суб’єктами декларування щорічних електронних декларацій.</w:t>
            </w:r>
          </w:p>
        </w:tc>
        <w:tc>
          <w:tcPr>
            <w:tcW w:w="1418" w:type="dxa"/>
          </w:tcPr>
          <w:p w14:paraId="6BF05D2F" w14:textId="77777777" w:rsidR="00055393" w:rsidRPr="006F2F67" w:rsidRDefault="00055393" w:rsidP="00572576">
            <w:pPr>
              <w:pStyle w:val="Default"/>
              <w:suppressAutoHyphens/>
              <w:jc w:val="both"/>
              <w:rPr>
                <w:sz w:val="22"/>
                <w:szCs w:val="22"/>
                <w:lang w:val="uk-UA"/>
              </w:rPr>
            </w:pPr>
            <w:r w:rsidRPr="006F2F67">
              <w:rPr>
                <w:sz w:val="22"/>
                <w:szCs w:val="22"/>
                <w:lang w:val="uk-UA"/>
              </w:rPr>
              <w:t>І квартал 202</w:t>
            </w:r>
            <w:r w:rsidR="004E362B">
              <w:rPr>
                <w:sz w:val="22"/>
                <w:szCs w:val="22"/>
                <w:lang w:val="uk-UA"/>
              </w:rPr>
              <w:t>6</w:t>
            </w:r>
            <w:r w:rsidRPr="006F2F67">
              <w:rPr>
                <w:sz w:val="22"/>
                <w:szCs w:val="22"/>
                <w:lang w:val="uk-UA"/>
              </w:rPr>
              <w:t xml:space="preserve"> року,</w:t>
            </w:r>
          </w:p>
          <w:p w14:paraId="7F33BE2B" w14:textId="77777777" w:rsidR="00055393" w:rsidRPr="006F2F67" w:rsidRDefault="00055393" w:rsidP="004E362B">
            <w:pPr>
              <w:pStyle w:val="Default"/>
              <w:suppressAutoHyphens/>
              <w:jc w:val="both"/>
              <w:rPr>
                <w:lang w:val="uk-UA"/>
              </w:rPr>
            </w:pPr>
            <w:r w:rsidRPr="006F2F67">
              <w:rPr>
                <w:sz w:val="22"/>
                <w:szCs w:val="22"/>
                <w:lang w:val="uk-UA"/>
              </w:rPr>
              <w:t>202</w:t>
            </w:r>
            <w:r w:rsidR="004E362B">
              <w:rPr>
                <w:sz w:val="22"/>
                <w:szCs w:val="22"/>
                <w:lang w:val="uk-UA"/>
              </w:rPr>
              <w:t>7</w:t>
            </w:r>
            <w:r w:rsidRPr="006F2F67">
              <w:rPr>
                <w:sz w:val="22"/>
                <w:szCs w:val="22"/>
                <w:lang w:val="uk-UA"/>
              </w:rPr>
              <w:t xml:space="preserve"> року, 202</w:t>
            </w:r>
            <w:r w:rsidR="004E362B">
              <w:rPr>
                <w:sz w:val="22"/>
                <w:szCs w:val="22"/>
                <w:lang w:val="uk-UA"/>
              </w:rPr>
              <w:t>8</w:t>
            </w:r>
            <w:r w:rsidRPr="006F2F67">
              <w:rPr>
                <w:sz w:val="22"/>
                <w:szCs w:val="22"/>
                <w:lang w:val="uk-UA"/>
              </w:rPr>
              <w:t xml:space="preserve"> року, 202</w:t>
            </w:r>
            <w:r w:rsidR="004E362B">
              <w:rPr>
                <w:sz w:val="22"/>
                <w:szCs w:val="22"/>
                <w:lang w:val="uk-UA"/>
              </w:rPr>
              <w:t xml:space="preserve">9, 2030 </w:t>
            </w:r>
            <w:r w:rsidRPr="006F2F67">
              <w:rPr>
                <w:sz w:val="22"/>
                <w:szCs w:val="22"/>
                <w:lang w:val="uk-UA"/>
              </w:rPr>
              <w:t>року</w:t>
            </w:r>
          </w:p>
        </w:tc>
        <w:tc>
          <w:tcPr>
            <w:tcW w:w="2126" w:type="dxa"/>
          </w:tcPr>
          <w:p w14:paraId="7F137F9D"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tc>
        <w:tc>
          <w:tcPr>
            <w:tcW w:w="1984" w:type="dxa"/>
          </w:tcPr>
          <w:p w14:paraId="2A139DF3" w14:textId="77777777" w:rsidR="00055393" w:rsidRPr="006F2F67" w:rsidRDefault="00055393" w:rsidP="00572576">
            <w:pPr>
              <w:pStyle w:val="Default"/>
              <w:suppressAutoHyphens/>
              <w:jc w:val="both"/>
              <w:rPr>
                <w:sz w:val="22"/>
                <w:szCs w:val="22"/>
                <w:lang w:val="uk-UA"/>
              </w:rPr>
            </w:pPr>
            <w:r w:rsidRPr="006F2F67">
              <w:rPr>
                <w:sz w:val="22"/>
                <w:szCs w:val="22"/>
                <w:lang w:val="uk-UA"/>
              </w:rPr>
              <w:t>Доведено до відома;</w:t>
            </w:r>
          </w:p>
          <w:p w14:paraId="4D9F4D1E" w14:textId="77777777" w:rsidR="00055393" w:rsidRPr="006F2F67" w:rsidRDefault="00055393" w:rsidP="00572576">
            <w:pPr>
              <w:pStyle w:val="Default"/>
              <w:suppressAutoHyphens/>
              <w:jc w:val="both"/>
              <w:rPr>
                <w:sz w:val="22"/>
                <w:szCs w:val="22"/>
                <w:lang w:val="uk-UA"/>
              </w:rPr>
            </w:pPr>
          </w:p>
          <w:p w14:paraId="735E4991" w14:textId="77777777" w:rsidR="00055393" w:rsidRPr="006F2F67" w:rsidRDefault="00055393" w:rsidP="00572576">
            <w:pPr>
              <w:pStyle w:val="Default"/>
              <w:suppressAutoHyphens/>
              <w:jc w:val="both"/>
              <w:rPr>
                <w:lang w:val="uk-UA"/>
              </w:rPr>
            </w:pPr>
            <w:r w:rsidRPr="006F2F67">
              <w:rPr>
                <w:sz w:val="22"/>
                <w:szCs w:val="22"/>
                <w:lang w:val="uk-UA"/>
              </w:rPr>
              <w:t>Мінімізація шансу виникнення корупційного правопорушення</w:t>
            </w:r>
          </w:p>
        </w:tc>
        <w:tc>
          <w:tcPr>
            <w:tcW w:w="1530" w:type="dxa"/>
          </w:tcPr>
          <w:p w14:paraId="03393F6F" w14:textId="77777777" w:rsidR="00055393" w:rsidRPr="006F2F67" w:rsidRDefault="00055393" w:rsidP="00572576">
            <w:pPr>
              <w:pStyle w:val="Default"/>
              <w:suppressAutoHyphens/>
              <w:jc w:val="both"/>
              <w:rPr>
                <w:lang w:val="uk-UA"/>
              </w:rPr>
            </w:pPr>
            <w:r w:rsidRPr="006F2F67">
              <w:rPr>
                <w:sz w:val="22"/>
                <w:szCs w:val="22"/>
                <w:lang w:val="uk-UA"/>
              </w:rPr>
              <w:t xml:space="preserve">Не потребує фінансування </w:t>
            </w:r>
          </w:p>
        </w:tc>
      </w:tr>
      <w:tr w:rsidR="00055393" w:rsidRPr="006F2F67" w14:paraId="463E2363" w14:textId="77777777" w:rsidTr="00572576">
        <w:tc>
          <w:tcPr>
            <w:tcW w:w="3999" w:type="dxa"/>
          </w:tcPr>
          <w:p w14:paraId="1A2C3611" w14:textId="77777777" w:rsidR="00055393" w:rsidRPr="006F2F67" w:rsidRDefault="00055393" w:rsidP="00572576">
            <w:pPr>
              <w:pStyle w:val="Default"/>
              <w:suppressAutoHyphens/>
              <w:jc w:val="both"/>
              <w:rPr>
                <w:sz w:val="22"/>
                <w:szCs w:val="22"/>
                <w:lang w:val="uk-UA"/>
              </w:rPr>
            </w:pPr>
            <w:r w:rsidRPr="006F2F67">
              <w:rPr>
                <w:sz w:val="22"/>
                <w:szCs w:val="22"/>
                <w:lang w:val="uk-UA"/>
              </w:rPr>
              <w:t>4. Проведення для посадових осіб виконавчого комітету Ніжинської міської ради, його апарату, виконавчих органів Ніжинської міської ради, депутатів Ніжинської міської ради навчання на тему «Декларуй доброчесно».</w:t>
            </w:r>
          </w:p>
        </w:tc>
        <w:tc>
          <w:tcPr>
            <w:tcW w:w="1418" w:type="dxa"/>
          </w:tcPr>
          <w:p w14:paraId="2D22E2AC" w14:textId="77777777" w:rsidR="004E362B" w:rsidRPr="006F2F67" w:rsidRDefault="00055393" w:rsidP="004E362B">
            <w:pPr>
              <w:pStyle w:val="Default"/>
              <w:suppressAutoHyphens/>
              <w:jc w:val="both"/>
              <w:rPr>
                <w:sz w:val="22"/>
                <w:szCs w:val="22"/>
                <w:lang w:val="uk-UA"/>
              </w:rPr>
            </w:pPr>
            <w:r w:rsidRPr="006F2F67">
              <w:rPr>
                <w:sz w:val="22"/>
                <w:szCs w:val="22"/>
                <w:lang w:val="uk-UA"/>
              </w:rPr>
              <w:t xml:space="preserve">І квартал </w:t>
            </w:r>
            <w:r w:rsidR="004E362B" w:rsidRPr="006F2F67">
              <w:rPr>
                <w:sz w:val="22"/>
                <w:szCs w:val="22"/>
                <w:lang w:val="uk-UA"/>
              </w:rPr>
              <w:t>202</w:t>
            </w:r>
            <w:r w:rsidR="004E362B">
              <w:rPr>
                <w:sz w:val="22"/>
                <w:szCs w:val="22"/>
                <w:lang w:val="uk-UA"/>
              </w:rPr>
              <w:t>6</w:t>
            </w:r>
            <w:r w:rsidR="004E362B" w:rsidRPr="006F2F67">
              <w:rPr>
                <w:sz w:val="22"/>
                <w:szCs w:val="22"/>
                <w:lang w:val="uk-UA"/>
              </w:rPr>
              <w:t xml:space="preserve"> року,</w:t>
            </w:r>
          </w:p>
          <w:p w14:paraId="2E5EB8AD" w14:textId="77777777" w:rsidR="00055393" w:rsidRPr="006F2F67" w:rsidRDefault="004E362B" w:rsidP="004E362B">
            <w:pPr>
              <w:pStyle w:val="Default"/>
              <w:suppressAutoHyphens/>
              <w:jc w:val="both"/>
              <w:rPr>
                <w:sz w:val="22"/>
                <w:szCs w:val="22"/>
                <w:lang w:val="uk-UA"/>
              </w:rPr>
            </w:pPr>
            <w:r w:rsidRPr="006F2F67">
              <w:rPr>
                <w:sz w:val="22"/>
                <w:szCs w:val="22"/>
                <w:lang w:val="uk-UA"/>
              </w:rPr>
              <w:t>202</w:t>
            </w:r>
            <w:r>
              <w:rPr>
                <w:sz w:val="22"/>
                <w:szCs w:val="22"/>
                <w:lang w:val="uk-UA"/>
              </w:rPr>
              <w:t>7</w:t>
            </w:r>
            <w:r w:rsidRPr="006F2F67">
              <w:rPr>
                <w:sz w:val="22"/>
                <w:szCs w:val="22"/>
                <w:lang w:val="uk-UA"/>
              </w:rPr>
              <w:t xml:space="preserve"> року, 202</w:t>
            </w:r>
            <w:r>
              <w:rPr>
                <w:sz w:val="22"/>
                <w:szCs w:val="22"/>
                <w:lang w:val="uk-UA"/>
              </w:rPr>
              <w:t>8</w:t>
            </w:r>
            <w:r w:rsidRPr="006F2F67">
              <w:rPr>
                <w:sz w:val="22"/>
                <w:szCs w:val="22"/>
                <w:lang w:val="uk-UA"/>
              </w:rPr>
              <w:t xml:space="preserve"> року, 202</w:t>
            </w:r>
            <w:r>
              <w:rPr>
                <w:sz w:val="22"/>
                <w:szCs w:val="22"/>
                <w:lang w:val="uk-UA"/>
              </w:rPr>
              <w:t xml:space="preserve">9, 2030 </w:t>
            </w:r>
            <w:r w:rsidR="00055393" w:rsidRPr="006F2F67">
              <w:rPr>
                <w:sz w:val="22"/>
                <w:szCs w:val="22"/>
                <w:lang w:val="uk-UA"/>
              </w:rPr>
              <w:t>року</w:t>
            </w:r>
          </w:p>
        </w:tc>
        <w:tc>
          <w:tcPr>
            <w:tcW w:w="2126" w:type="dxa"/>
          </w:tcPr>
          <w:p w14:paraId="02DF96AC"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tc>
        <w:tc>
          <w:tcPr>
            <w:tcW w:w="1984" w:type="dxa"/>
          </w:tcPr>
          <w:p w14:paraId="56A40572" w14:textId="77777777" w:rsidR="00055393" w:rsidRPr="006F2F67" w:rsidRDefault="00055393" w:rsidP="00572576">
            <w:pPr>
              <w:pStyle w:val="Default"/>
              <w:suppressAutoHyphens/>
              <w:jc w:val="both"/>
              <w:rPr>
                <w:sz w:val="22"/>
                <w:szCs w:val="22"/>
                <w:lang w:val="uk-UA"/>
              </w:rPr>
            </w:pPr>
            <w:r w:rsidRPr="006F2F67">
              <w:rPr>
                <w:sz w:val="22"/>
                <w:szCs w:val="22"/>
                <w:lang w:val="uk-UA"/>
              </w:rPr>
              <w:t>Проведено;</w:t>
            </w:r>
          </w:p>
          <w:p w14:paraId="6D71D2C3" w14:textId="77777777" w:rsidR="00055393" w:rsidRPr="006F2F67" w:rsidRDefault="00055393" w:rsidP="00572576">
            <w:pPr>
              <w:pStyle w:val="Default"/>
              <w:suppressAutoHyphens/>
              <w:jc w:val="both"/>
              <w:rPr>
                <w:sz w:val="22"/>
                <w:szCs w:val="22"/>
                <w:lang w:val="uk-UA"/>
              </w:rPr>
            </w:pPr>
          </w:p>
          <w:p w14:paraId="42AF6658" w14:textId="77777777" w:rsidR="00055393" w:rsidRPr="006F2F67" w:rsidRDefault="00055393" w:rsidP="00572576">
            <w:pPr>
              <w:pStyle w:val="Default"/>
              <w:suppressAutoHyphens/>
              <w:jc w:val="both"/>
              <w:rPr>
                <w:sz w:val="22"/>
                <w:szCs w:val="22"/>
                <w:lang w:val="uk-UA"/>
              </w:rPr>
            </w:pPr>
            <w:r w:rsidRPr="006F2F67">
              <w:rPr>
                <w:sz w:val="22"/>
                <w:szCs w:val="22"/>
                <w:lang w:val="uk-UA"/>
              </w:rPr>
              <w:t>Мінімізація шансу виникнення корупційного правопорушення</w:t>
            </w:r>
          </w:p>
        </w:tc>
        <w:tc>
          <w:tcPr>
            <w:tcW w:w="1530" w:type="dxa"/>
          </w:tcPr>
          <w:p w14:paraId="5DF62033" w14:textId="77777777" w:rsidR="00055393" w:rsidRPr="006F2F67" w:rsidRDefault="00055393" w:rsidP="00572576">
            <w:pPr>
              <w:pStyle w:val="Default"/>
              <w:suppressAutoHyphens/>
              <w:jc w:val="both"/>
              <w:rPr>
                <w:sz w:val="22"/>
                <w:szCs w:val="22"/>
                <w:lang w:val="uk-UA"/>
              </w:rPr>
            </w:pPr>
            <w:r w:rsidRPr="006F2F67">
              <w:rPr>
                <w:sz w:val="22"/>
                <w:szCs w:val="22"/>
                <w:lang w:val="uk-UA"/>
              </w:rPr>
              <w:t>Не потребує фінансування</w:t>
            </w:r>
          </w:p>
        </w:tc>
      </w:tr>
      <w:tr w:rsidR="00055393" w:rsidRPr="006F2F67" w14:paraId="331E3685" w14:textId="77777777" w:rsidTr="00572576">
        <w:tc>
          <w:tcPr>
            <w:tcW w:w="3999" w:type="dxa"/>
          </w:tcPr>
          <w:p w14:paraId="58E06527" w14:textId="77777777" w:rsidR="00055393" w:rsidRPr="006F2F67" w:rsidRDefault="00055393" w:rsidP="00572576">
            <w:pPr>
              <w:pStyle w:val="Default"/>
              <w:suppressAutoHyphens/>
              <w:jc w:val="both"/>
              <w:rPr>
                <w:sz w:val="22"/>
                <w:szCs w:val="22"/>
                <w:lang w:val="uk-UA"/>
              </w:rPr>
            </w:pPr>
            <w:r w:rsidRPr="006F2F67">
              <w:rPr>
                <w:sz w:val="22"/>
                <w:szCs w:val="22"/>
                <w:lang w:val="uk-UA"/>
              </w:rPr>
              <w:t>5. Проведення для посадових осіб виконавчого комітету Ніжинської міської ради, його апарату, виконавчих органів Ніжинської міської ради, депутатів Ніжинської міської ради навчання на тему «Конфлікт інтересів: від теорії до практики».</w:t>
            </w:r>
          </w:p>
        </w:tc>
        <w:tc>
          <w:tcPr>
            <w:tcW w:w="1418" w:type="dxa"/>
          </w:tcPr>
          <w:p w14:paraId="3395815B" w14:textId="77777777" w:rsidR="00055393" w:rsidRPr="006F2F67" w:rsidRDefault="00055393" w:rsidP="00572576">
            <w:pPr>
              <w:pStyle w:val="Default"/>
              <w:suppressAutoHyphens/>
              <w:jc w:val="both"/>
              <w:rPr>
                <w:sz w:val="22"/>
                <w:szCs w:val="22"/>
                <w:lang w:val="uk-UA"/>
              </w:rPr>
            </w:pPr>
            <w:r w:rsidRPr="006F2F67">
              <w:rPr>
                <w:sz w:val="22"/>
                <w:szCs w:val="22"/>
                <w:lang w:val="uk-UA"/>
              </w:rPr>
              <w:t>І квартал 202</w:t>
            </w:r>
            <w:r w:rsidR="004E362B">
              <w:rPr>
                <w:sz w:val="22"/>
                <w:szCs w:val="22"/>
                <w:lang w:val="uk-UA"/>
              </w:rPr>
              <w:t>7</w:t>
            </w:r>
            <w:r w:rsidRPr="006F2F67">
              <w:rPr>
                <w:sz w:val="22"/>
                <w:szCs w:val="22"/>
                <w:lang w:val="uk-UA"/>
              </w:rPr>
              <w:t xml:space="preserve"> року,</w:t>
            </w:r>
          </w:p>
          <w:p w14:paraId="09904106" w14:textId="77777777" w:rsidR="00055393" w:rsidRPr="006F2F67" w:rsidRDefault="00055393" w:rsidP="004E362B">
            <w:pPr>
              <w:pStyle w:val="Default"/>
              <w:suppressAutoHyphens/>
              <w:jc w:val="both"/>
              <w:rPr>
                <w:sz w:val="22"/>
                <w:szCs w:val="22"/>
                <w:lang w:val="uk-UA"/>
              </w:rPr>
            </w:pPr>
            <w:r w:rsidRPr="006F2F67">
              <w:rPr>
                <w:sz w:val="22"/>
                <w:szCs w:val="22"/>
                <w:lang w:val="uk-UA"/>
              </w:rPr>
              <w:t>І квартал 202</w:t>
            </w:r>
            <w:r w:rsidR="004E362B">
              <w:rPr>
                <w:sz w:val="22"/>
                <w:szCs w:val="22"/>
                <w:lang w:val="uk-UA"/>
              </w:rPr>
              <w:t>9</w:t>
            </w:r>
            <w:r w:rsidRPr="006F2F67">
              <w:rPr>
                <w:sz w:val="22"/>
                <w:szCs w:val="22"/>
                <w:lang w:val="uk-UA"/>
              </w:rPr>
              <w:t xml:space="preserve"> року</w:t>
            </w:r>
          </w:p>
        </w:tc>
        <w:tc>
          <w:tcPr>
            <w:tcW w:w="2126" w:type="dxa"/>
          </w:tcPr>
          <w:p w14:paraId="7E1B4929"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tc>
        <w:tc>
          <w:tcPr>
            <w:tcW w:w="1984" w:type="dxa"/>
          </w:tcPr>
          <w:p w14:paraId="77D29CC2" w14:textId="77777777" w:rsidR="00055393" w:rsidRPr="006F2F67" w:rsidRDefault="00055393" w:rsidP="00572576">
            <w:pPr>
              <w:pStyle w:val="Default"/>
              <w:suppressAutoHyphens/>
              <w:jc w:val="both"/>
              <w:rPr>
                <w:sz w:val="22"/>
                <w:szCs w:val="22"/>
                <w:lang w:val="uk-UA"/>
              </w:rPr>
            </w:pPr>
            <w:r w:rsidRPr="006F2F67">
              <w:rPr>
                <w:sz w:val="22"/>
                <w:szCs w:val="22"/>
                <w:lang w:val="uk-UA"/>
              </w:rPr>
              <w:t>Проведено;</w:t>
            </w:r>
          </w:p>
          <w:p w14:paraId="65D4A9D9" w14:textId="77777777" w:rsidR="00055393" w:rsidRPr="006F2F67" w:rsidRDefault="00055393" w:rsidP="00572576">
            <w:pPr>
              <w:pStyle w:val="Default"/>
              <w:suppressAutoHyphens/>
              <w:jc w:val="both"/>
              <w:rPr>
                <w:sz w:val="22"/>
                <w:szCs w:val="22"/>
                <w:lang w:val="uk-UA"/>
              </w:rPr>
            </w:pPr>
          </w:p>
          <w:p w14:paraId="2A84CEE9" w14:textId="77777777" w:rsidR="00055393" w:rsidRPr="006F2F67" w:rsidRDefault="00055393" w:rsidP="00572576">
            <w:pPr>
              <w:pStyle w:val="Default"/>
              <w:suppressAutoHyphens/>
              <w:jc w:val="both"/>
              <w:rPr>
                <w:lang w:val="uk-UA"/>
              </w:rPr>
            </w:pPr>
            <w:r w:rsidRPr="006F2F67">
              <w:rPr>
                <w:sz w:val="22"/>
                <w:szCs w:val="22"/>
                <w:lang w:val="uk-UA"/>
              </w:rPr>
              <w:t>Мінімізація шансу виникнення корупційного правопорушення</w:t>
            </w:r>
          </w:p>
        </w:tc>
        <w:tc>
          <w:tcPr>
            <w:tcW w:w="1530" w:type="dxa"/>
          </w:tcPr>
          <w:p w14:paraId="44029BC2" w14:textId="77777777" w:rsidR="00055393" w:rsidRPr="006F2F67" w:rsidRDefault="00055393" w:rsidP="00572576">
            <w:pPr>
              <w:pStyle w:val="Default"/>
              <w:suppressAutoHyphens/>
              <w:jc w:val="both"/>
              <w:rPr>
                <w:lang w:val="uk-UA"/>
              </w:rPr>
            </w:pPr>
            <w:r w:rsidRPr="006F2F67">
              <w:rPr>
                <w:sz w:val="22"/>
                <w:szCs w:val="22"/>
                <w:lang w:val="uk-UA"/>
              </w:rPr>
              <w:t xml:space="preserve">Не потребує фінансування </w:t>
            </w:r>
          </w:p>
        </w:tc>
      </w:tr>
      <w:tr w:rsidR="00055393" w:rsidRPr="006F2F67" w14:paraId="326144CD" w14:textId="77777777" w:rsidTr="00572576">
        <w:tc>
          <w:tcPr>
            <w:tcW w:w="3999" w:type="dxa"/>
          </w:tcPr>
          <w:p w14:paraId="291E6C60" w14:textId="77777777" w:rsidR="00055393" w:rsidRPr="006F2F67" w:rsidRDefault="00055393" w:rsidP="00572576">
            <w:pPr>
              <w:pStyle w:val="Default"/>
              <w:suppressAutoHyphens/>
              <w:jc w:val="both"/>
              <w:rPr>
                <w:sz w:val="22"/>
                <w:szCs w:val="22"/>
                <w:lang w:val="uk-UA"/>
              </w:rPr>
            </w:pPr>
            <w:r w:rsidRPr="006F2F67">
              <w:rPr>
                <w:sz w:val="22"/>
                <w:szCs w:val="22"/>
                <w:lang w:val="uk-UA"/>
              </w:rPr>
              <w:t>6. Проведення для посадових осіб виконавчого комітету Ніжинської міської ради, його апарату, виконавчих органів Ніжинської міської ради, депутатів Ніжинської міської ради навчання на тему «Відповідальність за вчинення корупційного або пов’язаного з корупцією правопорушення».</w:t>
            </w:r>
          </w:p>
          <w:p w14:paraId="0F307379" w14:textId="77777777" w:rsidR="00055393" w:rsidRPr="006F2F67" w:rsidRDefault="00055393" w:rsidP="00572576">
            <w:pPr>
              <w:pStyle w:val="Default"/>
              <w:suppressAutoHyphens/>
              <w:jc w:val="both"/>
              <w:rPr>
                <w:sz w:val="22"/>
                <w:szCs w:val="22"/>
                <w:lang w:val="uk-UA"/>
              </w:rPr>
            </w:pPr>
          </w:p>
        </w:tc>
        <w:tc>
          <w:tcPr>
            <w:tcW w:w="1418" w:type="dxa"/>
          </w:tcPr>
          <w:p w14:paraId="50CA9F34" w14:textId="77777777" w:rsidR="00055393" w:rsidRPr="006F2F67" w:rsidRDefault="00055393" w:rsidP="004E362B">
            <w:pPr>
              <w:pStyle w:val="Default"/>
              <w:suppressAutoHyphens/>
              <w:jc w:val="both"/>
              <w:rPr>
                <w:sz w:val="22"/>
                <w:szCs w:val="22"/>
                <w:lang w:val="uk-UA"/>
              </w:rPr>
            </w:pPr>
            <w:r w:rsidRPr="006F2F67">
              <w:rPr>
                <w:sz w:val="22"/>
                <w:szCs w:val="22"/>
                <w:lang w:val="uk-UA"/>
              </w:rPr>
              <w:t>ІІ квартал 202</w:t>
            </w:r>
            <w:r w:rsidR="004E362B">
              <w:rPr>
                <w:sz w:val="22"/>
                <w:szCs w:val="22"/>
                <w:lang w:val="uk-UA"/>
              </w:rPr>
              <w:t>7</w:t>
            </w:r>
            <w:r w:rsidRPr="006F2F67">
              <w:rPr>
                <w:sz w:val="22"/>
                <w:szCs w:val="22"/>
                <w:lang w:val="uk-UA"/>
              </w:rPr>
              <w:t xml:space="preserve"> року</w:t>
            </w:r>
          </w:p>
        </w:tc>
        <w:tc>
          <w:tcPr>
            <w:tcW w:w="2126" w:type="dxa"/>
          </w:tcPr>
          <w:p w14:paraId="084A7B37"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tc>
        <w:tc>
          <w:tcPr>
            <w:tcW w:w="1984" w:type="dxa"/>
          </w:tcPr>
          <w:p w14:paraId="2C65A0FB" w14:textId="77777777" w:rsidR="00055393" w:rsidRPr="006F2F67" w:rsidRDefault="00055393" w:rsidP="00572576">
            <w:pPr>
              <w:pStyle w:val="Default"/>
              <w:suppressAutoHyphens/>
              <w:jc w:val="both"/>
              <w:rPr>
                <w:sz w:val="22"/>
                <w:szCs w:val="22"/>
                <w:lang w:val="uk-UA"/>
              </w:rPr>
            </w:pPr>
            <w:r w:rsidRPr="006F2F67">
              <w:rPr>
                <w:sz w:val="22"/>
                <w:szCs w:val="22"/>
                <w:lang w:val="uk-UA"/>
              </w:rPr>
              <w:t>Проведено;</w:t>
            </w:r>
          </w:p>
          <w:p w14:paraId="51DD9945" w14:textId="77777777" w:rsidR="00055393" w:rsidRPr="006F2F67" w:rsidRDefault="00055393" w:rsidP="00572576">
            <w:pPr>
              <w:pStyle w:val="Default"/>
              <w:suppressAutoHyphens/>
              <w:jc w:val="both"/>
              <w:rPr>
                <w:sz w:val="22"/>
                <w:szCs w:val="22"/>
                <w:lang w:val="uk-UA"/>
              </w:rPr>
            </w:pPr>
          </w:p>
          <w:p w14:paraId="50EB5F06" w14:textId="77777777" w:rsidR="00055393" w:rsidRDefault="00055393" w:rsidP="00572576">
            <w:pPr>
              <w:pStyle w:val="Default"/>
              <w:suppressAutoHyphens/>
              <w:jc w:val="both"/>
              <w:rPr>
                <w:sz w:val="22"/>
                <w:szCs w:val="22"/>
                <w:lang w:val="uk-UA"/>
              </w:rPr>
            </w:pPr>
            <w:r w:rsidRPr="006F2F67">
              <w:rPr>
                <w:sz w:val="22"/>
                <w:szCs w:val="22"/>
                <w:lang w:val="uk-UA"/>
              </w:rPr>
              <w:t>Мінімізація шансу виникнення корупційного правопорушення</w:t>
            </w:r>
          </w:p>
          <w:p w14:paraId="26ED5A77" w14:textId="77777777" w:rsidR="008F77F3" w:rsidRDefault="008F77F3" w:rsidP="00572576">
            <w:pPr>
              <w:pStyle w:val="Default"/>
              <w:suppressAutoHyphens/>
              <w:jc w:val="both"/>
              <w:rPr>
                <w:sz w:val="22"/>
                <w:szCs w:val="22"/>
                <w:lang w:val="uk-UA"/>
              </w:rPr>
            </w:pPr>
          </w:p>
          <w:p w14:paraId="7489C662" w14:textId="77777777" w:rsidR="008F77F3" w:rsidRDefault="008F77F3" w:rsidP="00572576">
            <w:pPr>
              <w:pStyle w:val="Default"/>
              <w:suppressAutoHyphens/>
              <w:jc w:val="both"/>
              <w:rPr>
                <w:sz w:val="22"/>
                <w:szCs w:val="22"/>
                <w:lang w:val="uk-UA"/>
              </w:rPr>
            </w:pPr>
          </w:p>
          <w:p w14:paraId="7D7868A7" w14:textId="77777777" w:rsidR="008F77F3" w:rsidRDefault="008F77F3" w:rsidP="00572576">
            <w:pPr>
              <w:pStyle w:val="Default"/>
              <w:suppressAutoHyphens/>
              <w:jc w:val="both"/>
              <w:rPr>
                <w:sz w:val="22"/>
                <w:szCs w:val="22"/>
                <w:lang w:val="uk-UA"/>
              </w:rPr>
            </w:pPr>
          </w:p>
          <w:p w14:paraId="3D4DCEF9" w14:textId="77777777" w:rsidR="008F77F3" w:rsidRPr="006F2F67" w:rsidRDefault="008F77F3" w:rsidP="00572576">
            <w:pPr>
              <w:pStyle w:val="Default"/>
              <w:suppressAutoHyphens/>
              <w:jc w:val="both"/>
              <w:rPr>
                <w:lang w:val="uk-UA"/>
              </w:rPr>
            </w:pPr>
          </w:p>
        </w:tc>
        <w:tc>
          <w:tcPr>
            <w:tcW w:w="1530" w:type="dxa"/>
          </w:tcPr>
          <w:p w14:paraId="6D09F74D" w14:textId="77777777" w:rsidR="00055393" w:rsidRPr="006F2F67" w:rsidRDefault="00055393" w:rsidP="00572576">
            <w:pPr>
              <w:pStyle w:val="Default"/>
              <w:suppressAutoHyphens/>
              <w:jc w:val="both"/>
              <w:rPr>
                <w:lang w:val="uk-UA"/>
              </w:rPr>
            </w:pPr>
            <w:r w:rsidRPr="006F2F67">
              <w:rPr>
                <w:sz w:val="22"/>
                <w:szCs w:val="22"/>
                <w:lang w:val="uk-UA"/>
              </w:rPr>
              <w:t xml:space="preserve">Не потребує фінансування </w:t>
            </w:r>
          </w:p>
        </w:tc>
      </w:tr>
      <w:tr w:rsidR="00055393" w:rsidRPr="006F2F67" w14:paraId="4B891A95" w14:textId="77777777" w:rsidTr="00572576">
        <w:tc>
          <w:tcPr>
            <w:tcW w:w="3999" w:type="dxa"/>
          </w:tcPr>
          <w:p w14:paraId="589941D1"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lastRenderedPageBreak/>
              <w:t>7. Проведення для посадових осіб виконавчого комітету Ніжинської міської ради, його апарату, виконавчих органів Ніжинської міської ради навчання на тему «Доступ до публічної інформації: типові помилки (на матеріалах судової практики)».</w:t>
            </w:r>
          </w:p>
        </w:tc>
        <w:tc>
          <w:tcPr>
            <w:tcW w:w="1418" w:type="dxa"/>
          </w:tcPr>
          <w:p w14:paraId="0A7EC47F" w14:textId="77777777" w:rsidR="00055393" w:rsidRPr="006F2F67" w:rsidRDefault="00055393" w:rsidP="004E362B">
            <w:pPr>
              <w:pStyle w:val="af3"/>
              <w:suppressAutoHyphens/>
              <w:jc w:val="both"/>
              <w:rPr>
                <w:rFonts w:ascii="Times New Roman" w:hAnsi="Times New Roman"/>
              </w:rPr>
            </w:pPr>
            <w:r w:rsidRPr="006F2F67">
              <w:rPr>
                <w:rFonts w:ascii="Times New Roman" w:hAnsi="Times New Roman"/>
              </w:rPr>
              <w:t>ІIІ квартал 202</w:t>
            </w:r>
            <w:r w:rsidR="004E362B">
              <w:rPr>
                <w:rFonts w:ascii="Times New Roman" w:hAnsi="Times New Roman"/>
              </w:rPr>
              <w:t>7</w:t>
            </w:r>
            <w:r w:rsidRPr="006F2F67">
              <w:rPr>
                <w:rFonts w:ascii="Times New Roman" w:hAnsi="Times New Roman"/>
              </w:rPr>
              <w:t xml:space="preserve"> року</w:t>
            </w:r>
          </w:p>
        </w:tc>
        <w:tc>
          <w:tcPr>
            <w:tcW w:w="2126" w:type="dxa"/>
          </w:tcPr>
          <w:p w14:paraId="3C45003F"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tc>
        <w:tc>
          <w:tcPr>
            <w:tcW w:w="1984" w:type="dxa"/>
          </w:tcPr>
          <w:p w14:paraId="3E274EFF" w14:textId="77777777" w:rsidR="00055393" w:rsidRPr="006F2F67" w:rsidRDefault="00055393" w:rsidP="00572576">
            <w:pPr>
              <w:pStyle w:val="Default"/>
              <w:suppressAutoHyphens/>
              <w:jc w:val="both"/>
              <w:rPr>
                <w:sz w:val="22"/>
                <w:szCs w:val="22"/>
                <w:lang w:val="uk-UA"/>
              </w:rPr>
            </w:pPr>
            <w:r w:rsidRPr="006F2F67">
              <w:rPr>
                <w:sz w:val="22"/>
                <w:szCs w:val="22"/>
                <w:lang w:val="uk-UA"/>
              </w:rPr>
              <w:t>Проведено;</w:t>
            </w:r>
          </w:p>
          <w:p w14:paraId="050E6BE0" w14:textId="77777777" w:rsidR="00055393" w:rsidRPr="006F2F67" w:rsidRDefault="00055393" w:rsidP="00572576">
            <w:pPr>
              <w:pStyle w:val="Default"/>
              <w:suppressAutoHyphens/>
              <w:jc w:val="both"/>
              <w:rPr>
                <w:sz w:val="22"/>
                <w:szCs w:val="22"/>
                <w:lang w:val="uk-UA"/>
              </w:rPr>
            </w:pPr>
          </w:p>
          <w:p w14:paraId="154D1EAF" w14:textId="77777777" w:rsidR="00055393" w:rsidRPr="006F2F67" w:rsidRDefault="00055393" w:rsidP="00572576">
            <w:pPr>
              <w:pStyle w:val="Default"/>
              <w:suppressAutoHyphens/>
              <w:jc w:val="both"/>
              <w:rPr>
                <w:sz w:val="22"/>
                <w:szCs w:val="22"/>
                <w:lang w:val="uk-UA"/>
              </w:rPr>
            </w:pPr>
            <w:r w:rsidRPr="006F2F67">
              <w:rPr>
                <w:sz w:val="22"/>
                <w:szCs w:val="22"/>
                <w:lang w:val="uk-UA"/>
              </w:rPr>
              <w:t>Мінімізація шансу виникнення корупційного правопорушення</w:t>
            </w:r>
          </w:p>
        </w:tc>
        <w:tc>
          <w:tcPr>
            <w:tcW w:w="1530" w:type="dxa"/>
          </w:tcPr>
          <w:p w14:paraId="4A9EDCCA" w14:textId="77777777" w:rsidR="00055393" w:rsidRPr="006F2F67" w:rsidRDefault="00055393" w:rsidP="00572576">
            <w:pPr>
              <w:pStyle w:val="Default"/>
              <w:suppressAutoHyphens/>
              <w:jc w:val="both"/>
              <w:rPr>
                <w:sz w:val="22"/>
                <w:szCs w:val="22"/>
                <w:lang w:val="uk-UA"/>
              </w:rPr>
            </w:pPr>
            <w:r w:rsidRPr="006F2F67">
              <w:rPr>
                <w:sz w:val="22"/>
                <w:szCs w:val="22"/>
                <w:lang w:val="uk-UA"/>
              </w:rPr>
              <w:t>Не потребує фінансування</w:t>
            </w:r>
          </w:p>
        </w:tc>
      </w:tr>
      <w:tr w:rsidR="00055393" w:rsidRPr="006F2F67" w14:paraId="60E806D4" w14:textId="77777777" w:rsidTr="00572576">
        <w:tc>
          <w:tcPr>
            <w:tcW w:w="3999" w:type="dxa"/>
          </w:tcPr>
          <w:p w14:paraId="65CDA0DD" w14:textId="77777777" w:rsidR="00055393" w:rsidRPr="006F2F67" w:rsidRDefault="00055393" w:rsidP="00572576">
            <w:pPr>
              <w:pStyle w:val="Default"/>
              <w:suppressAutoHyphens/>
              <w:jc w:val="both"/>
              <w:rPr>
                <w:sz w:val="22"/>
                <w:szCs w:val="22"/>
                <w:lang w:val="uk-UA"/>
              </w:rPr>
            </w:pPr>
            <w:r w:rsidRPr="006F2F67">
              <w:rPr>
                <w:sz w:val="22"/>
                <w:szCs w:val="22"/>
                <w:lang w:val="uk-UA"/>
              </w:rPr>
              <w:t>8. Проведення для посадових осіб виконавчого комітету Ніжинської міської ради, його апарату, виконавчих органів Ніжинської міської ради навчання на тему «Взаємодія органів місцевого самоврядування з громадськістю».</w:t>
            </w:r>
          </w:p>
        </w:tc>
        <w:tc>
          <w:tcPr>
            <w:tcW w:w="1418" w:type="dxa"/>
          </w:tcPr>
          <w:p w14:paraId="1CA13D37" w14:textId="77777777" w:rsidR="00055393" w:rsidRPr="006F2F67" w:rsidRDefault="00055393" w:rsidP="004E362B">
            <w:pPr>
              <w:pStyle w:val="Default"/>
              <w:suppressAutoHyphens/>
              <w:jc w:val="both"/>
              <w:rPr>
                <w:sz w:val="22"/>
                <w:szCs w:val="22"/>
                <w:lang w:val="uk-UA"/>
              </w:rPr>
            </w:pPr>
            <w:r w:rsidRPr="006F2F67">
              <w:rPr>
                <w:sz w:val="22"/>
                <w:szCs w:val="22"/>
                <w:lang w:val="uk-UA"/>
              </w:rPr>
              <w:t>ІI квартал 202</w:t>
            </w:r>
            <w:r w:rsidR="004E362B">
              <w:rPr>
                <w:sz w:val="22"/>
                <w:szCs w:val="22"/>
                <w:lang w:val="uk-UA"/>
              </w:rPr>
              <w:t>7</w:t>
            </w:r>
            <w:r w:rsidRPr="006F2F67">
              <w:rPr>
                <w:sz w:val="22"/>
                <w:szCs w:val="22"/>
                <w:lang w:val="uk-UA"/>
              </w:rPr>
              <w:t xml:space="preserve"> року</w:t>
            </w:r>
          </w:p>
        </w:tc>
        <w:tc>
          <w:tcPr>
            <w:tcW w:w="2126" w:type="dxa"/>
          </w:tcPr>
          <w:p w14:paraId="70B63547" w14:textId="77777777" w:rsidR="00055393" w:rsidRPr="006F2F67" w:rsidRDefault="00055393" w:rsidP="00572576">
            <w:pPr>
              <w:pStyle w:val="af3"/>
              <w:suppressAutoHyphens/>
              <w:jc w:val="both"/>
              <w:rPr>
                <w:rFonts w:ascii="Times New Roman" w:hAnsi="Times New Roman"/>
              </w:rPr>
            </w:pPr>
            <w:r w:rsidRPr="006F2F67">
              <w:rPr>
                <w:rStyle w:val="af2"/>
                <w:rFonts w:ascii="Times New Roman" w:hAnsi="Times New Roman"/>
                <w:b w:val="0"/>
              </w:rPr>
              <w:t xml:space="preserve">Відділ інформаційно-аналітичної роботи та комунікацій з громадськістю; </w:t>
            </w:r>
            <w:r w:rsidRPr="006F2F67">
              <w:rPr>
                <w:rFonts w:ascii="Times New Roman" w:hAnsi="Times New Roman"/>
              </w:rPr>
              <w:t xml:space="preserve">відділ </w:t>
            </w:r>
            <w:hyperlink r:id="rId10" w:history="1">
              <w:r w:rsidRPr="006F2F67">
                <w:rPr>
                  <w:rFonts w:ascii="Times New Roman" w:hAnsi="Times New Roman"/>
                </w:rPr>
                <w:t>з питань діловодства та роботи зі зверненнями громадян</w:t>
              </w:r>
            </w:hyperlink>
          </w:p>
        </w:tc>
        <w:tc>
          <w:tcPr>
            <w:tcW w:w="1984" w:type="dxa"/>
          </w:tcPr>
          <w:p w14:paraId="1926DDE1" w14:textId="77777777" w:rsidR="00055393" w:rsidRPr="006F2F67" w:rsidRDefault="00055393" w:rsidP="00572576">
            <w:pPr>
              <w:pStyle w:val="Default"/>
              <w:suppressAutoHyphens/>
              <w:jc w:val="both"/>
              <w:rPr>
                <w:sz w:val="22"/>
                <w:szCs w:val="22"/>
                <w:lang w:val="uk-UA"/>
              </w:rPr>
            </w:pPr>
            <w:r w:rsidRPr="006F2F67">
              <w:rPr>
                <w:sz w:val="22"/>
                <w:szCs w:val="22"/>
                <w:lang w:val="uk-UA"/>
              </w:rPr>
              <w:t>Проведено;</w:t>
            </w:r>
          </w:p>
          <w:p w14:paraId="031AC899" w14:textId="77777777" w:rsidR="00055393" w:rsidRPr="006F2F67" w:rsidRDefault="00055393" w:rsidP="00572576">
            <w:pPr>
              <w:pStyle w:val="Default"/>
              <w:suppressAutoHyphens/>
              <w:jc w:val="both"/>
              <w:rPr>
                <w:sz w:val="22"/>
                <w:szCs w:val="22"/>
                <w:lang w:val="uk-UA"/>
              </w:rPr>
            </w:pPr>
          </w:p>
          <w:p w14:paraId="358E507A" w14:textId="77777777" w:rsidR="00055393" w:rsidRPr="006F2F67" w:rsidRDefault="00055393" w:rsidP="00572576">
            <w:pPr>
              <w:pStyle w:val="Default"/>
              <w:suppressAutoHyphens/>
              <w:jc w:val="both"/>
              <w:rPr>
                <w:sz w:val="22"/>
                <w:szCs w:val="22"/>
                <w:lang w:val="uk-UA"/>
              </w:rPr>
            </w:pPr>
            <w:r w:rsidRPr="006F2F67">
              <w:rPr>
                <w:sz w:val="22"/>
                <w:szCs w:val="22"/>
                <w:lang w:val="uk-UA"/>
              </w:rPr>
              <w:t>Мінімізація шансу виникнення корупційного правопорушення</w:t>
            </w:r>
          </w:p>
        </w:tc>
        <w:tc>
          <w:tcPr>
            <w:tcW w:w="1530" w:type="dxa"/>
          </w:tcPr>
          <w:p w14:paraId="2FB22952" w14:textId="77777777" w:rsidR="00055393" w:rsidRPr="006F2F67" w:rsidRDefault="00055393" w:rsidP="00572576">
            <w:pPr>
              <w:pStyle w:val="Default"/>
              <w:suppressAutoHyphens/>
              <w:jc w:val="both"/>
              <w:rPr>
                <w:sz w:val="22"/>
                <w:szCs w:val="22"/>
                <w:lang w:val="uk-UA"/>
              </w:rPr>
            </w:pPr>
            <w:r w:rsidRPr="006F2F67">
              <w:rPr>
                <w:sz w:val="22"/>
                <w:szCs w:val="22"/>
                <w:lang w:val="uk-UA"/>
              </w:rPr>
              <w:t>Не потребує фінансування</w:t>
            </w:r>
          </w:p>
        </w:tc>
      </w:tr>
      <w:tr w:rsidR="00055393" w:rsidRPr="006F2F67" w14:paraId="3A13322F" w14:textId="77777777" w:rsidTr="00572576">
        <w:tc>
          <w:tcPr>
            <w:tcW w:w="3999" w:type="dxa"/>
          </w:tcPr>
          <w:p w14:paraId="405ADD44"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9. Проведення для посадових осіб виконавчого комітету Ніжинської міської ради, його апарату, виконавчих органів Ніжинської міської ради навчання на тему «Правила етичної поведінки у діяльності посадових осіб органу місцевого самоврядування».</w:t>
            </w:r>
          </w:p>
        </w:tc>
        <w:tc>
          <w:tcPr>
            <w:tcW w:w="1418" w:type="dxa"/>
          </w:tcPr>
          <w:p w14:paraId="78E742E8" w14:textId="77777777" w:rsidR="00055393" w:rsidRPr="006F2F67" w:rsidRDefault="00055393" w:rsidP="004E362B">
            <w:pPr>
              <w:pStyle w:val="af3"/>
              <w:suppressAutoHyphens/>
              <w:jc w:val="both"/>
              <w:rPr>
                <w:rFonts w:ascii="Times New Roman" w:hAnsi="Times New Roman"/>
              </w:rPr>
            </w:pPr>
            <w:r w:rsidRPr="006F2F67">
              <w:rPr>
                <w:rFonts w:ascii="Times New Roman" w:hAnsi="Times New Roman"/>
              </w:rPr>
              <w:t>IV квартал 202</w:t>
            </w:r>
            <w:r w:rsidR="004E362B">
              <w:rPr>
                <w:rFonts w:ascii="Times New Roman" w:hAnsi="Times New Roman"/>
              </w:rPr>
              <w:t>7</w:t>
            </w:r>
            <w:r w:rsidRPr="006F2F67">
              <w:rPr>
                <w:rFonts w:ascii="Times New Roman" w:hAnsi="Times New Roman"/>
              </w:rPr>
              <w:t xml:space="preserve"> року</w:t>
            </w:r>
          </w:p>
        </w:tc>
        <w:tc>
          <w:tcPr>
            <w:tcW w:w="2126" w:type="dxa"/>
          </w:tcPr>
          <w:p w14:paraId="5AFEA9E1"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Відділ юридично-кадрового забезпечення</w:t>
            </w:r>
          </w:p>
        </w:tc>
        <w:tc>
          <w:tcPr>
            <w:tcW w:w="1984" w:type="dxa"/>
          </w:tcPr>
          <w:p w14:paraId="76C7F048" w14:textId="77777777" w:rsidR="00055393" w:rsidRPr="006F2F67" w:rsidRDefault="00055393" w:rsidP="00572576">
            <w:pPr>
              <w:pStyle w:val="Default"/>
              <w:suppressAutoHyphens/>
              <w:jc w:val="both"/>
              <w:rPr>
                <w:sz w:val="22"/>
                <w:szCs w:val="22"/>
                <w:lang w:val="uk-UA"/>
              </w:rPr>
            </w:pPr>
            <w:r w:rsidRPr="006F2F67">
              <w:rPr>
                <w:sz w:val="22"/>
                <w:szCs w:val="22"/>
                <w:lang w:val="uk-UA"/>
              </w:rPr>
              <w:t>Проведено;</w:t>
            </w:r>
          </w:p>
          <w:p w14:paraId="6F59E84C" w14:textId="77777777" w:rsidR="00055393" w:rsidRPr="006F2F67" w:rsidRDefault="00055393" w:rsidP="00572576">
            <w:pPr>
              <w:pStyle w:val="Default"/>
              <w:suppressAutoHyphens/>
              <w:jc w:val="both"/>
              <w:rPr>
                <w:sz w:val="22"/>
                <w:szCs w:val="22"/>
                <w:lang w:val="uk-UA"/>
              </w:rPr>
            </w:pPr>
          </w:p>
          <w:p w14:paraId="6731AC69" w14:textId="77777777" w:rsidR="00055393" w:rsidRPr="006F2F67" w:rsidRDefault="00055393" w:rsidP="00572576">
            <w:pPr>
              <w:pStyle w:val="Default"/>
              <w:suppressAutoHyphens/>
              <w:jc w:val="both"/>
              <w:rPr>
                <w:sz w:val="22"/>
                <w:szCs w:val="22"/>
                <w:lang w:val="uk-UA"/>
              </w:rPr>
            </w:pPr>
            <w:r w:rsidRPr="006F2F67">
              <w:rPr>
                <w:sz w:val="22"/>
                <w:szCs w:val="22"/>
                <w:lang w:val="uk-UA"/>
              </w:rPr>
              <w:t>Мінімізація шансу виникнення корупційного правопорушення</w:t>
            </w:r>
          </w:p>
        </w:tc>
        <w:tc>
          <w:tcPr>
            <w:tcW w:w="1530" w:type="dxa"/>
          </w:tcPr>
          <w:p w14:paraId="77B01B46" w14:textId="77777777" w:rsidR="00055393" w:rsidRPr="006F2F67" w:rsidRDefault="00055393" w:rsidP="00572576">
            <w:pPr>
              <w:pStyle w:val="Default"/>
              <w:suppressAutoHyphens/>
              <w:jc w:val="both"/>
              <w:rPr>
                <w:sz w:val="22"/>
                <w:szCs w:val="22"/>
                <w:lang w:val="uk-UA"/>
              </w:rPr>
            </w:pPr>
            <w:r w:rsidRPr="006F2F67">
              <w:rPr>
                <w:sz w:val="22"/>
                <w:szCs w:val="22"/>
                <w:lang w:val="uk-UA"/>
              </w:rPr>
              <w:t>Не потребує фінансування</w:t>
            </w:r>
          </w:p>
        </w:tc>
      </w:tr>
      <w:tr w:rsidR="00055393" w:rsidRPr="006F2F67" w14:paraId="03CFF8E5" w14:textId="77777777" w:rsidTr="00572576">
        <w:tc>
          <w:tcPr>
            <w:tcW w:w="3999" w:type="dxa"/>
          </w:tcPr>
          <w:p w14:paraId="0D790254"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10. Проведення для посадових осіб виконавчого комітету Ніжинської міської ради, його апарату, виконавчих органів Ніжинської міської ради навчання на тему «Публічна інформація: поняття, види, порядок надання».</w:t>
            </w:r>
          </w:p>
        </w:tc>
        <w:tc>
          <w:tcPr>
            <w:tcW w:w="1418" w:type="dxa"/>
          </w:tcPr>
          <w:p w14:paraId="765B0E67" w14:textId="77777777" w:rsidR="00055393" w:rsidRPr="006F2F67" w:rsidRDefault="00055393" w:rsidP="004E362B">
            <w:pPr>
              <w:pStyle w:val="af3"/>
              <w:suppressAutoHyphens/>
              <w:jc w:val="both"/>
              <w:rPr>
                <w:rFonts w:ascii="Times New Roman" w:hAnsi="Times New Roman"/>
              </w:rPr>
            </w:pPr>
            <w:r w:rsidRPr="006F2F67">
              <w:rPr>
                <w:rFonts w:ascii="Times New Roman" w:hAnsi="Times New Roman"/>
              </w:rPr>
              <w:t>IV квартал 202</w:t>
            </w:r>
            <w:r w:rsidR="004E362B">
              <w:rPr>
                <w:rFonts w:ascii="Times New Roman" w:hAnsi="Times New Roman"/>
              </w:rPr>
              <w:t>8</w:t>
            </w:r>
            <w:r w:rsidRPr="006F2F67">
              <w:rPr>
                <w:rFonts w:ascii="Times New Roman" w:hAnsi="Times New Roman"/>
              </w:rPr>
              <w:t xml:space="preserve"> року</w:t>
            </w:r>
          </w:p>
        </w:tc>
        <w:tc>
          <w:tcPr>
            <w:tcW w:w="2126" w:type="dxa"/>
          </w:tcPr>
          <w:p w14:paraId="1E4486F9" w14:textId="77777777" w:rsidR="00055393" w:rsidRPr="006F2F67" w:rsidRDefault="00055393" w:rsidP="00572576">
            <w:pPr>
              <w:pStyle w:val="af3"/>
              <w:suppressAutoHyphens/>
              <w:jc w:val="both"/>
              <w:rPr>
                <w:rFonts w:ascii="Times New Roman" w:hAnsi="Times New Roman"/>
              </w:rPr>
            </w:pPr>
            <w:r w:rsidRPr="006F2F67">
              <w:rPr>
                <w:rFonts w:ascii="Times New Roman" w:hAnsi="Times New Roman"/>
              </w:rPr>
              <w:t xml:space="preserve">Відділ </w:t>
            </w:r>
            <w:hyperlink r:id="rId11" w:history="1">
              <w:r w:rsidRPr="006F2F67">
                <w:rPr>
                  <w:rFonts w:ascii="Times New Roman" w:hAnsi="Times New Roman"/>
                </w:rPr>
                <w:t>з питань діловодства та роботи зі зверненнями громадян</w:t>
              </w:r>
            </w:hyperlink>
          </w:p>
        </w:tc>
        <w:tc>
          <w:tcPr>
            <w:tcW w:w="1984" w:type="dxa"/>
          </w:tcPr>
          <w:p w14:paraId="45FAB42E" w14:textId="77777777" w:rsidR="00055393" w:rsidRPr="006F2F67" w:rsidRDefault="00055393" w:rsidP="00572576">
            <w:pPr>
              <w:pStyle w:val="Default"/>
              <w:suppressAutoHyphens/>
              <w:jc w:val="both"/>
              <w:rPr>
                <w:sz w:val="22"/>
                <w:szCs w:val="22"/>
                <w:lang w:val="uk-UA"/>
              </w:rPr>
            </w:pPr>
            <w:r w:rsidRPr="006F2F67">
              <w:rPr>
                <w:sz w:val="22"/>
                <w:szCs w:val="22"/>
                <w:lang w:val="uk-UA"/>
              </w:rPr>
              <w:t>Проведено;</w:t>
            </w:r>
          </w:p>
          <w:p w14:paraId="3DDF2B9E" w14:textId="77777777" w:rsidR="00055393" w:rsidRPr="006F2F67" w:rsidRDefault="00055393" w:rsidP="00572576">
            <w:pPr>
              <w:pStyle w:val="Default"/>
              <w:suppressAutoHyphens/>
              <w:jc w:val="both"/>
              <w:rPr>
                <w:sz w:val="22"/>
                <w:szCs w:val="22"/>
                <w:lang w:val="uk-UA"/>
              </w:rPr>
            </w:pPr>
          </w:p>
          <w:p w14:paraId="35991D3F" w14:textId="77777777" w:rsidR="00055393" w:rsidRPr="006F2F67" w:rsidRDefault="00055393" w:rsidP="00572576">
            <w:pPr>
              <w:pStyle w:val="Default"/>
              <w:suppressAutoHyphens/>
              <w:jc w:val="both"/>
              <w:rPr>
                <w:sz w:val="22"/>
                <w:szCs w:val="22"/>
                <w:lang w:val="uk-UA"/>
              </w:rPr>
            </w:pPr>
            <w:r w:rsidRPr="006F2F67">
              <w:rPr>
                <w:sz w:val="22"/>
                <w:szCs w:val="22"/>
                <w:lang w:val="uk-UA"/>
              </w:rPr>
              <w:t>Мінімізація шансу виникнення корупційного правопорушення</w:t>
            </w:r>
          </w:p>
        </w:tc>
        <w:tc>
          <w:tcPr>
            <w:tcW w:w="1530" w:type="dxa"/>
          </w:tcPr>
          <w:p w14:paraId="4E03D35A" w14:textId="77777777" w:rsidR="00055393" w:rsidRPr="006F2F67" w:rsidRDefault="00055393" w:rsidP="00572576">
            <w:pPr>
              <w:pStyle w:val="Default"/>
              <w:suppressAutoHyphens/>
              <w:jc w:val="both"/>
              <w:rPr>
                <w:sz w:val="22"/>
                <w:szCs w:val="22"/>
                <w:lang w:val="uk-UA"/>
              </w:rPr>
            </w:pPr>
            <w:r w:rsidRPr="006F2F67">
              <w:rPr>
                <w:sz w:val="22"/>
                <w:szCs w:val="22"/>
                <w:lang w:val="uk-UA"/>
              </w:rPr>
              <w:t xml:space="preserve">Не потребує фінансування </w:t>
            </w:r>
          </w:p>
        </w:tc>
      </w:tr>
    </w:tbl>
    <w:p w14:paraId="5C8C0A75" w14:textId="77777777" w:rsidR="00055393" w:rsidRPr="006F2F67" w:rsidRDefault="00055393" w:rsidP="00055393">
      <w:pPr>
        <w:pStyle w:val="af3"/>
        <w:jc w:val="both"/>
        <w:rPr>
          <w:rFonts w:ascii="Times New Roman" w:hAnsi="Times New Roman"/>
        </w:rPr>
      </w:pPr>
    </w:p>
    <w:p w14:paraId="037A1D39" w14:textId="77777777" w:rsidR="00055393" w:rsidRPr="006F2F67" w:rsidRDefault="00055393" w:rsidP="00055393">
      <w:pPr>
        <w:jc w:val="both"/>
      </w:pPr>
    </w:p>
    <w:p w14:paraId="7EBFCAB3" w14:textId="77777777" w:rsidR="00055393" w:rsidRPr="006F2F67" w:rsidRDefault="00055393" w:rsidP="00055393">
      <w:pPr>
        <w:jc w:val="both"/>
      </w:pPr>
    </w:p>
    <w:p w14:paraId="1ED041AC" w14:textId="77777777" w:rsidR="00055393" w:rsidRPr="006F2F67" w:rsidRDefault="00055393" w:rsidP="00055393">
      <w:pPr>
        <w:jc w:val="both"/>
      </w:pPr>
    </w:p>
    <w:p w14:paraId="367414B7" w14:textId="77777777" w:rsidR="00055393" w:rsidRPr="006F2F67" w:rsidRDefault="00055393" w:rsidP="00055393">
      <w:pPr>
        <w:jc w:val="both"/>
      </w:pPr>
    </w:p>
    <w:p w14:paraId="1E4B70EC" w14:textId="77777777" w:rsidR="00055393" w:rsidRPr="006F2F67" w:rsidRDefault="00055393" w:rsidP="00055393">
      <w:pPr>
        <w:jc w:val="both"/>
      </w:pPr>
    </w:p>
    <w:p w14:paraId="4F37C94D" w14:textId="77777777" w:rsidR="00055393" w:rsidRPr="006F2F67" w:rsidRDefault="00055393" w:rsidP="00055393">
      <w:pPr>
        <w:jc w:val="both"/>
      </w:pPr>
    </w:p>
    <w:p w14:paraId="2A327853" w14:textId="77777777" w:rsidR="00055393" w:rsidRPr="006F2F67" w:rsidRDefault="00055393" w:rsidP="00055393">
      <w:pPr>
        <w:jc w:val="both"/>
      </w:pPr>
    </w:p>
    <w:p w14:paraId="6D3ECA76" w14:textId="77777777" w:rsidR="00055393" w:rsidRPr="006F2F67" w:rsidRDefault="00055393" w:rsidP="00055393">
      <w:pPr>
        <w:jc w:val="both"/>
      </w:pPr>
    </w:p>
    <w:p w14:paraId="1CEA078E" w14:textId="77777777" w:rsidR="00055393" w:rsidRPr="006F2F67" w:rsidRDefault="00055393" w:rsidP="00055393">
      <w:pPr>
        <w:jc w:val="both"/>
      </w:pPr>
    </w:p>
    <w:p w14:paraId="5930A1A2" w14:textId="77777777" w:rsidR="00055393" w:rsidRPr="006F2F67" w:rsidRDefault="00055393" w:rsidP="00055393">
      <w:pPr>
        <w:jc w:val="both"/>
      </w:pPr>
    </w:p>
    <w:p w14:paraId="39B5B5E5" w14:textId="77777777" w:rsidR="00055393" w:rsidRPr="006F2F67" w:rsidRDefault="00055393" w:rsidP="00055393">
      <w:pPr>
        <w:jc w:val="both"/>
      </w:pPr>
    </w:p>
    <w:p w14:paraId="0B0FD734" w14:textId="77777777" w:rsidR="00055393" w:rsidRPr="006F2F67" w:rsidRDefault="00055393" w:rsidP="00055393">
      <w:pPr>
        <w:jc w:val="both"/>
      </w:pPr>
    </w:p>
    <w:p w14:paraId="79BFA487" w14:textId="77777777" w:rsidR="00055393" w:rsidRPr="006F2F67" w:rsidRDefault="00055393" w:rsidP="00055393">
      <w:pPr>
        <w:jc w:val="both"/>
      </w:pPr>
    </w:p>
    <w:p w14:paraId="4817C98D" w14:textId="77777777" w:rsidR="00055393" w:rsidRPr="006F2F67" w:rsidRDefault="00055393" w:rsidP="00055393">
      <w:pPr>
        <w:jc w:val="both"/>
      </w:pPr>
    </w:p>
    <w:p w14:paraId="539BFF76" w14:textId="77777777" w:rsidR="00055393" w:rsidRPr="006F2F67" w:rsidRDefault="00055393" w:rsidP="00055393">
      <w:pPr>
        <w:jc w:val="both"/>
      </w:pPr>
    </w:p>
    <w:p w14:paraId="22A43885" w14:textId="77777777" w:rsidR="00055393" w:rsidRPr="006F2F67" w:rsidRDefault="00055393" w:rsidP="00055393">
      <w:pPr>
        <w:jc w:val="both"/>
      </w:pPr>
    </w:p>
    <w:p w14:paraId="11191A50" w14:textId="77777777" w:rsidR="00055393" w:rsidRPr="006F2F67" w:rsidRDefault="00055393" w:rsidP="00055393">
      <w:pPr>
        <w:jc w:val="both"/>
      </w:pPr>
    </w:p>
    <w:p w14:paraId="0B133A4B" w14:textId="77777777" w:rsidR="00055393" w:rsidRPr="006F2F67" w:rsidRDefault="00055393" w:rsidP="00055393">
      <w:pPr>
        <w:jc w:val="both"/>
      </w:pPr>
    </w:p>
    <w:p w14:paraId="7BB010CE" w14:textId="77777777" w:rsidR="00055393" w:rsidRPr="006F2F67" w:rsidRDefault="00055393" w:rsidP="00055393">
      <w:pPr>
        <w:jc w:val="both"/>
      </w:pPr>
    </w:p>
    <w:p w14:paraId="2C81AC91" w14:textId="77777777" w:rsidR="00055393" w:rsidRPr="006F2F67" w:rsidRDefault="00055393" w:rsidP="00055393">
      <w:pPr>
        <w:jc w:val="both"/>
      </w:pPr>
    </w:p>
    <w:p w14:paraId="05C608BA" w14:textId="77777777" w:rsidR="00055393" w:rsidRPr="006F2F67" w:rsidRDefault="00055393" w:rsidP="00055393">
      <w:pPr>
        <w:jc w:val="both"/>
      </w:pPr>
    </w:p>
    <w:p w14:paraId="19497714" w14:textId="77777777" w:rsidR="00055393" w:rsidRPr="006F2F67" w:rsidRDefault="00055393" w:rsidP="00055393">
      <w:pPr>
        <w:jc w:val="both"/>
      </w:pPr>
    </w:p>
    <w:p w14:paraId="3269F3E3" w14:textId="77777777" w:rsidR="00055393" w:rsidRPr="006F2F67" w:rsidRDefault="00055393" w:rsidP="00055393">
      <w:pPr>
        <w:pStyle w:val="af3"/>
        <w:ind w:firstLine="5670"/>
        <w:jc w:val="both"/>
        <w:rPr>
          <w:rFonts w:ascii="Times New Roman" w:hAnsi="Times New Roman"/>
          <w:b/>
          <w:sz w:val="28"/>
          <w:szCs w:val="28"/>
        </w:rPr>
      </w:pPr>
    </w:p>
    <w:p w14:paraId="25BE1918" w14:textId="77777777" w:rsidR="00055393" w:rsidRPr="006F2F67" w:rsidRDefault="00055393" w:rsidP="00055393">
      <w:pPr>
        <w:pStyle w:val="af3"/>
        <w:ind w:firstLine="5670"/>
        <w:jc w:val="both"/>
        <w:rPr>
          <w:rFonts w:ascii="Times New Roman" w:hAnsi="Times New Roman"/>
          <w:b/>
          <w:sz w:val="28"/>
          <w:szCs w:val="28"/>
        </w:rPr>
      </w:pPr>
    </w:p>
    <w:p w14:paraId="08D56817" w14:textId="77777777" w:rsidR="00CB4DAC" w:rsidRDefault="00CB4DAC" w:rsidP="00055393">
      <w:pPr>
        <w:pStyle w:val="af3"/>
        <w:ind w:firstLine="5670"/>
        <w:jc w:val="both"/>
        <w:rPr>
          <w:rFonts w:ascii="Times New Roman" w:hAnsi="Times New Roman"/>
          <w:b/>
          <w:sz w:val="28"/>
          <w:szCs w:val="28"/>
        </w:rPr>
      </w:pPr>
    </w:p>
    <w:p w14:paraId="6DBBD512" w14:textId="77777777" w:rsidR="00055393" w:rsidRPr="006F2F67" w:rsidRDefault="00055393" w:rsidP="00055393">
      <w:pPr>
        <w:pStyle w:val="af3"/>
        <w:ind w:firstLine="5670"/>
        <w:jc w:val="both"/>
        <w:rPr>
          <w:rFonts w:ascii="Times New Roman" w:hAnsi="Times New Roman"/>
          <w:b/>
          <w:sz w:val="28"/>
          <w:szCs w:val="28"/>
        </w:rPr>
      </w:pPr>
      <w:r w:rsidRPr="006F2F67">
        <w:rPr>
          <w:rFonts w:ascii="Times New Roman" w:hAnsi="Times New Roman"/>
          <w:b/>
          <w:sz w:val="28"/>
          <w:szCs w:val="28"/>
        </w:rPr>
        <w:lastRenderedPageBreak/>
        <w:t>Додаток №3</w:t>
      </w:r>
    </w:p>
    <w:p w14:paraId="59EA044E" w14:textId="77777777" w:rsidR="00055393" w:rsidRPr="006F2F67" w:rsidRDefault="00055393" w:rsidP="00055393">
      <w:pPr>
        <w:pStyle w:val="af3"/>
        <w:ind w:firstLine="5670"/>
        <w:jc w:val="both"/>
        <w:rPr>
          <w:rFonts w:ascii="Times New Roman" w:hAnsi="Times New Roman"/>
          <w:sz w:val="28"/>
          <w:szCs w:val="28"/>
        </w:rPr>
      </w:pPr>
      <w:r w:rsidRPr="006F2F67">
        <w:rPr>
          <w:rFonts w:ascii="Times New Roman" w:hAnsi="Times New Roman"/>
          <w:sz w:val="28"/>
          <w:szCs w:val="28"/>
        </w:rPr>
        <w:t xml:space="preserve">до Антикорупційної програми </w:t>
      </w:r>
    </w:p>
    <w:p w14:paraId="01B40C6A" w14:textId="77777777" w:rsidR="00055393" w:rsidRPr="006F2F67" w:rsidRDefault="00055393" w:rsidP="00055393">
      <w:pPr>
        <w:pStyle w:val="af3"/>
        <w:ind w:firstLine="5670"/>
        <w:jc w:val="both"/>
        <w:rPr>
          <w:rFonts w:ascii="Times New Roman" w:hAnsi="Times New Roman"/>
          <w:sz w:val="28"/>
          <w:szCs w:val="28"/>
        </w:rPr>
      </w:pPr>
      <w:r w:rsidRPr="006F2F67">
        <w:rPr>
          <w:rFonts w:ascii="Times New Roman" w:hAnsi="Times New Roman"/>
          <w:sz w:val="28"/>
          <w:szCs w:val="28"/>
        </w:rPr>
        <w:t xml:space="preserve">Ніжинської міської </w:t>
      </w:r>
    </w:p>
    <w:p w14:paraId="734CFD72" w14:textId="77777777" w:rsidR="00055393" w:rsidRPr="006F2F67" w:rsidRDefault="00055393" w:rsidP="00055393">
      <w:pPr>
        <w:pStyle w:val="af3"/>
        <w:ind w:firstLine="5670"/>
        <w:jc w:val="both"/>
        <w:rPr>
          <w:rFonts w:ascii="Times New Roman" w:hAnsi="Times New Roman"/>
          <w:sz w:val="28"/>
          <w:szCs w:val="28"/>
        </w:rPr>
      </w:pPr>
      <w:r w:rsidRPr="006F2F67">
        <w:rPr>
          <w:rFonts w:ascii="Times New Roman" w:hAnsi="Times New Roman"/>
          <w:sz w:val="28"/>
          <w:szCs w:val="28"/>
        </w:rPr>
        <w:t xml:space="preserve">територіальної громади </w:t>
      </w:r>
    </w:p>
    <w:p w14:paraId="6BA3EE6F" w14:textId="77777777" w:rsidR="00055393" w:rsidRPr="006F2F67" w:rsidRDefault="00055393" w:rsidP="00055393">
      <w:pPr>
        <w:pStyle w:val="af3"/>
        <w:ind w:firstLine="5670"/>
        <w:jc w:val="both"/>
        <w:rPr>
          <w:rFonts w:ascii="Times New Roman" w:hAnsi="Times New Roman"/>
          <w:sz w:val="28"/>
          <w:szCs w:val="28"/>
        </w:rPr>
      </w:pPr>
      <w:r w:rsidRPr="006F2F67">
        <w:rPr>
          <w:rFonts w:ascii="Times New Roman" w:hAnsi="Times New Roman"/>
          <w:sz w:val="28"/>
          <w:szCs w:val="28"/>
        </w:rPr>
        <w:t>на 202</w:t>
      </w:r>
      <w:r w:rsidR="004E362B">
        <w:rPr>
          <w:rFonts w:ascii="Times New Roman" w:hAnsi="Times New Roman"/>
          <w:sz w:val="28"/>
          <w:szCs w:val="28"/>
        </w:rPr>
        <w:t>6</w:t>
      </w:r>
      <w:r w:rsidRPr="006F2F67">
        <w:rPr>
          <w:rFonts w:ascii="Times New Roman" w:hAnsi="Times New Roman"/>
          <w:sz w:val="28"/>
          <w:szCs w:val="28"/>
        </w:rPr>
        <w:t>-20</w:t>
      </w:r>
      <w:r w:rsidR="004E362B">
        <w:rPr>
          <w:rFonts w:ascii="Times New Roman" w:hAnsi="Times New Roman"/>
          <w:sz w:val="28"/>
          <w:szCs w:val="28"/>
        </w:rPr>
        <w:t>30</w:t>
      </w:r>
      <w:r w:rsidRPr="006F2F67">
        <w:rPr>
          <w:rFonts w:ascii="Times New Roman" w:hAnsi="Times New Roman"/>
          <w:sz w:val="28"/>
          <w:szCs w:val="28"/>
        </w:rPr>
        <w:t xml:space="preserve"> роки</w:t>
      </w:r>
    </w:p>
    <w:p w14:paraId="0AFEF803" w14:textId="77777777" w:rsidR="00055393" w:rsidRPr="006F2F67" w:rsidRDefault="00055393" w:rsidP="00055393">
      <w:pPr>
        <w:pStyle w:val="af3"/>
        <w:jc w:val="both"/>
        <w:rPr>
          <w:rFonts w:ascii="Times New Roman" w:hAnsi="Times New Roman"/>
          <w:sz w:val="28"/>
          <w:szCs w:val="28"/>
        </w:rPr>
      </w:pPr>
    </w:p>
    <w:p w14:paraId="727D3CEA" w14:textId="77777777" w:rsidR="00055393" w:rsidRPr="006F2F67" w:rsidRDefault="00055393" w:rsidP="00055393">
      <w:pPr>
        <w:pStyle w:val="af3"/>
        <w:jc w:val="center"/>
        <w:rPr>
          <w:rFonts w:ascii="Times New Roman" w:hAnsi="Times New Roman"/>
          <w:b/>
          <w:sz w:val="28"/>
          <w:szCs w:val="28"/>
        </w:rPr>
      </w:pPr>
      <w:r w:rsidRPr="006F2F67">
        <w:rPr>
          <w:rFonts w:ascii="Times New Roman" w:hAnsi="Times New Roman"/>
          <w:b/>
          <w:sz w:val="28"/>
          <w:szCs w:val="28"/>
        </w:rPr>
        <w:t>ЗВІТ</w:t>
      </w:r>
    </w:p>
    <w:p w14:paraId="4996D531" w14:textId="77777777" w:rsidR="00055393" w:rsidRPr="006F2F67" w:rsidRDefault="00055393" w:rsidP="00055393">
      <w:pPr>
        <w:pStyle w:val="af3"/>
        <w:jc w:val="center"/>
        <w:rPr>
          <w:rFonts w:ascii="Times New Roman" w:hAnsi="Times New Roman"/>
          <w:sz w:val="28"/>
          <w:szCs w:val="28"/>
        </w:rPr>
      </w:pPr>
      <w:r w:rsidRPr="006F2F67">
        <w:rPr>
          <w:rFonts w:ascii="Times New Roman" w:hAnsi="Times New Roman"/>
          <w:sz w:val="28"/>
          <w:szCs w:val="28"/>
        </w:rPr>
        <w:t xml:space="preserve">за результатами оцінки корупційних ризиків у діяльності </w:t>
      </w:r>
    </w:p>
    <w:p w14:paraId="3A7DA021" w14:textId="77777777" w:rsidR="00055393" w:rsidRPr="006F2F67" w:rsidRDefault="00055393" w:rsidP="00055393">
      <w:pPr>
        <w:pStyle w:val="af3"/>
        <w:jc w:val="center"/>
        <w:rPr>
          <w:rFonts w:ascii="Times New Roman" w:hAnsi="Times New Roman"/>
          <w:color w:val="000000"/>
          <w:sz w:val="28"/>
          <w:szCs w:val="28"/>
        </w:rPr>
      </w:pPr>
      <w:r w:rsidRPr="006F2F67">
        <w:rPr>
          <w:rFonts w:ascii="Times New Roman" w:hAnsi="Times New Roman"/>
          <w:color w:val="000000"/>
          <w:sz w:val="28"/>
          <w:szCs w:val="28"/>
        </w:rPr>
        <w:t>депутатів Ніжинської міської ради, посадових осіб виконавчого комітету Ніжинської міської ради, її апарату, посадових осіб виконавчих органів Ніжинської міської ради, керівників підприємств, закладів, установ, засновником яких є Ніжинська міська рада</w:t>
      </w:r>
    </w:p>
    <w:p w14:paraId="0074D7FA" w14:textId="77777777" w:rsidR="00055393" w:rsidRPr="006F2F67" w:rsidRDefault="00055393" w:rsidP="00055393">
      <w:pPr>
        <w:pStyle w:val="af3"/>
        <w:jc w:val="center"/>
        <w:rPr>
          <w:rFonts w:ascii="Times New Roman" w:hAnsi="Times New Roman"/>
          <w:color w:val="000000"/>
          <w:sz w:val="28"/>
          <w:szCs w:val="28"/>
        </w:rPr>
      </w:pPr>
    </w:p>
    <w:p w14:paraId="1D8E37F6" w14:textId="77777777" w:rsidR="00055393" w:rsidRPr="006F2F67" w:rsidRDefault="005F312A" w:rsidP="00055393">
      <w:pPr>
        <w:pStyle w:val="Default"/>
        <w:ind w:firstLine="567"/>
        <w:jc w:val="both"/>
        <w:rPr>
          <w:sz w:val="28"/>
          <w:szCs w:val="28"/>
          <w:lang w:val="uk-UA"/>
        </w:rPr>
      </w:pPr>
      <w:r>
        <w:rPr>
          <w:rFonts w:eastAsia="Times New Roman"/>
          <w:sz w:val="28"/>
          <w:szCs w:val="28"/>
          <w:lang w:val="uk-UA"/>
        </w:rPr>
        <w:t>К</w:t>
      </w:r>
      <w:r w:rsidR="00055393" w:rsidRPr="006F2F67">
        <w:rPr>
          <w:rFonts w:eastAsia="Times New Roman"/>
          <w:sz w:val="28"/>
          <w:szCs w:val="28"/>
          <w:lang w:val="uk-UA"/>
        </w:rPr>
        <w:t>омісію з оцінки корупційних ризиків у діяльності депутатів Ніжинської міської ради, посадових осіб виконавчого комітету Ніжинської міської ради, її апарату, посадових осіб виконавчих органів Ніжинської міської ради, керівників комунальних підприємств, закладів, установ, засновником яких є Ніжинська міська рада (да</w:t>
      </w:r>
      <w:r w:rsidR="00055393" w:rsidRPr="006F2F67">
        <w:rPr>
          <w:sz w:val="28"/>
          <w:szCs w:val="28"/>
          <w:lang w:val="uk-UA"/>
        </w:rPr>
        <w:t>лі – Комісія)</w:t>
      </w:r>
      <w:r>
        <w:rPr>
          <w:sz w:val="28"/>
          <w:szCs w:val="28"/>
          <w:lang w:val="uk-UA"/>
        </w:rPr>
        <w:t xml:space="preserve"> проведено</w:t>
      </w:r>
      <w:r w:rsidR="00055393" w:rsidRPr="006F2F67">
        <w:rPr>
          <w:sz w:val="28"/>
          <w:szCs w:val="28"/>
          <w:lang w:val="uk-UA"/>
        </w:rPr>
        <w:t xml:space="preserve"> оцінку корупційних ризиків у діяльності депутатів Ніжинської міської ради, посадових осіб виконавчого комітету Ніжинської міської ради, її апарату, посадових осіб виконавчих органів Ніжинської міської ради, керівників підприємств, закладів, установ, засновником яких є Ніжинська міська рада (далі - Суб'єкти) та проведено наступні заходи:</w:t>
      </w:r>
    </w:p>
    <w:p w14:paraId="74059D4D" w14:textId="77777777" w:rsidR="00055393" w:rsidRPr="006F2F67" w:rsidRDefault="00055393" w:rsidP="00055393">
      <w:pPr>
        <w:pStyle w:val="Default"/>
        <w:ind w:firstLine="567"/>
        <w:jc w:val="both"/>
        <w:rPr>
          <w:sz w:val="28"/>
          <w:szCs w:val="28"/>
          <w:lang w:val="uk-UA"/>
        </w:rPr>
      </w:pPr>
      <w:r w:rsidRPr="006F2F67">
        <w:rPr>
          <w:sz w:val="28"/>
          <w:szCs w:val="28"/>
          <w:lang w:val="uk-UA"/>
        </w:rPr>
        <w:t>1) проаналізовано положення про виконавчі органи Ніжинської міської ради, відділи виконавчого комітету Ніжинської міської ради, структурні підрозділи апарату виконавчого комітету Ніжинської міської ради, статути комунальних підприємств;</w:t>
      </w:r>
    </w:p>
    <w:p w14:paraId="16707C83" w14:textId="77777777" w:rsidR="00055393" w:rsidRPr="006F2F67" w:rsidRDefault="00055393" w:rsidP="00055393">
      <w:pPr>
        <w:pStyle w:val="Default"/>
        <w:ind w:firstLine="567"/>
        <w:jc w:val="both"/>
        <w:rPr>
          <w:sz w:val="28"/>
          <w:szCs w:val="28"/>
          <w:lang w:val="uk-UA"/>
        </w:rPr>
      </w:pPr>
      <w:r w:rsidRPr="006F2F67">
        <w:rPr>
          <w:sz w:val="28"/>
          <w:szCs w:val="28"/>
          <w:lang w:val="uk-UA"/>
        </w:rPr>
        <w:t>2) взято до уваги зміст листа Вищого спеціалізованого суду України з розгляду цивільних і кримінальних справ від 22.05.2017 року №223-943/0/4-17;</w:t>
      </w:r>
    </w:p>
    <w:p w14:paraId="74656E40" w14:textId="77777777" w:rsidR="00055393" w:rsidRPr="006F2F67" w:rsidRDefault="00055393" w:rsidP="00055393">
      <w:pPr>
        <w:pStyle w:val="Default"/>
        <w:ind w:firstLine="567"/>
        <w:jc w:val="both"/>
        <w:rPr>
          <w:sz w:val="28"/>
          <w:szCs w:val="28"/>
          <w:lang w:val="uk-UA"/>
        </w:rPr>
      </w:pPr>
      <w:r w:rsidRPr="006F2F67">
        <w:rPr>
          <w:sz w:val="28"/>
          <w:szCs w:val="28"/>
          <w:lang w:val="uk-UA"/>
        </w:rPr>
        <w:t>3) зібрано інформацію щодо корупційних ризиків у діяльності Суб'єктів та пропозиції стосовно заходів із усунення (зменшення) рівня корупційних ризиків.</w:t>
      </w:r>
    </w:p>
    <w:p w14:paraId="72438415" w14:textId="77777777" w:rsidR="00055393" w:rsidRPr="006F2F67" w:rsidRDefault="00055393" w:rsidP="00DE6F3E">
      <w:pPr>
        <w:pStyle w:val="Default"/>
        <w:ind w:firstLine="567"/>
        <w:jc w:val="both"/>
        <w:rPr>
          <w:sz w:val="28"/>
          <w:szCs w:val="28"/>
          <w:lang w:val="uk-UA"/>
        </w:rPr>
      </w:pPr>
      <w:r w:rsidRPr="006F2F67">
        <w:rPr>
          <w:sz w:val="28"/>
          <w:szCs w:val="28"/>
          <w:lang w:val="uk-UA"/>
        </w:rPr>
        <w:t xml:space="preserve">На основі зібраної інформації та відповідно до </w:t>
      </w:r>
      <w:r w:rsidR="00DE6F3E" w:rsidRPr="00DE6F3E">
        <w:rPr>
          <w:sz w:val="28"/>
          <w:szCs w:val="28"/>
          <w:lang w:val="uk-UA"/>
        </w:rPr>
        <w:t>М</w:t>
      </w:r>
      <w:r w:rsidR="00DE6F3E">
        <w:rPr>
          <w:sz w:val="28"/>
          <w:szCs w:val="28"/>
          <w:lang w:val="uk-UA"/>
        </w:rPr>
        <w:t xml:space="preserve">етодології </w:t>
      </w:r>
      <w:r w:rsidR="00DE6F3E" w:rsidRPr="00DE6F3E">
        <w:rPr>
          <w:sz w:val="28"/>
          <w:szCs w:val="28"/>
          <w:lang w:val="uk-UA"/>
        </w:rPr>
        <w:t>управління корупційними ризиками</w:t>
      </w:r>
      <w:r w:rsidRPr="006F2F67">
        <w:rPr>
          <w:sz w:val="28"/>
          <w:szCs w:val="28"/>
          <w:lang w:val="uk-UA"/>
        </w:rPr>
        <w:t xml:space="preserve">, затвердженої </w:t>
      </w:r>
      <w:r w:rsidR="00DE6F3E" w:rsidRPr="00DE6F3E">
        <w:rPr>
          <w:sz w:val="28"/>
          <w:szCs w:val="28"/>
          <w:lang w:val="uk-UA"/>
        </w:rPr>
        <w:t>Наказ</w:t>
      </w:r>
      <w:r w:rsidR="00DE6F3E">
        <w:rPr>
          <w:sz w:val="28"/>
          <w:szCs w:val="28"/>
          <w:lang w:val="uk-UA"/>
        </w:rPr>
        <w:t>ам</w:t>
      </w:r>
      <w:r w:rsidR="00DE6F3E" w:rsidRPr="00DE6F3E">
        <w:rPr>
          <w:sz w:val="28"/>
          <w:szCs w:val="28"/>
          <w:lang w:val="uk-UA"/>
        </w:rPr>
        <w:t xml:space="preserve"> Національного</w:t>
      </w:r>
      <w:r w:rsidR="00DE6F3E">
        <w:rPr>
          <w:sz w:val="28"/>
          <w:szCs w:val="28"/>
          <w:lang w:val="uk-UA"/>
        </w:rPr>
        <w:t xml:space="preserve"> </w:t>
      </w:r>
      <w:r w:rsidR="00DE6F3E" w:rsidRPr="00DE6F3E">
        <w:rPr>
          <w:sz w:val="28"/>
          <w:szCs w:val="28"/>
          <w:lang w:val="uk-UA"/>
        </w:rPr>
        <w:t>агентства з питань</w:t>
      </w:r>
      <w:r w:rsidR="00DE6F3E">
        <w:rPr>
          <w:sz w:val="28"/>
          <w:szCs w:val="28"/>
          <w:lang w:val="uk-UA"/>
        </w:rPr>
        <w:t xml:space="preserve"> </w:t>
      </w:r>
      <w:r w:rsidR="00DE6F3E" w:rsidRPr="00DE6F3E">
        <w:rPr>
          <w:sz w:val="28"/>
          <w:szCs w:val="28"/>
          <w:lang w:val="uk-UA"/>
        </w:rPr>
        <w:t>запобігання корупції</w:t>
      </w:r>
      <w:r w:rsidR="00DE6F3E">
        <w:rPr>
          <w:sz w:val="28"/>
          <w:szCs w:val="28"/>
          <w:lang w:val="uk-UA"/>
        </w:rPr>
        <w:t xml:space="preserve"> </w:t>
      </w:r>
      <w:r w:rsidR="00DE6F3E" w:rsidRPr="00DE6F3E">
        <w:rPr>
          <w:sz w:val="28"/>
          <w:szCs w:val="28"/>
          <w:lang w:val="uk-UA"/>
        </w:rPr>
        <w:t>28 грудня 2021 року № 830/21</w:t>
      </w:r>
      <w:r w:rsidRPr="006F2F67">
        <w:rPr>
          <w:sz w:val="28"/>
          <w:szCs w:val="28"/>
          <w:lang w:val="uk-UA"/>
        </w:rPr>
        <w:t>, Комісією ідентифіковано корупційні ризики, здійснено їх формальне визначення та проведено оцінку виявлених корупційних ризиків.</w:t>
      </w:r>
    </w:p>
    <w:p w14:paraId="232F1D21" w14:textId="77777777" w:rsidR="00055393" w:rsidRPr="006F2F67" w:rsidRDefault="00055393" w:rsidP="00055393">
      <w:pPr>
        <w:pStyle w:val="Default"/>
        <w:ind w:firstLine="567"/>
        <w:jc w:val="both"/>
        <w:rPr>
          <w:sz w:val="28"/>
          <w:szCs w:val="28"/>
          <w:lang w:val="uk-UA"/>
        </w:rPr>
      </w:pPr>
      <w:r w:rsidRPr="006F2F67">
        <w:rPr>
          <w:sz w:val="28"/>
          <w:szCs w:val="28"/>
          <w:lang w:val="uk-UA"/>
        </w:rPr>
        <w:t>За результатами оцінки корупційних ризиків у діяльності Суб'єктів здійснено опис корупційних ризиків, виявлені їх чинники та можливі наслідки корупційного правопорушення, опрацьовані пропозиції щодо заходів із їх усунення.</w:t>
      </w:r>
    </w:p>
    <w:p w14:paraId="617D4C6F" w14:textId="77777777" w:rsidR="00055393" w:rsidRPr="006F2F67" w:rsidRDefault="00055393" w:rsidP="00055393">
      <w:pPr>
        <w:pStyle w:val="Default"/>
        <w:ind w:firstLine="567"/>
        <w:jc w:val="both"/>
        <w:rPr>
          <w:sz w:val="28"/>
          <w:szCs w:val="28"/>
          <w:lang w:val="uk-UA"/>
        </w:rPr>
      </w:pPr>
      <w:r w:rsidRPr="006F2F67">
        <w:rPr>
          <w:sz w:val="28"/>
          <w:szCs w:val="28"/>
          <w:lang w:val="uk-UA"/>
        </w:rPr>
        <w:t xml:space="preserve">Опис ідентифікованих корупційних ризиків у діяльності Суб'єктів, чинники корупційних ризиків та можливі наслідки корупційного правопорушення чи правопорушення, пов’язаного з корупцією містяться в додатку 1 до звіту (додається). </w:t>
      </w:r>
    </w:p>
    <w:p w14:paraId="1EEA292D" w14:textId="77777777" w:rsidR="00055393" w:rsidRPr="006F2F67" w:rsidRDefault="00055393" w:rsidP="00055393">
      <w:pPr>
        <w:pStyle w:val="Default"/>
        <w:ind w:firstLine="567"/>
        <w:jc w:val="both"/>
        <w:rPr>
          <w:sz w:val="28"/>
          <w:szCs w:val="28"/>
          <w:lang w:val="uk-UA"/>
        </w:rPr>
      </w:pPr>
      <w:r w:rsidRPr="006F2F67">
        <w:rPr>
          <w:sz w:val="28"/>
          <w:szCs w:val="28"/>
          <w:lang w:val="uk-UA"/>
        </w:rPr>
        <w:t>Результати оцінки ймовірності виникнення корупційних ризиків наведені у додатку 2 до звіту (додається).</w:t>
      </w:r>
    </w:p>
    <w:p w14:paraId="183A5793" w14:textId="77777777" w:rsidR="00055393" w:rsidRPr="006F2F67" w:rsidRDefault="00055393" w:rsidP="00055393">
      <w:pPr>
        <w:pStyle w:val="Default"/>
        <w:ind w:firstLine="567"/>
        <w:jc w:val="both"/>
        <w:rPr>
          <w:sz w:val="28"/>
          <w:szCs w:val="28"/>
          <w:lang w:val="uk-UA"/>
        </w:rPr>
      </w:pPr>
      <w:r w:rsidRPr="006F2F67">
        <w:rPr>
          <w:sz w:val="28"/>
          <w:szCs w:val="28"/>
          <w:lang w:val="uk-UA"/>
        </w:rPr>
        <w:lastRenderedPageBreak/>
        <w:t xml:space="preserve">Результати оцінки наслідків корупційного правопорушення чи правопорушення, пов’язаного з корупцією, наведені у додатку 3 до звіту (додається). </w:t>
      </w:r>
    </w:p>
    <w:p w14:paraId="113E6D09" w14:textId="77777777" w:rsidR="00055393" w:rsidRPr="006F2F67" w:rsidRDefault="00055393" w:rsidP="00055393">
      <w:pPr>
        <w:pStyle w:val="Default"/>
        <w:ind w:firstLine="567"/>
        <w:jc w:val="both"/>
        <w:rPr>
          <w:sz w:val="28"/>
          <w:szCs w:val="28"/>
          <w:lang w:val="uk-UA"/>
        </w:rPr>
      </w:pPr>
      <w:r w:rsidRPr="006F2F67">
        <w:rPr>
          <w:sz w:val="28"/>
          <w:szCs w:val="28"/>
          <w:lang w:val="uk-UA"/>
        </w:rPr>
        <w:t xml:space="preserve">Результати оцінки корупційних ризиків за кількісним рівнем наведені у додатку 4 до звіту (додається). </w:t>
      </w:r>
    </w:p>
    <w:p w14:paraId="22E9A273" w14:textId="77777777" w:rsidR="00055393" w:rsidRPr="006F2F67" w:rsidRDefault="00055393" w:rsidP="00055393">
      <w:pPr>
        <w:pStyle w:val="Default"/>
        <w:ind w:firstLine="567"/>
        <w:jc w:val="both"/>
        <w:rPr>
          <w:sz w:val="28"/>
          <w:szCs w:val="28"/>
          <w:lang w:val="uk-UA"/>
        </w:rPr>
      </w:pPr>
      <w:r w:rsidRPr="006F2F67">
        <w:rPr>
          <w:sz w:val="28"/>
          <w:szCs w:val="28"/>
          <w:lang w:val="uk-UA"/>
        </w:rPr>
        <w:t>Пропозиції щодо заходів із усунення корупційних ризиків та очікувані результати наведені в додатку 5 до звіту (додається).</w:t>
      </w:r>
    </w:p>
    <w:p w14:paraId="7809E7BF" w14:textId="77777777" w:rsidR="00055393" w:rsidRPr="006F2F67" w:rsidRDefault="00055393" w:rsidP="00055393">
      <w:pPr>
        <w:pStyle w:val="Default"/>
        <w:ind w:firstLine="567"/>
        <w:jc w:val="both"/>
        <w:rPr>
          <w:sz w:val="28"/>
          <w:szCs w:val="28"/>
          <w:lang w:val="uk-UA"/>
        </w:rPr>
      </w:pPr>
    </w:p>
    <w:p w14:paraId="2F0C7FA7" w14:textId="77777777" w:rsidR="00055393" w:rsidRPr="006F2F67" w:rsidRDefault="00055393" w:rsidP="00055393">
      <w:pPr>
        <w:pStyle w:val="Default"/>
        <w:ind w:firstLine="567"/>
        <w:jc w:val="both"/>
        <w:rPr>
          <w:sz w:val="28"/>
          <w:szCs w:val="28"/>
          <w:lang w:val="uk-UA"/>
        </w:rPr>
      </w:pPr>
    </w:p>
    <w:p w14:paraId="0D89E77D" w14:textId="77777777" w:rsidR="00055393" w:rsidRDefault="00055393" w:rsidP="00055393">
      <w:pPr>
        <w:jc w:val="both"/>
      </w:pPr>
    </w:p>
    <w:p w14:paraId="7E825443" w14:textId="77777777" w:rsidR="005F312A" w:rsidRDefault="005F312A" w:rsidP="00055393">
      <w:pPr>
        <w:jc w:val="both"/>
      </w:pPr>
    </w:p>
    <w:p w14:paraId="68E794D5" w14:textId="77777777" w:rsidR="005F312A" w:rsidRDefault="005F312A" w:rsidP="00055393">
      <w:pPr>
        <w:jc w:val="both"/>
      </w:pPr>
    </w:p>
    <w:p w14:paraId="1745B162" w14:textId="77777777" w:rsidR="005F312A" w:rsidRPr="006F2F67" w:rsidRDefault="005F312A" w:rsidP="00055393">
      <w:pPr>
        <w:jc w:val="both"/>
      </w:pPr>
    </w:p>
    <w:p w14:paraId="67B2B5B2" w14:textId="77777777" w:rsidR="00055393" w:rsidRPr="006F2F67" w:rsidRDefault="00055393" w:rsidP="00055393">
      <w:pPr>
        <w:jc w:val="both"/>
      </w:pPr>
    </w:p>
    <w:p w14:paraId="4DF1573D" w14:textId="77777777" w:rsidR="00055393" w:rsidRPr="006F2F67" w:rsidRDefault="00055393" w:rsidP="00055393">
      <w:pPr>
        <w:jc w:val="both"/>
      </w:pPr>
    </w:p>
    <w:p w14:paraId="3EAC9661" w14:textId="77777777" w:rsidR="00055393" w:rsidRPr="006F2F67" w:rsidRDefault="00055393" w:rsidP="00055393">
      <w:pPr>
        <w:jc w:val="both"/>
      </w:pPr>
    </w:p>
    <w:p w14:paraId="7E11CB32" w14:textId="77777777" w:rsidR="00055393" w:rsidRPr="006F2F67" w:rsidRDefault="00055393" w:rsidP="00055393">
      <w:pPr>
        <w:jc w:val="both"/>
      </w:pPr>
    </w:p>
    <w:p w14:paraId="0BAD33B4" w14:textId="77777777" w:rsidR="00055393" w:rsidRPr="006F2F67" w:rsidRDefault="00055393" w:rsidP="00055393">
      <w:pPr>
        <w:jc w:val="both"/>
      </w:pPr>
    </w:p>
    <w:p w14:paraId="0EA541A8" w14:textId="77777777" w:rsidR="00055393" w:rsidRPr="006F2F67" w:rsidRDefault="00055393" w:rsidP="00055393">
      <w:pPr>
        <w:jc w:val="both"/>
      </w:pPr>
    </w:p>
    <w:p w14:paraId="74D48585" w14:textId="77777777" w:rsidR="00055393" w:rsidRPr="006F2F67" w:rsidRDefault="00055393" w:rsidP="00055393">
      <w:pPr>
        <w:jc w:val="both"/>
      </w:pPr>
    </w:p>
    <w:p w14:paraId="18134810" w14:textId="77777777" w:rsidR="00055393" w:rsidRPr="006F2F67" w:rsidRDefault="00055393" w:rsidP="00055393">
      <w:pPr>
        <w:jc w:val="both"/>
      </w:pPr>
    </w:p>
    <w:p w14:paraId="36C05452" w14:textId="77777777" w:rsidR="00055393" w:rsidRPr="006F2F67" w:rsidRDefault="00055393" w:rsidP="00055393">
      <w:pPr>
        <w:jc w:val="both"/>
      </w:pPr>
    </w:p>
    <w:p w14:paraId="0B6FA4B6" w14:textId="77777777" w:rsidR="00055393" w:rsidRPr="006F2F67" w:rsidRDefault="00055393" w:rsidP="00055393">
      <w:pPr>
        <w:jc w:val="both"/>
      </w:pPr>
    </w:p>
    <w:p w14:paraId="550E8234" w14:textId="77777777" w:rsidR="00055393" w:rsidRPr="006F2F67" w:rsidRDefault="00055393" w:rsidP="00055393">
      <w:pPr>
        <w:jc w:val="both"/>
      </w:pPr>
    </w:p>
    <w:p w14:paraId="28A5E58D" w14:textId="77777777" w:rsidR="00055393" w:rsidRPr="006F2F67" w:rsidRDefault="00055393" w:rsidP="00055393">
      <w:pPr>
        <w:jc w:val="both"/>
      </w:pPr>
    </w:p>
    <w:p w14:paraId="7F6411D5" w14:textId="77777777" w:rsidR="00055393" w:rsidRPr="006F2F67" w:rsidRDefault="00055393" w:rsidP="00055393">
      <w:pPr>
        <w:jc w:val="both"/>
      </w:pPr>
    </w:p>
    <w:p w14:paraId="3D0D20C0" w14:textId="77777777" w:rsidR="00055393" w:rsidRPr="006F2F67" w:rsidRDefault="00055393" w:rsidP="00055393">
      <w:pPr>
        <w:jc w:val="both"/>
      </w:pPr>
    </w:p>
    <w:p w14:paraId="3BAE2FB4" w14:textId="77777777" w:rsidR="00055393" w:rsidRPr="006F2F67" w:rsidRDefault="00055393" w:rsidP="00055393">
      <w:pPr>
        <w:jc w:val="both"/>
      </w:pPr>
    </w:p>
    <w:p w14:paraId="2468F0F2" w14:textId="77777777" w:rsidR="00055393" w:rsidRPr="006F2F67" w:rsidRDefault="00055393" w:rsidP="00055393">
      <w:pPr>
        <w:jc w:val="both"/>
      </w:pPr>
    </w:p>
    <w:p w14:paraId="68F0449C" w14:textId="77777777" w:rsidR="00055393" w:rsidRPr="006F2F67" w:rsidRDefault="00055393" w:rsidP="00055393">
      <w:pPr>
        <w:jc w:val="both"/>
      </w:pPr>
    </w:p>
    <w:p w14:paraId="64850690" w14:textId="77777777" w:rsidR="00055393" w:rsidRPr="006F2F67" w:rsidRDefault="00055393" w:rsidP="00055393">
      <w:pPr>
        <w:jc w:val="both"/>
      </w:pPr>
    </w:p>
    <w:p w14:paraId="5E599FBF" w14:textId="77777777" w:rsidR="00055393" w:rsidRPr="006F2F67" w:rsidRDefault="00055393" w:rsidP="00055393">
      <w:pPr>
        <w:jc w:val="both"/>
      </w:pPr>
    </w:p>
    <w:p w14:paraId="2F524FA2" w14:textId="77777777" w:rsidR="00055393" w:rsidRPr="006F2F67" w:rsidRDefault="00055393" w:rsidP="00055393">
      <w:pPr>
        <w:jc w:val="both"/>
      </w:pPr>
    </w:p>
    <w:p w14:paraId="03C5CD40" w14:textId="77777777" w:rsidR="00055393" w:rsidRPr="006F2F67" w:rsidRDefault="00055393" w:rsidP="00055393">
      <w:pPr>
        <w:jc w:val="both"/>
      </w:pPr>
    </w:p>
    <w:p w14:paraId="565FCA18" w14:textId="77777777" w:rsidR="00055393" w:rsidRPr="006F2F67" w:rsidRDefault="00055393" w:rsidP="00055393">
      <w:pPr>
        <w:jc w:val="both"/>
      </w:pPr>
    </w:p>
    <w:p w14:paraId="33D8DD40" w14:textId="77777777" w:rsidR="00055393" w:rsidRPr="006F2F67" w:rsidRDefault="00055393" w:rsidP="00055393">
      <w:pPr>
        <w:jc w:val="both"/>
      </w:pPr>
    </w:p>
    <w:p w14:paraId="21ACB49F" w14:textId="77777777" w:rsidR="00055393" w:rsidRPr="006F2F67" w:rsidRDefault="00055393" w:rsidP="00055393">
      <w:pPr>
        <w:jc w:val="both"/>
      </w:pPr>
    </w:p>
    <w:p w14:paraId="7999FF77" w14:textId="77777777" w:rsidR="00055393" w:rsidRPr="006F2F67" w:rsidRDefault="00055393" w:rsidP="00055393">
      <w:pPr>
        <w:jc w:val="both"/>
      </w:pPr>
    </w:p>
    <w:p w14:paraId="23EA71EB" w14:textId="77777777" w:rsidR="00055393" w:rsidRPr="006F2F67" w:rsidRDefault="00055393" w:rsidP="00055393">
      <w:pPr>
        <w:jc w:val="both"/>
      </w:pPr>
    </w:p>
    <w:p w14:paraId="7420F73F" w14:textId="77777777" w:rsidR="00055393" w:rsidRPr="006F2F67" w:rsidRDefault="00055393" w:rsidP="00055393">
      <w:pPr>
        <w:jc w:val="both"/>
      </w:pPr>
    </w:p>
    <w:p w14:paraId="2FBA128A" w14:textId="77777777" w:rsidR="00055393" w:rsidRPr="006F2F67" w:rsidRDefault="00055393" w:rsidP="00055393">
      <w:pPr>
        <w:jc w:val="both"/>
      </w:pPr>
    </w:p>
    <w:p w14:paraId="10660C48" w14:textId="77777777" w:rsidR="00055393" w:rsidRPr="006F2F67" w:rsidRDefault="00055393" w:rsidP="00055393">
      <w:pPr>
        <w:jc w:val="both"/>
      </w:pPr>
    </w:p>
    <w:p w14:paraId="35F1D8F5" w14:textId="77777777" w:rsidR="00055393" w:rsidRPr="006F2F67" w:rsidRDefault="00055393" w:rsidP="00055393">
      <w:pPr>
        <w:jc w:val="both"/>
      </w:pPr>
    </w:p>
    <w:p w14:paraId="1A1D0EB1" w14:textId="77777777" w:rsidR="00055393" w:rsidRPr="006F2F67" w:rsidRDefault="00055393" w:rsidP="00055393">
      <w:pPr>
        <w:jc w:val="both"/>
      </w:pPr>
    </w:p>
    <w:p w14:paraId="67C94E0D" w14:textId="77777777" w:rsidR="00055393" w:rsidRPr="006F2F67" w:rsidRDefault="00055393" w:rsidP="00055393">
      <w:pPr>
        <w:jc w:val="both"/>
      </w:pPr>
    </w:p>
    <w:p w14:paraId="30C439F1" w14:textId="77777777" w:rsidR="00055393" w:rsidRPr="006F2F67" w:rsidRDefault="00055393" w:rsidP="00055393">
      <w:pPr>
        <w:jc w:val="both"/>
      </w:pPr>
    </w:p>
    <w:p w14:paraId="72EF97A2" w14:textId="77777777" w:rsidR="00055393" w:rsidRPr="006F2F67" w:rsidRDefault="00055393" w:rsidP="00055393">
      <w:pPr>
        <w:jc w:val="both"/>
      </w:pPr>
    </w:p>
    <w:p w14:paraId="6C990DD2" w14:textId="77777777" w:rsidR="00055393" w:rsidRPr="006F2F67" w:rsidRDefault="00055393" w:rsidP="00055393">
      <w:pPr>
        <w:jc w:val="both"/>
      </w:pPr>
    </w:p>
    <w:p w14:paraId="46B427C0" w14:textId="77777777" w:rsidR="00055393" w:rsidRPr="006F2F67" w:rsidRDefault="00055393" w:rsidP="00055393">
      <w:pPr>
        <w:jc w:val="both"/>
      </w:pPr>
    </w:p>
    <w:p w14:paraId="0865D156" w14:textId="77777777" w:rsidR="00DE6F3E" w:rsidRDefault="00DE6F3E" w:rsidP="00055393">
      <w:pPr>
        <w:pStyle w:val="af3"/>
        <w:ind w:firstLine="5954"/>
        <w:jc w:val="both"/>
        <w:rPr>
          <w:rFonts w:ascii="Times New Roman" w:hAnsi="Times New Roman"/>
          <w:sz w:val="24"/>
        </w:rPr>
      </w:pPr>
    </w:p>
    <w:p w14:paraId="451C88E3" w14:textId="77777777" w:rsidR="00DE6F3E" w:rsidRDefault="00DE6F3E" w:rsidP="00055393">
      <w:pPr>
        <w:pStyle w:val="af3"/>
        <w:ind w:firstLine="5954"/>
        <w:jc w:val="both"/>
        <w:rPr>
          <w:rFonts w:ascii="Times New Roman" w:hAnsi="Times New Roman"/>
          <w:sz w:val="24"/>
        </w:rPr>
      </w:pPr>
    </w:p>
    <w:p w14:paraId="72BC5297" w14:textId="77777777" w:rsidR="005F312A" w:rsidRDefault="005F312A" w:rsidP="00055393">
      <w:pPr>
        <w:pStyle w:val="af3"/>
        <w:ind w:firstLine="5954"/>
        <w:jc w:val="both"/>
        <w:rPr>
          <w:rFonts w:ascii="Times New Roman" w:hAnsi="Times New Roman"/>
          <w:sz w:val="24"/>
        </w:rPr>
      </w:pPr>
    </w:p>
    <w:p w14:paraId="3DB95ACC" w14:textId="77777777" w:rsidR="005F312A" w:rsidRDefault="005F312A" w:rsidP="00055393">
      <w:pPr>
        <w:pStyle w:val="af3"/>
        <w:ind w:firstLine="5954"/>
        <w:jc w:val="both"/>
        <w:rPr>
          <w:rFonts w:ascii="Times New Roman" w:hAnsi="Times New Roman"/>
          <w:sz w:val="24"/>
        </w:rPr>
      </w:pPr>
    </w:p>
    <w:p w14:paraId="0ADD2C57" w14:textId="77777777" w:rsidR="00CB4DAC" w:rsidRDefault="00CB4DAC" w:rsidP="00055393">
      <w:pPr>
        <w:pStyle w:val="af3"/>
        <w:ind w:firstLine="5954"/>
        <w:jc w:val="both"/>
        <w:rPr>
          <w:rFonts w:ascii="Times New Roman" w:hAnsi="Times New Roman"/>
          <w:sz w:val="24"/>
        </w:rPr>
      </w:pPr>
    </w:p>
    <w:p w14:paraId="61FAAC1E"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lastRenderedPageBreak/>
        <w:t>Додаток №1</w:t>
      </w:r>
    </w:p>
    <w:p w14:paraId="68A9E2AC"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 xml:space="preserve">до Звіту за результатами оцінки </w:t>
      </w:r>
    </w:p>
    <w:p w14:paraId="5869D047"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 xml:space="preserve">корупційних ризиків у діяльності </w:t>
      </w:r>
    </w:p>
    <w:p w14:paraId="6E680DEE"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Суб'єктів</w:t>
      </w:r>
    </w:p>
    <w:p w14:paraId="28EB5102" w14:textId="77777777" w:rsidR="00055393" w:rsidRPr="006F2F67" w:rsidRDefault="00055393" w:rsidP="00055393">
      <w:pPr>
        <w:pStyle w:val="af3"/>
        <w:jc w:val="both"/>
        <w:rPr>
          <w:rFonts w:ascii="Times New Roman" w:hAnsi="Times New Roman"/>
          <w:sz w:val="24"/>
        </w:rPr>
      </w:pPr>
    </w:p>
    <w:p w14:paraId="668F82C8" w14:textId="77777777" w:rsidR="00055393" w:rsidRPr="006F2F67" w:rsidRDefault="00055393" w:rsidP="00055393">
      <w:pPr>
        <w:pStyle w:val="af3"/>
        <w:jc w:val="center"/>
        <w:rPr>
          <w:rFonts w:ascii="Times New Roman" w:hAnsi="Times New Roman"/>
          <w:sz w:val="24"/>
          <w:szCs w:val="24"/>
        </w:rPr>
      </w:pPr>
      <w:r w:rsidRPr="006F2F67">
        <w:rPr>
          <w:rFonts w:ascii="Times New Roman" w:hAnsi="Times New Roman"/>
          <w:sz w:val="24"/>
          <w:szCs w:val="24"/>
        </w:rPr>
        <w:t xml:space="preserve">Опис ідентифікованих корупційних ризиків у діяльності депутатів Ніжинської міської ради, </w:t>
      </w:r>
      <w:r w:rsidRPr="006F2F67">
        <w:rPr>
          <w:rFonts w:ascii="Times New Roman" w:hAnsi="Times New Roman"/>
          <w:color w:val="000000"/>
          <w:sz w:val="24"/>
          <w:szCs w:val="24"/>
        </w:rPr>
        <w:t>посадових осіб виконавчого комітету Ніжинської міської ради, її апарату, посадових осіб виконавчих органів Ніжинської міської ради, керівників комунальних підприємств, закладів, установ, засновником яких є Ніжинська міська рада,</w:t>
      </w:r>
      <w:r w:rsidRPr="006F2F67">
        <w:rPr>
          <w:rFonts w:ascii="Times New Roman" w:hAnsi="Times New Roman"/>
          <w:sz w:val="24"/>
          <w:szCs w:val="24"/>
        </w:rPr>
        <w:t>чинники корупційних ризиків та можливі наслідки корупційного правопорушення чи правопорушення, пов’язаного з корупцією</w:t>
      </w:r>
    </w:p>
    <w:p w14:paraId="2A991051" w14:textId="77777777" w:rsidR="00055393" w:rsidRPr="006F2F67" w:rsidRDefault="00055393" w:rsidP="00055393">
      <w:pPr>
        <w:pStyle w:val="af3"/>
        <w:jc w:val="both"/>
        <w:rPr>
          <w:rFonts w:ascii="Times New Roman" w:hAnsi="Times New Roman"/>
        </w:rPr>
      </w:pPr>
    </w:p>
    <w:tbl>
      <w:tblPr>
        <w:tblW w:w="11003" w:type="dxa"/>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32"/>
        <w:gridCol w:w="2693"/>
        <w:gridCol w:w="3260"/>
      </w:tblGrid>
      <w:tr w:rsidR="00055393" w:rsidRPr="006F2F67" w14:paraId="5BEB1ECE" w14:textId="77777777" w:rsidTr="00572576">
        <w:tc>
          <w:tcPr>
            <w:tcW w:w="2518" w:type="dxa"/>
          </w:tcPr>
          <w:p w14:paraId="4D13CF36"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Ідентифікований корупційний ризик</w:t>
            </w:r>
          </w:p>
        </w:tc>
        <w:tc>
          <w:tcPr>
            <w:tcW w:w="2532" w:type="dxa"/>
          </w:tcPr>
          <w:p w14:paraId="0C013804"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Опис ідентифікованого корупційного ризику</w:t>
            </w:r>
          </w:p>
        </w:tc>
        <w:tc>
          <w:tcPr>
            <w:tcW w:w="2693" w:type="dxa"/>
          </w:tcPr>
          <w:p w14:paraId="25CEAC6C"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Чинники корупційного ризику</w:t>
            </w:r>
          </w:p>
        </w:tc>
        <w:tc>
          <w:tcPr>
            <w:tcW w:w="3260" w:type="dxa"/>
          </w:tcPr>
          <w:p w14:paraId="04B98334"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Можливі наслідки корупційного правопорушення чи правопорушення, пов’язаного з корупцією</w:t>
            </w:r>
          </w:p>
        </w:tc>
      </w:tr>
      <w:tr w:rsidR="00055393" w:rsidRPr="006F2F67" w14:paraId="3D33F1C2" w14:textId="77777777" w:rsidTr="00572576">
        <w:tc>
          <w:tcPr>
            <w:tcW w:w="2518" w:type="dxa"/>
          </w:tcPr>
          <w:p w14:paraId="6609B886"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1. Вплив інших осіб на результат прийняття рішень депутатами Ніжинської міської ради, членами її виконавчого комітету</w:t>
            </w:r>
          </w:p>
        </w:tc>
        <w:tc>
          <w:tcPr>
            <w:tcW w:w="2532" w:type="dxa"/>
          </w:tcPr>
          <w:p w14:paraId="1DF8D7E8"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Наявність впливу з боку інших осіб може призвести до порушення норм антикорупційного законодавства </w:t>
            </w:r>
          </w:p>
        </w:tc>
        <w:tc>
          <w:tcPr>
            <w:tcW w:w="2693" w:type="dxa"/>
          </w:tcPr>
          <w:p w14:paraId="6E7F8FFB"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Відсутність знання норм антикорупційного законодавства, </w:t>
            </w:r>
          </w:p>
          <w:p w14:paraId="2EC392EF"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власна неправомірна матеріальна/нематеріальна вигода </w:t>
            </w:r>
          </w:p>
        </w:tc>
        <w:tc>
          <w:tcPr>
            <w:tcW w:w="3260" w:type="dxa"/>
          </w:tcPr>
          <w:p w14:paraId="1FE8B351"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Притягнення особи до відповідальності, підрив авторитету органу місцевого самоврядування</w:t>
            </w:r>
          </w:p>
        </w:tc>
      </w:tr>
      <w:tr w:rsidR="00055393" w:rsidRPr="006F2F67" w14:paraId="055D1B21" w14:textId="77777777" w:rsidTr="00572576">
        <w:tc>
          <w:tcPr>
            <w:tcW w:w="2518" w:type="dxa"/>
          </w:tcPr>
          <w:p w14:paraId="0CCE7652"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2. Наявність у Суб'єктів власної матеріальної/ нематеріальної вигоди під час здійснення учасниками програми своїх повноважень.</w:t>
            </w:r>
          </w:p>
        </w:tc>
        <w:tc>
          <w:tcPr>
            <w:tcW w:w="2532" w:type="dxa"/>
          </w:tcPr>
          <w:p w14:paraId="679DEF45"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Особиста зацікавленість Суб'єкта, що може бути виражена у формі неправомірної вигоди, може впливати на здійснення ним своїх повноважень</w:t>
            </w:r>
          </w:p>
        </w:tc>
        <w:tc>
          <w:tcPr>
            <w:tcW w:w="2693" w:type="dxa"/>
          </w:tcPr>
          <w:p w14:paraId="30F10ED9"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Відсутність знання норм антикорупційного законодавства, лобіювання власних інтересів, </w:t>
            </w:r>
          </w:p>
          <w:p w14:paraId="2AD35A13"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волевиявлення самої особи, </w:t>
            </w:r>
          </w:p>
          <w:p w14:paraId="09334A12"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вплив інших осіб, </w:t>
            </w:r>
          </w:p>
          <w:p w14:paraId="0FAD4CBD"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особиста неправомірна вигода </w:t>
            </w:r>
          </w:p>
        </w:tc>
        <w:tc>
          <w:tcPr>
            <w:tcW w:w="3260" w:type="dxa"/>
          </w:tcPr>
          <w:p w14:paraId="0665AAFB"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Притягнення особи до відповідальності, підрив авторитету органу місцевого самоврядування</w:t>
            </w:r>
          </w:p>
        </w:tc>
      </w:tr>
      <w:tr w:rsidR="00055393" w:rsidRPr="006F2F67" w14:paraId="0308FC35" w14:textId="77777777" w:rsidTr="00572576">
        <w:tc>
          <w:tcPr>
            <w:tcW w:w="2518" w:type="dxa"/>
          </w:tcPr>
          <w:p w14:paraId="5FE68073"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3. Ризик виникнення конфлікту інтересів </w:t>
            </w:r>
          </w:p>
        </w:tc>
        <w:tc>
          <w:tcPr>
            <w:tcW w:w="2532" w:type="dxa"/>
          </w:tcPr>
          <w:p w14:paraId="28DAB636"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Виникнення потенційного чи реального конфлікту інтересів може привести до порушення антикорупційного законодавства </w:t>
            </w:r>
          </w:p>
        </w:tc>
        <w:tc>
          <w:tcPr>
            <w:tcW w:w="2693" w:type="dxa"/>
          </w:tcPr>
          <w:p w14:paraId="698D07D0"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Відсутність знання норм антикорупційного законодавства, </w:t>
            </w:r>
          </w:p>
          <w:p w14:paraId="62719A5D"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власна матеріальна вигода </w:t>
            </w:r>
          </w:p>
        </w:tc>
        <w:tc>
          <w:tcPr>
            <w:tcW w:w="3260" w:type="dxa"/>
          </w:tcPr>
          <w:p w14:paraId="3B3BDFE4"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Притягнення особи до відповідальності, підрив авторитету органу місцевого самоврядування</w:t>
            </w:r>
          </w:p>
        </w:tc>
      </w:tr>
      <w:tr w:rsidR="00055393" w:rsidRPr="006F2F67" w14:paraId="5B1DD4D5" w14:textId="77777777" w:rsidTr="00572576">
        <w:tc>
          <w:tcPr>
            <w:tcW w:w="2518" w:type="dxa"/>
          </w:tcPr>
          <w:p w14:paraId="0AC03095"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4. Незнання антикорупційного законодавства </w:t>
            </w:r>
          </w:p>
        </w:tc>
        <w:tc>
          <w:tcPr>
            <w:tcW w:w="2532" w:type="dxa"/>
          </w:tcPr>
          <w:p w14:paraId="0A1487DF"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Незнання антикорупційного законодавства може призвести до неумисного корупційного правопорушення </w:t>
            </w:r>
          </w:p>
        </w:tc>
        <w:tc>
          <w:tcPr>
            <w:tcW w:w="2693" w:type="dxa"/>
          </w:tcPr>
          <w:p w14:paraId="50AD21E9"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Професійна безвідповідальність, байдуже ставлення до своїх професійних обов’язків </w:t>
            </w:r>
          </w:p>
        </w:tc>
        <w:tc>
          <w:tcPr>
            <w:tcW w:w="3260" w:type="dxa"/>
          </w:tcPr>
          <w:p w14:paraId="1CFAC32A"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Притягнення особи до відповідальності, підрив авторитету органу місцевого самоврядування</w:t>
            </w:r>
          </w:p>
        </w:tc>
      </w:tr>
      <w:tr w:rsidR="00055393" w:rsidRPr="006F2F67" w14:paraId="7D9B9EBF" w14:textId="77777777" w:rsidTr="00572576">
        <w:tc>
          <w:tcPr>
            <w:tcW w:w="2518" w:type="dxa"/>
          </w:tcPr>
          <w:p w14:paraId="227AE086"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5. Власна матеріальна зацікавленість під час подання/неподання декларації особи, уповноваженої на виконання функцій держави або місцевого самоврядування </w:t>
            </w:r>
          </w:p>
        </w:tc>
        <w:tc>
          <w:tcPr>
            <w:tcW w:w="2532" w:type="dxa"/>
          </w:tcPr>
          <w:p w14:paraId="5F0432CB"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Зазначення недостовірної інформації у декларації особи, уповноваженої на виконання функцій держави або місцевого самоврядування, несвоєчасне подання або неподання такої декларації </w:t>
            </w:r>
          </w:p>
          <w:p w14:paraId="1EC3A0DC" w14:textId="77777777" w:rsidR="00055393" w:rsidRDefault="00055393" w:rsidP="00572576">
            <w:pPr>
              <w:pStyle w:val="Default"/>
              <w:suppressAutoHyphens/>
              <w:rPr>
                <w:color w:val="auto"/>
                <w:sz w:val="22"/>
                <w:szCs w:val="22"/>
                <w:lang w:val="uk-UA"/>
              </w:rPr>
            </w:pPr>
          </w:p>
          <w:p w14:paraId="3F1D85D7" w14:textId="77777777" w:rsidR="008F77F3" w:rsidRPr="006F2F67" w:rsidRDefault="008F77F3" w:rsidP="00572576">
            <w:pPr>
              <w:pStyle w:val="Default"/>
              <w:suppressAutoHyphens/>
              <w:rPr>
                <w:color w:val="auto"/>
                <w:sz w:val="22"/>
                <w:szCs w:val="22"/>
                <w:lang w:val="uk-UA"/>
              </w:rPr>
            </w:pPr>
          </w:p>
        </w:tc>
        <w:tc>
          <w:tcPr>
            <w:tcW w:w="2693" w:type="dxa"/>
          </w:tcPr>
          <w:p w14:paraId="6AA458C1"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Відсутність знання норм антикорупційного законодавства, приховування інформації, </w:t>
            </w:r>
          </w:p>
          <w:p w14:paraId="3DEDC12D"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волевиявлення самої особи </w:t>
            </w:r>
          </w:p>
        </w:tc>
        <w:tc>
          <w:tcPr>
            <w:tcW w:w="3260" w:type="dxa"/>
          </w:tcPr>
          <w:p w14:paraId="6518A5C0"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Притягнення особи до відповідальності</w:t>
            </w:r>
          </w:p>
        </w:tc>
      </w:tr>
      <w:tr w:rsidR="00055393" w:rsidRPr="006F2F67" w14:paraId="78FD6A51" w14:textId="77777777" w:rsidTr="00572576">
        <w:tc>
          <w:tcPr>
            <w:tcW w:w="2518" w:type="dxa"/>
          </w:tcPr>
          <w:p w14:paraId="56260A15"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lastRenderedPageBreak/>
              <w:t>6. Власна зацікавленість, або вплив з боку посадових, або інших осіб при підготовці проектів розпоряджень міського голови міста Ніжина, проектів договорів, стороною яких Ніжинська міська рада, її виконавчий комітет, проектів рішень, що вносяться на розгляд Ніжинської міської ради, її виконавчого комітету</w:t>
            </w:r>
          </w:p>
        </w:tc>
        <w:tc>
          <w:tcPr>
            <w:tcW w:w="2532" w:type="dxa"/>
          </w:tcPr>
          <w:p w14:paraId="0C5DBBD9"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Неправильне застосування норм чинного законодавства, можлива наявність конфлікту інтересів при підготовці розпоряджень міського голови міста Ніжина, проектів договорів, стороною яких Ніжинська міська рада, її виконавчий комітет, проектів рішень, що вносяться на розгляд Ніжинської міської ради, її виконавчого комітету</w:t>
            </w:r>
          </w:p>
        </w:tc>
        <w:tc>
          <w:tcPr>
            <w:tcW w:w="2693" w:type="dxa"/>
          </w:tcPr>
          <w:p w14:paraId="02FC1CBF"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Відсутність знання норм чинного законодавства, вимога інших осіб щодо підготовки проектів відповідних актів з порушенням норм законодавства, волевиявлення самої особи </w:t>
            </w:r>
          </w:p>
        </w:tc>
        <w:tc>
          <w:tcPr>
            <w:tcW w:w="3260" w:type="dxa"/>
          </w:tcPr>
          <w:p w14:paraId="1CE7859C"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Втрата репутації органу місцевого самоврядування, судові позови, притягнення посадових осіб до відповідальності </w:t>
            </w:r>
          </w:p>
        </w:tc>
      </w:tr>
      <w:tr w:rsidR="00055393" w:rsidRPr="006F2F67" w14:paraId="5919707D" w14:textId="77777777" w:rsidTr="00572576">
        <w:tc>
          <w:tcPr>
            <w:tcW w:w="2518" w:type="dxa"/>
          </w:tcPr>
          <w:p w14:paraId="2CE4A28F" w14:textId="7D58DA05"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7. Вплив Суб'єктів на членів </w:t>
            </w:r>
            <w:r w:rsidR="00C41841">
              <w:rPr>
                <w:color w:val="auto"/>
                <w:sz w:val="22"/>
                <w:szCs w:val="22"/>
                <w:lang w:val="uk-UA"/>
              </w:rPr>
              <w:t>комісії по закупівлям</w:t>
            </w:r>
            <w:r w:rsidRPr="006F2F67">
              <w:rPr>
                <w:color w:val="auto"/>
                <w:sz w:val="22"/>
                <w:szCs w:val="22"/>
                <w:lang w:val="uk-UA"/>
              </w:rPr>
              <w:t xml:space="preserve"> виконавчого комітету Ніжинської міської ради з метою сприяння укладенню договорів на закупівлю товарів, робіт і послуг </w:t>
            </w:r>
          </w:p>
        </w:tc>
        <w:tc>
          <w:tcPr>
            <w:tcW w:w="2532" w:type="dxa"/>
          </w:tcPr>
          <w:p w14:paraId="5A3D089C"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Неправильне складання річних планів закупівлі та додатків до них з метою уникнення проведення процедури закупівлі і надання переваги певним постачальникам </w:t>
            </w:r>
          </w:p>
        </w:tc>
        <w:tc>
          <w:tcPr>
            <w:tcW w:w="2693" w:type="dxa"/>
          </w:tcPr>
          <w:p w14:paraId="72803F81" w14:textId="18598390"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Відсутність чіткого порядку визначення контрагента, у якого здійснюватиметься закупівля товарів робіт і послуг за </w:t>
            </w:r>
            <w:r w:rsidR="00C41841">
              <w:rPr>
                <w:color w:val="auto"/>
                <w:sz w:val="22"/>
                <w:szCs w:val="22"/>
                <w:lang w:val="uk-UA"/>
              </w:rPr>
              <w:t>бюджетні</w:t>
            </w:r>
            <w:r w:rsidRPr="006F2F67">
              <w:rPr>
                <w:color w:val="auto"/>
                <w:sz w:val="22"/>
                <w:szCs w:val="22"/>
                <w:lang w:val="uk-UA"/>
              </w:rPr>
              <w:t xml:space="preserve"> кошти без проведення </w:t>
            </w:r>
            <w:r w:rsidR="00C41841">
              <w:rPr>
                <w:color w:val="auto"/>
                <w:sz w:val="22"/>
                <w:szCs w:val="22"/>
                <w:lang w:val="uk-UA"/>
              </w:rPr>
              <w:t>аукціону</w:t>
            </w:r>
            <w:r w:rsidRPr="006F2F67">
              <w:rPr>
                <w:color w:val="auto"/>
                <w:sz w:val="22"/>
                <w:szCs w:val="22"/>
                <w:lang w:val="uk-UA"/>
              </w:rPr>
              <w:t xml:space="preserve"> та електронної системи державних закупівель. Можливість надання переваги тим чи іншим контрагентам </w:t>
            </w:r>
          </w:p>
        </w:tc>
        <w:tc>
          <w:tcPr>
            <w:tcW w:w="3260" w:type="dxa"/>
          </w:tcPr>
          <w:p w14:paraId="3D113B37"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Притягнення посадових осіб до відповідальності, втрата репутації органу місцевого самоврядування, судові позови, фінансові втрати бюджету Ніжинської міської ОТГ</w:t>
            </w:r>
          </w:p>
        </w:tc>
      </w:tr>
      <w:tr w:rsidR="00055393" w:rsidRPr="006F2F67" w14:paraId="46B7DB0A" w14:textId="77777777" w:rsidTr="00572576">
        <w:tc>
          <w:tcPr>
            <w:tcW w:w="2518" w:type="dxa"/>
          </w:tcPr>
          <w:p w14:paraId="3FFD5E80"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8.Затримка термінів оприлюднення розгляду та відповідей на електронні петиції, запити, заяви, скарги, пропозиції фізичних та юридичних осіб, проектів рішень Ніжинської міської ради, її виконавчого комітету</w:t>
            </w:r>
          </w:p>
        </w:tc>
        <w:tc>
          <w:tcPr>
            <w:tcW w:w="2532" w:type="dxa"/>
          </w:tcPr>
          <w:p w14:paraId="761F2E56"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Усвідомлене порушення передбачених нормативними актами строків оприлюднення проектів рішень, розгляду та відповідей на запити, заяви, скарги, пропозиції фізичних та юридичних осіб</w:t>
            </w:r>
          </w:p>
        </w:tc>
        <w:tc>
          <w:tcPr>
            <w:tcW w:w="2693" w:type="dxa"/>
          </w:tcPr>
          <w:p w14:paraId="25419147"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Відсутність знання норм антикорупційного законодавства, Законів України «Про інформацію», «Про звернення громадян», «Про доступ до публічної інформації», вимога інших осіб, зацікавлених в затримці оприлюднення окремих проектів рішень, несумлінне виконання своїх посадових обов'язків</w:t>
            </w:r>
          </w:p>
        </w:tc>
        <w:tc>
          <w:tcPr>
            <w:tcW w:w="3260" w:type="dxa"/>
          </w:tcPr>
          <w:p w14:paraId="5F6F2A55"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Притягнення посадових осіб до відповідальності, втрата репутації органу місцевого самоврядування, судові позови, фінансові втрати бюджету Ніжинської міської ОТГ, порушення правил етичної поведінки</w:t>
            </w:r>
          </w:p>
        </w:tc>
      </w:tr>
      <w:tr w:rsidR="00055393" w:rsidRPr="006F2F67" w14:paraId="12FDB6BF" w14:textId="77777777" w:rsidTr="00572576">
        <w:tc>
          <w:tcPr>
            <w:tcW w:w="2518" w:type="dxa"/>
          </w:tcPr>
          <w:p w14:paraId="165AF882"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9. Ризики, пов’язані з конфліктом інтересів під час проведення перевірок підвідомчих установ, організацій, підприємств, зокрема надання переваг, необґрунтованих позитивних чи негативних висновків за результатами перевірок установ організацій, підприємств, в яких працюють особи, пов’язані приватним інтересом з посадовою особою, яка здійснює </w:t>
            </w:r>
            <w:r w:rsidRPr="006F2F67">
              <w:rPr>
                <w:color w:val="auto"/>
                <w:sz w:val="22"/>
                <w:szCs w:val="22"/>
                <w:lang w:val="uk-UA"/>
              </w:rPr>
              <w:lastRenderedPageBreak/>
              <w:t xml:space="preserve">перевірку </w:t>
            </w:r>
          </w:p>
        </w:tc>
        <w:tc>
          <w:tcPr>
            <w:tcW w:w="2532" w:type="dxa"/>
          </w:tcPr>
          <w:p w14:paraId="3AFC5FF4"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lastRenderedPageBreak/>
              <w:t xml:space="preserve">Проведення перевірок установ, організацій, підприємств в яких працюють особи, пов’язані приватним інтересом з посадовою особою, яка здійснює перевірку, що може сприяти вчиненню корупційного чи пов’язаного з корупцією правопорушення </w:t>
            </w:r>
          </w:p>
        </w:tc>
        <w:tc>
          <w:tcPr>
            <w:tcW w:w="2693" w:type="dxa"/>
          </w:tcPr>
          <w:p w14:paraId="7EF9ED7A"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Потенційний/реальний конфлікт інтересів, </w:t>
            </w:r>
          </w:p>
          <w:p w14:paraId="5518595B"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особиста зацікавленість </w:t>
            </w:r>
          </w:p>
        </w:tc>
        <w:tc>
          <w:tcPr>
            <w:tcW w:w="3260" w:type="dxa"/>
          </w:tcPr>
          <w:p w14:paraId="2228D19A"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Притягнення посадових осіб до відповідальності, втрата репутації органу місцевого самоврядування, неефективність проведення перевірок установ, організацій, підприємств, які підлягають перевірці </w:t>
            </w:r>
          </w:p>
        </w:tc>
      </w:tr>
      <w:tr w:rsidR="00055393" w:rsidRPr="006F2F67" w14:paraId="5CD0AB94" w14:textId="77777777" w:rsidTr="00572576">
        <w:tc>
          <w:tcPr>
            <w:tcW w:w="2518" w:type="dxa"/>
          </w:tcPr>
          <w:p w14:paraId="2A5880E6"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10. Ризики, пов’язані з конфліктом інтересів, під час подання на призначення керівників підприємств, закладів, установ комунальної форми власності </w:t>
            </w:r>
          </w:p>
        </w:tc>
        <w:tc>
          <w:tcPr>
            <w:tcW w:w="2532" w:type="dxa"/>
          </w:tcPr>
          <w:p w14:paraId="2055C449"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Можливість лобіювання інтересів осіб, з якими суб’єкт подання пов’язаний приватним інтересом, що може сприяти вчиненню корупційного чи пов’язаного з корупцією правопорушення</w:t>
            </w:r>
          </w:p>
        </w:tc>
        <w:tc>
          <w:tcPr>
            <w:tcW w:w="2693" w:type="dxa"/>
          </w:tcPr>
          <w:p w14:paraId="1557D800"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Відсутність знання норм антикорупційного законодавства, потенційний/реальний конфлікт інтересів, волевиявлення самої особи, </w:t>
            </w:r>
          </w:p>
          <w:p w14:paraId="6606234E"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особиста неправомірна вигода </w:t>
            </w:r>
          </w:p>
        </w:tc>
        <w:tc>
          <w:tcPr>
            <w:tcW w:w="3260" w:type="dxa"/>
          </w:tcPr>
          <w:p w14:paraId="14856717"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Притягнення посадових осіб до відповідальності</w:t>
            </w:r>
          </w:p>
        </w:tc>
      </w:tr>
      <w:tr w:rsidR="00055393" w:rsidRPr="006F2F67" w14:paraId="0819EF94" w14:textId="77777777" w:rsidTr="00572576">
        <w:tc>
          <w:tcPr>
            <w:tcW w:w="2518" w:type="dxa"/>
          </w:tcPr>
          <w:p w14:paraId="4C533EE2"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11. Наявність у Суб'єктів дискреційних повноважень </w:t>
            </w:r>
          </w:p>
        </w:tc>
        <w:tc>
          <w:tcPr>
            <w:tcW w:w="2532" w:type="dxa"/>
          </w:tcPr>
          <w:p w14:paraId="30A03015"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Можливість на власний розсуд визначити повністю чи частково вид і зміст управлінського рішення, яке приймається, або можливість вибору на власний розсуд одного з декількох варіантів управлінських рішень, передбачених нормативно-правовим актом. </w:t>
            </w:r>
          </w:p>
        </w:tc>
        <w:tc>
          <w:tcPr>
            <w:tcW w:w="2693" w:type="dxa"/>
          </w:tcPr>
          <w:p w14:paraId="0C615027"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Відсутність знання норм антикорупційного законодавства, потенційний/реальний конфлікт інтересів, волевиявлення самої особи, особиста неправомірна вигода</w:t>
            </w:r>
          </w:p>
        </w:tc>
        <w:tc>
          <w:tcPr>
            <w:tcW w:w="3260" w:type="dxa"/>
          </w:tcPr>
          <w:p w14:paraId="0C4C9654"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Можливість завдання шкоди законним інтересам органу місцевого самоврядування, фізичних та юридичних осіб,</w:t>
            </w:r>
          </w:p>
          <w:p w14:paraId="712FC3CB"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втрата репутації, </w:t>
            </w:r>
          </w:p>
          <w:p w14:paraId="50773430"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притягнення посадових осіб до відповідальності </w:t>
            </w:r>
          </w:p>
        </w:tc>
      </w:tr>
      <w:tr w:rsidR="00055393" w:rsidRPr="006F2F67" w14:paraId="33F1A95D" w14:textId="77777777" w:rsidTr="00572576">
        <w:tc>
          <w:tcPr>
            <w:tcW w:w="2518" w:type="dxa"/>
          </w:tcPr>
          <w:p w14:paraId="6608C7F2" w14:textId="77777777" w:rsidR="00055393" w:rsidRPr="006F2F67" w:rsidRDefault="00055393" w:rsidP="00572576">
            <w:pPr>
              <w:rPr>
                <w:b/>
                <w:szCs w:val="22"/>
              </w:rPr>
            </w:pPr>
            <w:r w:rsidRPr="006F2F67">
              <w:rPr>
                <w:sz w:val="22"/>
                <w:szCs w:val="22"/>
              </w:rPr>
              <w:t xml:space="preserve">12. Вплив Суб'єктів на членів комісій, які розглядають заяви, звернення, скарги фізичних та юридичних осіб, на результати такого розгляду (зокрема, адміністративної комісії при виконавчому комітеті Ніжинської міської ради Чернігівської області; комісії по наданню матеріальної допомоги; комісії з погодження розміщення тимчасових споруд та засобів пересувної дрібно-роздрібної торговельної мережі на об’єктах благоустрою; конкурсної комісії та робочої групи з відбору суб’єктів оціночної діяльності з метою надання послуг з оцінки майна; конкурсної комісії з відбору суб’єктів оціночної діяльності з метою виконання робіт з експертної грошової оцінки земельних ділянок; конкурсної комісії з питань </w:t>
            </w:r>
            <w:r w:rsidRPr="006F2F67">
              <w:rPr>
                <w:sz w:val="22"/>
                <w:szCs w:val="22"/>
              </w:rPr>
              <w:lastRenderedPageBreak/>
              <w:t>заміщення вакантних посад посадових осіб місцевого самоврядування у виконавчих органах виконавчого комітету Ніжинської міської ради)</w:t>
            </w:r>
          </w:p>
        </w:tc>
        <w:tc>
          <w:tcPr>
            <w:tcW w:w="2532" w:type="dxa"/>
          </w:tcPr>
          <w:p w14:paraId="79EB7E2E"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lastRenderedPageBreak/>
              <w:t>Можливий вплив з боку Суб'єктів або інших осіб на членів комісій, які розглядають заяви, звернення, скарги фізичних та юридичних осіб, що може сприяти вчиненню корупційного правопорушення</w:t>
            </w:r>
          </w:p>
        </w:tc>
        <w:tc>
          <w:tcPr>
            <w:tcW w:w="2693" w:type="dxa"/>
          </w:tcPr>
          <w:p w14:paraId="5A54A0CC"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Відсутність знання норм антикорупційного законодавства, потенційний/реальний конфлікт інтересів, волевиявлення самої особи, особиста неправомірна вигода</w:t>
            </w:r>
          </w:p>
        </w:tc>
        <w:tc>
          <w:tcPr>
            <w:tcW w:w="3260" w:type="dxa"/>
          </w:tcPr>
          <w:p w14:paraId="7BA99623"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Притягнення посадових осіб до відповідальності, втрата репутації органу місцевого самоврядування, судові позови, фінансові втрати бюджету Ніжинської міської ОТГ, порушення правил етичної поведінки</w:t>
            </w:r>
          </w:p>
        </w:tc>
      </w:tr>
      <w:tr w:rsidR="00055393" w:rsidRPr="006F2F67" w14:paraId="4A9DE6B8" w14:textId="77777777" w:rsidTr="00572576">
        <w:tc>
          <w:tcPr>
            <w:tcW w:w="2518" w:type="dxa"/>
          </w:tcPr>
          <w:p w14:paraId="58FB16F2" w14:textId="77777777" w:rsidR="00055393" w:rsidRPr="006F2F67" w:rsidRDefault="00055393" w:rsidP="00572576">
            <w:pPr>
              <w:rPr>
                <w:szCs w:val="22"/>
              </w:rPr>
            </w:pPr>
            <w:r w:rsidRPr="006F2F67">
              <w:rPr>
                <w:sz w:val="22"/>
                <w:szCs w:val="22"/>
              </w:rPr>
              <w:t>13. Імовірність отримання матеріальних благ посадовими особами за надання публічної інформації за запитом</w:t>
            </w:r>
          </w:p>
        </w:tc>
        <w:tc>
          <w:tcPr>
            <w:tcW w:w="2532" w:type="dxa"/>
          </w:tcPr>
          <w:p w14:paraId="33AC2AAA"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Можливість на власний розсуд визначити повністю чи частково зміст відповіді на запит</w:t>
            </w:r>
          </w:p>
        </w:tc>
        <w:tc>
          <w:tcPr>
            <w:tcW w:w="2693" w:type="dxa"/>
          </w:tcPr>
          <w:p w14:paraId="6EED930C"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Відсутність знання норм антикорупційного законодавства, особиста неправомірна вигода</w:t>
            </w:r>
          </w:p>
        </w:tc>
        <w:tc>
          <w:tcPr>
            <w:tcW w:w="3260" w:type="dxa"/>
          </w:tcPr>
          <w:p w14:paraId="2B2F24A7"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Притягнення посадових осіб до відповідальності, втрата репутації органу місцевого самоврядування</w:t>
            </w:r>
          </w:p>
        </w:tc>
      </w:tr>
    </w:tbl>
    <w:p w14:paraId="26A908B2" w14:textId="77777777" w:rsidR="00055393" w:rsidRPr="006F2F67" w:rsidRDefault="00055393" w:rsidP="00055393">
      <w:pPr>
        <w:pStyle w:val="af3"/>
        <w:jc w:val="both"/>
        <w:rPr>
          <w:rFonts w:ascii="Times New Roman" w:hAnsi="Times New Roman"/>
        </w:rPr>
      </w:pPr>
    </w:p>
    <w:p w14:paraId="3DBF6510" w14:textId="77777777" w:rsidR="00055393" w:rsidRDefault="00055393" w:rsidP="00055393">
      <w:pPr>
        <w:pStyle w:val="af3"/>
        <w:jc w:val="both"/>
        <w:rPr>
          <w:rFonts w:ascii="Times New Roman" w:hAnsi="Times New Roman"/>
        </w:rPr>
      </w:pPr>
    </w:p>
    <w:p w14:paraId="7294ECD4" w14:textId="77777777" w:rsidR="005F312A" w:rsidRDefault="005F312A" w:rsidP="00055393">
      <w:pPr>
        <w:pStyle w:val="af3"/>
        <w:jc w:val="both"/>
        <w:rPr>
          <w:rFonts w:ascii="Times New Roman" w:hAnsi="Times New Roman"/>
        </w:rPr>
      </w:pPr>
    </w:p>
    <w:p w14:paraId="564E6EEF" w14:textId="77777777" w:rsidR="005F312A" w:rsidRDefault="005F312A" w:rsidP="00055393">
      <w:pPr>
        <w:pStyle w:val="af3"/>
        <w:jc w:val="both"/>
        <w:rPr>
          <w:rFonts w:ascii="Times New Roman" w:hAnsi="Times New Roman"/>
        </w:rPr>
      </w:pPr>
    </w:p>
    <w:p w14:paraId="1A02B2A6" w14:textId="77777777" w:rsidR="005F312A" w:rsidRPr="006F2F67" w:rsidRDefault="005F312A" w:rsidP="00055393">
      <w:pPr>
        <w:pStyle w:val="af3"/>
        <w:jc w:val="both"/>
        <w:rPr>
          <w:rFonts w:ascii="Times New Roman" w:hAnsi="Times New Roman"/>
        </w:rPr>
      </w:pPr>
    </w:p>
    <w:p w14:paraId="748C4C63" w14:textId="77777777" w:rsidR="00055393" w:rsidRPr="006F2F67" w:rsidRDefault="00055393" w:rsidP="00055393">
      <w:pPr>
        <w:jc w:val="both"/>
      </w:pPr>
    </w:p>
    <w:p w14:paraId="455B7A1C" w14:textId="77777777" w:rsidR="00055393" w:rsidRPr="006F2F67" w:rsidRDefault="00055393" w:rsidP="00055393">
      <w:pPr>
        <w:jc w:val="both"/>
      </w:pPr>
    </w:p>
    <w:p w14:paraId="61685FA8" w14:textId="77777777" w:rsidR="00055393" w:rsidRPr="006F2F67" w:rsidRDefault="00055393" w:rsidP="00055393">
      <w:pPr>
        <w:jc w:val="both"/>
      </w:pPr>
    </w:p>
    <w:p w14:paraId="7C2AA7EA" w14:textId="77777777" w:rsidR="00055393" w:rsidRPr="006F2F67" w:rsidRDefault="00055393" w:rsidP="00055393">
      <w:pPr>
        <w:jc w:val="both"/>
      </w:pPr>
    </w:p>
    <w:p w14:paraId="0B78ADD4" w14:textId="77777777" w:rsidR="00055393" w:rsidRPr="006F2F67" w:rsidRDefault="00055393" w:rsidP="00055393">
      <w:pPr>
        <w:jc w:val="both"/>
      </w:pPr>
    </w:p>
    <w:p w14:paraId="2FB14E32" w14:textId="77777777" w:rsidR="00055393" w:rsidRPr="006F2F67" w:rsidRDefault="00055393" w:rsidP="00055393">
      <w:pPr>
        <w:jc w:val="both"/>
      </w:pPr>
    </w:p>
    <w:p w14:paraId="4011A623" w14:textId="77777777" w:rsidR="00055393" w:rsidRPr="006F2F67" w:rsidRDefault="00055393" w:rsidP="00055393">
      <w:pPr>
        <w:jc w:val="both"/>
      </w:pPr>
    </w:p>
    <w:p w14:paraId="001F5B9E" w14:textId="77777777" w:rsidR="00055393" w:rsidRPr="006F2F67" w:rsidRDefault="00055393" w:rsidP="00055393">
      <w:pPr>
        <w:jc w:val="both"/>
      </w:pPr>
    </w:p>
    <w:p w14:paraId="4E0A7A24" w14:textId="77777777" w:rsidR="00055393" w:rsidRPr="006F2F67" w:rsidRDefault="00055393" w:rsidP="00055393">
      <w:pPr>
        <w:jc w:val="both"/>
      </w:pPr>
    </w:p>
    <w:p w14:paraId="02FC8456" w14:textId="77777777" w:rsidR="00055393" w:rsidRPr="006F2F67" w:rsidRDefault="00055393" w:rsidP="00055393">
      <w:pPr>
        <w:jc w:val="both"/>
      </w:pPr>
    </w:p>
    <w:p w14:paraId="2C6D7D28" w14:textId="77777777" w:rsidR="00055393" w:rsidRPr="006F2F67" w:rsidRDefault="00055393" w:rsidP="00055393">
      <w:pPr>
        <w:jc w:val="both"/>
      </w:pPr>
    </w:p>
    <w:p w14:paraId="7F673DEC" w14:textId="77777777" w:rsidR="00055393" w:rsidRPr="006F2F67" w:rsidRDefault="00055393" w:rsidP="00055393">
      <w:pPr>
        <w:jc w:val="both"/>
      </w:pPr>
    </w:p>
    <w:p w14:paraId="36BF8823" w14:textId="77777777" w:rsidR="00055393" w:rsidRPr="006F2F67" w:rsidRDefault="00055393" w:rsidP="00055393">
      <w:pPr>
        <w:jc w:val="both"/>
      </w:pPr>
    </w:p>
    <w:p w14:paraId="6CD674DD" w14:textId="77777777" w:rsidR="00055393" w:rsidRPr="006F2F67" w:rsidRDefault="00055393" w:rsidP="00055393">
      <w:pPr>
        <w:jc w:val="both"/>
      </w:pPr>
    </w:p>
    <w:p w14:paraId="7A4E2D6E" w14:textId="77777777" w:rsidR="00055393" w:rsidRPr="006F2F67" w:rsidRDefault="00055393" w:rsidP="00055393">
      <w:pPr>
        <w:jc w:val="both"/>
      </w:pPr>
    </w:p>
    <w:p w14:paraId="2431CB93" w14:textId="77777777" w:rsidR="00055393" w:rsidRPr="006F2F67" w:rsidRDefault="00055393" w:rsidP="00055393">
      <w:pPr>
        <w:jc w:val="both"/>
      </w:pPr>
    </w:p>
    <w:p w14:paraId="255B8E8F" w14:textId="77777777" w:rsidR="00055393" w:rsidRPr="006F2F67" w:rsidRDefault="00055393" w:rsidP="00055393">
      <w:pPr>
        <w:jc w:val="both"/>
      </w:pPr>
    </w:p>
    <w:p w14:paraId="4478DAB7" w14:textId="77777777" w:rsidR="00055393" w:rsidRPr="006F2F67" w:rsidRDefault="00055393" w:rsidP="00055393">
      <w:pPr>
        <w:jc w:val="both"/>
      </w:pPr>
    </w:p>
    <w:p w14:paraId="6B6B855B" w14:textId="77777777" w:rsidR="00055393" w:rsidRPr="006F2F67" w:rsidRDefault="00055393" w:rsidP="00055393">
      <w:pPr>
        <w:jc w:val="both"/>
      </w:pPr>
    </w:p>
    <w:p w14:paraId="16E7DCF6" w14:textId="77777777" w:rsidR="00055393" w:rsidRPr="006F2F67" w:rsidRDefault="00055393" w:rsidP="00055393">
      <w:pPr>
        <w:jc w:val="both"/>
      </w:pPr>
    </w:p>
    <w:p w14:paraId="5814883B" w14:textId="77777777" w:rsidR="00055393" w:rsidRPr="006F2F67" w:rsidRDefault="00055393" w:rsidP="00055393">
      <w:pPr>
        <w:jc w:val="both"/>
      </w:pPr>
    </w:p>
    <w:p w14:paraId="26BB287C" w14:textId="77777777" w:rsidR="00055393" w:rsidRPr="006F2F67" w:rsidRDefault="00055393" w:rsidP="00055393">
      <w:pPr>
        <w:jc w:val="both"/>
      </w:pPr>
    </w:p>
    <w:p w14:paraId="750CE9D8" w14:textId="77777777" w:rsidR="00055393" w:rsidRPr="006F2F67" w:rsidRDefault="00055393" w:rsidP="00055393">
      <w:pPr>
        <w:jc w:val="both"/>
      </w:pPr>
    </w:p>
    <w:p w14:paraId="0B740AA5" w14:textId="77777777" w:rsidR="00055393" w:rsidRPr="006F2F67" w:rsidRDefault="00055393" w:rsidP="00055393">
      <w:pPr>
        <w:jc w:val="both"/>
      </w:pPr>
    </w:p>
    <w:p w14:paraId="7DC90320" w14:textId="77777777" w:rsidR="00055393" w:rsidRPr="006F2F67" w:rsidRDefault="00055393" w:rsidP="00055393">
      <w:pPr>
        <w:jc w:val="both"/>
      </w:pPr>
    </w:p>
    <w:p w14:paraId="2389E2C1" w14:textId="77777777" w:rsidR="00055393" w:rsidRPr="006F2F67" w:rsidRDefault="00055393" w:rsidP="00055393">
      <w:pPr>
        <w:jc w:val="both"/>
      </w:pPr>
    </w:p>
    <w:p w14:paraId="7BCCD0F7" w14:textId="77777777" w:rsidR="00055393" w:rsidRPr="006F2F67" w:rsidRDefault="00055393" w:rsidP="00055393">
      <w:pPr>
        <w:jc w:val="both"/>
      </w:pPr>
    </w:p>
    <w:p w14:paraId="7B797F2D" w14:textId="77777777" w:rsidR="00055393" w:rsidRPr="006F2F67" w:rsidRDefault="00055393" w:rsidP="00055393">
      <w:pPr>
        <w:jc w:val="both"/>
      </w:pPr>
    </w:p>
    <w:p w14:paraId="7F10CD77" w14:textId="77777777" w:rsidR="00055393" w:rsidRPr="006F2F67" w:rsidRDefault="00055393" w:rsidP="00055393">
      <w:pPr>
        <w:jc w:val="both"/>
      </w:pPr>
    </w:p>
    <w:p w14:paraId="42A752A1" w14:textId="77777777" w:rsidR="00055393" w:rsidRPr="006F2F67" w:rsidRDefault="00055393" w:rsidP="00055393">
      <w:pPr>
        <w:jc w:val="both"/>
      </w:pPr>
    </w:p>
    <w:p w14:paraId="2819C2D5" w14:textId="77777777" w:rsidR="00055393" w:rsidRPr="006F2F67" w:rsidRDefault="00055393" w:rsidP="00055393">
      <w:pPr>
        <w:jc w:val="both"/>
      </w:pPr>
    </w:p>
    <w:p w14:paraId="7F541EC5" w14:textId="77777777" w:rsidR="00055393" w:rsidRPr="006F2F67" w:rsidRDefault="00055393" w:rsidP="00055393">
      <w:pPr>
        <w:jc w:val="both"/>
      </w:pPr>
    </w:p>
    <w:p w14:paraId="592D7103" w14:textId="77777777" w:rsidR="00055393" w:rsidRPr="006F2F67" w:rsidRDefault="00055393" w:rsidP="00055393">
      <w:pPr>
        <w:jc w:val="both"/>
      </w:pPr>
    </w:p>
    <w:p w14:paraId="3F556D43" w14:textId="77777777" w:rsidR="00055393" w:rsidRPr="006F2F67" w:rsidRDefault="00055393" w:rsidP="00055393">
      <w:pPr>
        <w:jc w:val="both"/>
      </w:pPr>
    </w:p>
    <w:p w14:paraId="4B4D6FC4" w14:textId="77777777" w:rsidR="00055393" w:rsidRPr="006F2F67" w:rsidRDefault="00055393" w:rsidP="00055393">
      <w:pPr>
        <w:jc w:val="both"/>
      </w:pPr>
    </w:p>
    <w:p w14:paraId="74C59687" w14:textId="77777777" w:rsidR="00CB4DAC" w:rsidRDefault="00CB4DAC" w:rsidP="00055393">
      <w:pPr>
        <w:pStyle w:val="af3"/>
        <w:ind w:firstLine="5954"/>
        <w:jc w:val="both"/>
        <w:rPr>
          <w:rFonts w:ascii="Times New Roman" w:hAnsi="Times New Roman"/>
          <w:sz w:val="24"/>
        </w:rPr>
      </w:pPr>
    </w:p>
    <w:p w14:paraId="5B2CC190" w14:textId="77777777" w:rsidR="00CB4DAC" w:rsidRDefault="00CB4DAC" w:rsidP="00055393">
      <w:pPr>
        <w:pStyle w:val="af3"/>
        <w:ind w:firstLine="5954"/>
        <w:jc w:val="both"/>
        <w:rPr>
          <w:rFonts w:ascii="Times New Roman" w:hAnsi="Times New Roman"/>
          <w:sz w:val="24"/>
        </w:rPr>
      </w:pPr>
    </w:p>
    <w:p w14:paraId="5F0A895A" w14:textId="77777777" w:rsidR="00CB4DAC" w:rsidRDefault="00CB4DAC" w:rsidP="00055393">
      <w:pPr>
        <w:pStyle w:val="af3"/>
        <w:ind w:firstLine="5954"/>
        <w:jc w:val="both"/>
        <w:rPr>
          <w:rFonts w:ascii="Times New Roman" w:hAnsi="Times New Roman"/>
          <w:sz w:val="24"/>
        </w:rPr>
      </w:pPr>
    </w:p>
    <w:p w14:paraId="32442BF2" w14:textId="77777777" w:rsidR="00CB4DAC" w:rsidRDefault="00CB4DAC" w:rsidP="00055393">
      <w:pPr>
        <w:pStyle w:val="af3"/>
        <w:ind w:firstLine="5954"/>
        <w:jc w:val="both"/>
        <w:rPr>
          <w:rFonts w:ascii="Times New Roman" w:hAnsi="Times New Roman"/>
          <w:sz w:val="24"/>
        </w:rPr>
      </w:pPr>
    </w:p>
    <w:p w14:paraId="7C56AC1E"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Додаток №2</w:t>
      </w:r>
    </w:p>
    <w:p w14:paraId="2415E67F"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 xml:space="preserve">до Звіту за результатами оцінки </w:t>
      </w:r>
    </w:p>
    <w:p w14:paraId="773869AE"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 xml:space="preserve">корупційних ризиків у діяльності </w:t>
      </w:r>
    </w:p>
    <w:p w14:paraId="4A3B265B"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Суб'єктів</w:t>
      </w:r>
    </w:p>
    <w:p w14:paraId="5A3B4B7F" w14:textId="77777777" w:rsidR="00055393" w:rsidRPr="006F2F67" w:rsidRDefault="00055393" w:rsidP="00055393">
      <w:pPr>
        <w:pStyle w:val="af3"/>
        <w:jc w:val="both"/>
        <w:rPr>
          <w:rFonts w:ascii="Times New Roman" w:hAnsi="Times New Roman"/>
          <w:sz w:val="24"/>
        </w:rPr>
      </w:pPr>
    </w:p>
    <w:p w14:paraId="2FCC2A31" w14:textId="77777777" w:rsidR="00055393" w:rsidRPr="006F2F67" w:rsidRDefault="00055393" w:rsidP="00055393">
      <w:pPr>
        <w:pStyle w:val="af3"/>
        <w:jc w:val="center"/>
        <w:rPr>
          <w:rFonts w:ascii="Times New Roman" w:hAnsi="Times New Roman"/>
          <w:sz w:val="28"/>
        </w:rPr>
      </w:pPr>
      <w:r w:rsidRPr="006F2F67">
        <w:rPr>
          <w:rFonts w:ascii="Times New Roman" w:hAnsi="Times New Roman"/>
          <w:sz w:val="24"/>
        </w:rPr>
        <w:t>Результати оцінки ймовірності виникнення корупційних ризиків</w:t>
      </w:r>
    </w:p>
    <w:p w14:paraId="467B7896" w14:textId="77777777" w:rsidR="00055393" w:rsidRPr="006F2F67" w:rsidRDefault="00055393" w:rsidP="00055393">
      <w:pPr>
        <w:pStyle w:val="af3"/>
        <w:jc w:val="both"/>
        <w:rPr>
          <w:rFonts w:ascii="Times New Roman" w:hAnsi="Times New Roman"/>
        </w:rPr>
      </w:pPr>
    </w:p>
    <w:tbl>
      <w:tblPr>
        <w:tblW w:w="105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1985"/>
        <w:gridCol w:w="1984"/>
        <w:gridCol w:w="1838"/>
      </w:tblGrid>
      <w:tr w:rsidR="00055393" w:rsidRPr="006F2F67" w14:paraId="02C74B31" w14:textId="77777777" w:rsidTr="00572576">
        <w:tc>
          <w:tcPr>
            <w:tcW w:w="4786" w:type="dxa"/>
            <w:vMerge w:val="restart"/>
          </w:tcPr>
          <w:p w14:paraId="09CDE3B8"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Ідентифікований корупційний ризик</w:t>
            </w:r>
          </w:p>
        </w:tc>
        <w:tc>
          <w:tcPr>
            <w:tcW w:w="5807" w:type="dxa"/>
            <w:gridSpan w:val="3"/>
          </w:tcPr>
          <w:p w14:paraId="3AA5B96D"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Імовірність виникнення</w:t>
            </w:r>
          </w:p>
        </w:tc>
      </w:tr>
      <w:tr w:rsidR="00055393" w:rsidRPr="006F2F67" w14:paraId="01A919A9" w14:textId="77777777" w:rsidTr="00572576">
        <w:tc>
          <w:tcPr>
            <w:tcW w:w="4786" w:type="dxa"/>
            <w:vMerge/>
          </w:tcPr>
          <w:p w14:paraId="329C39F1" w14:textId="77777777" w:rsidR="00055393" w:rsidRPr="006F2F67" w:rsidRDefault="00055393" w:rsidP="00572576">
            <w:pPr>
              <w:pStyle w:val="af3"/>
              <w:suppressAutoHyphens/>
              <w:jc w:val="center"/>
              <w:rPr>
                <w:rFonts w:ascii="Times New Roman" w:hAnsi="Times New Roman"/>
                <w:b/>
              </w:rPr>
            </w:pPr>
          </w:p>
        </w:tc>
        <w:tc>
          <w:tcPr>
            <w:tcW w:w="1985" w:type="dxa"/>
          </w:tcPr>
          <w:p w14:paraId="2E67B3A9"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Низька</w:t>
            </w:r>
          </w:p>
        </w:tc>
        <w:tc>
          <w:tcPr>
            <w:tcW w:w="1984" w:type="dxa"/>
          </w:tcPr>
          <w:p w14:paraId="5B643475"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Середня</w:t>
            </w:r>
          </w:p>
        </w:tc>
        <w:tc>
          <w:tcPr>
            <w:tcW w:w="1838" w:type="dxa"/>
          </w:tcPr>
          <w:p w14:paraId="2E3D5315"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Висока</w:t>
            </w:r>
          </w:p>
        </w:tc>
      </w:tr>
      <w:tr w:rsidR="00055393" w:rsidRPr="006F2F67" w14:paraId="488B4A5E" w14:textId="77777777" w:rsidTr="00572576">
        <w:tc>
          <w:tcPr>
            <w:tcW w:w="4786" w:type="dxa"/>
          </w:tcPr>
          <w:p w14:paraId="4F4A1161"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1. Вплив інших осіб на результат прийняття рішень депутатами Ніжинської міської ради, членами її виконавчого комітету</w:t>
            </w:r>
          </w:p>
        </w:tc>
        <w:tc>
          <w:tcPr>
            <w:tcW w:w="1985" w:type="dxa"/>
          </w:tcPr>
          <w:p w14:paraId="67899DCA"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w:t>
            </w:r>
          </w:p>
        </w:tc>
        <w:tc>
          <w:tcPr>
            <w:tcW w:w="1984" w:type="dxa"/>
          </w:tcPr>
          <w:p w14:paraId="257734BD" w14:textId="77777777" w:rsidR="00055393" w:rsidRPr="006F2F67" w:rsidRDefault="00055393" w:rsidP="00572576">
            <w:pPr>
              <w:pStyle w:val="Default"/>
              <w:suppressAutoHyphens/>
              <w:rPr>
                <w:color w:val="auto"/>
                <w:sz w:val="22"/>
                <w:szCs w:val="22"/>
                <w:lang w:val="uk-UA"/>
              </w:rPr>
            </w:pPr>
          </w:p>
        </w:tc>
        <w:tc>
          <w:tcPr>
            <w:tcW w:w="1838" w:type="dxa"/>
          </w:tcPr>
          <w:p w14:paraId="692EEEC7" w14:textId="77777777" w:rsidR="00055393" w:rsidRPr="006F2F67" w:rsidRDefault="00055393" w:rsidP="00572576">
            <w:pPr>
              <w:pStyle w:val="Default"/>
              <w:suppressAutoHyphens/>
              <w:rPr>
                <w:color w:val="auto"/>
                <w:sz w:val="22"/>
                <w:szCs w:val="22"/>
                <w:lang w:val="uk-UA"/>
              </w:rPr>
            </w:pPr>
          </w:p>
        </w:tc>
      </w:tr>
      <w:tr w:rsidR="00055393" w:rsidRPr="006F2F67" w14:paraId="66DCBF1C" w14:textId="77777777" w:rsidTr="00572576">
        <w:tc>
          <w:tcPr>
            <w:tcW w:w="4786" w:type="dxa"/>
          </w:tcPr>
          <w:p w14:paraId="22B0DE94"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2. Наявність у Суб'єктів власної матеріальної/ нематеріальної вигоди під час здійснення учасниками програми своїх повноважень.</w:t>
            </w:r>
          </w:p>
        </w:tc>
        <w:tc>
          <w:tcPr>
            <w:tcW w:w="1985" w:type="dxa"/>
          </w:tcPr>
          <w:p w14:paraId="765792DA" w14:textId="77777777" w:rsidR="00055393" w:rsidRPr="006F2F67" w:rsidRDefault="00055393" w:rsidP="00572576">
            <w:pPr>
              <w:jc w:val="center"/>
            </w:pPr>
            <w:r w:rsidRPr="006F2F67">
              <w:t>1</w:t>
            </w:r>
          </w:p>
        </w:tc>
        <w:tc>
          <w:tcPr>
            <w:tcW w:w="1984" w:type="dxa"/>
          </w:tcPr>
          <w:p w14:paraId="18A9B327" w14:textId="77777777" w:rsidR="00055393" w:rsidRPr="006F2F67" w:rsidRDefault="00055393" w:rsidP="00572576">
            <w:pPr>
              <w:pStyle w:val="Default"/>
              <w:suppressAutoHyphens/>
              <w:rPr>
                <w:color w:val="auto"/>
                <w:sz w:val="22"/>
                <w:szCs w:val="22"/>
                <w:lang w:val="uk-UA"/>
              </w:rPr>
            </w:pPr>
          </w:p>
        </w:tc>
        <w:tc>
          <w:tcPr>
            <w:tcW w:w="1838" w:type="dxa"/>
          </w:tcPr>
          <w:p w14:paraId="414A9FAE" w14:textId="77777777" w:rsidR="00055393" w:rsidRPr="006F2F67" w:rsidRDefault="00055393" w:rsidP="00572576">
            <w:pPr>
              <w:pStyle w:val="Default"/>
              <w:suppressAutoHyphens/>
              <w:rPr>
                <w:color w:val="auto"/>
                <w:sz w:val="22"/>
                <w:szCs w:val="22"/>
                <w:lang w:val="uk-UA"/>
              </w:rPr>
            </w:pPr>
          </w:p>
        </w:tc>
      </w:tr>
      <w:tr w:rsidR="00055393" w:rsidRPr="006F2F67" w14:paraId="7715053B" w14:textId="77777777" w:rsidTr="00572576">
        <w:tc>
          <w:tcPr>
            <w:tcW w:w="4786" w:type="dxa"/>
          </w:tcPr>
          <w:p w14:paraId="3D9C7A67"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3. Ризик виникнення конфлікту інтересів </w:t>
            </w:r>
          </w:p>
        </w:tc>
        <w:tc>
          <w:tcPr>
            <w:tcW w:w="1985" w:type="dxa"/>
          </w:tcPr>
          <w:p w14:paraId="3710841B" w14:textId="77777777" w:rsidR="00055393" w:rsidRPr="006F2F67" w:rsidRDefault="00055393" w:rsidP="00572576">
            <w:pPr>
              <w:jc w:val="center"/>
            </w:pPr>
            <w:r w:rsidRPr="006F2F67">
              <w:t>1</w:t>
            </w:r>
          </w:p>
        </w:tc>
        <w:tc>
          <w:tcPr>
            <w:tcW w:w="1984" w:type="dxa"/>
          </w:tcPr>
          <w:p w14:paraId="0FA8CC9D" w14:textId="77777777" w:rsidR="00055393" w:rsidRPr="006F2F67" w:rsidRDefault="00055393" w:rsidP="00572576">
            <w:pPr>
              <w:pStyle w:val="Default"/>
              <w:suppressAutoHyphens/>
              <w:rPr>
                <w:color w:val="auto"/>
                <w:sz w:val="22"/>
                <w:szCs w:val="22"/>
                <w:lang w:val="uk-UA"/>
              </w:rPr>
            </w:pPr>
          </w:p>
        </w:tc>
        <w:tc>
          <w:tcPr>
            <w:tcW w:w="1838" w:type="dxa"/>
          </w:tcPr>
          <w:p w14:paraId="59BE5D7A" w14:textId="77777777" w:rsidR="00055393" w:rsidRPr="006F2F67" w:rsidRDefault="00055393" w:rsidP="00572576">
            <w:pPr>
              <w:pStyle w:val="Default"/>
              <w:suppressAutoHyphens/>
              <w:rPr>
                <w:color w:val="auto"/>
                <w:sz w:val="22"/>
                <w:szCs w:val="22"/>
                <w:lang w:val="uk-UA"/>
              </w:rPr>
            </w:pPr>
          </w:p>
        </w:tc>
      </w:tr>
      <w:tr w:rsidR="00055393" w:rsidRPr="006F2F67" w14:paraId="172EA393" w14:textId="77777777" w:rsidTr="00572576">
        <w:tc>
          <w:tcPr>
            <w:tcW w:w="4786" w:type="dxa"/>
          </w:tcPr>
          <w:p w14:paraId="7C76A88F"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4. Незнання антикорупційного законодавства </w:t>
            </w:r>
          </w:p>
        </w:tc>
        <w:tc>
          <w:tcPr>
            <w:tcW w:w="1985" w:type="dxa"/>
          </w:tcPr>
          <w:p w14:paraId="6F2D672A" w14:textId="77777777" w:rsidR="00055393" w:rsidRPr="006F2F67" w:rsidRDefault="00055393" w:rsidP="00572576">
            <w:pPr>
              <w:jc w:val="center"/>
            </w:pPr>
            <w:r w:rsidRPr="006F2F67">
              <w:t>1</w:t>
            </w:r>
          </w:p>
        </w:tc>
        <w:tc>
          <w:tcPr>
            <w:tcW w:w="1984" w:type="dxa"/>
          </w:tcPr>
          <w:p w14:paraId="3BDBA1C8" w14:textId="77777777" w:rsidR="00055393" w:rsidRPr="006F2F67" w:rsidRDefault="00055393" w:rsidP="00572576">
            <w:pPr>
              <w:pStyle w:val="Default"/>
              <w:suppressAutoHyphens/>
              <w:rPr>
                <w:color w:val="auto"/>
                <w:sz w:val="22"/>
                <w:szCs w:val="22"/>
                <w:lang w:val="uk-UA"/>
              </w:rPr>
            </w:pPr>
          </w:p>
        </w:tc>
        <w:tc>
          <w:tcPr>
            <w:tcW w:w="1838" w:type="dxa"/>
          </w:tcPr>
          <w:p w14:paraId="73DA424E" w14:textId="77777777" w:rsidR="00055393" w:rsidRPr="006F2F67" w:rsidRDefault="00055393" w:rsidP="00572576">
            <w:pPr>
              <w:pStyle w:val="Default"/>
              <w:suppressAutoHyphens/>
              <w:rPr>
                <w:color w:val="auto"/>
                <w:sz w:val="22"/>
                <w:szCs w:val="22"/>
                <w:lang w:val="uk-UA"/>
              </w:rPr>
            </w:pPr>
          </w:p>
        </w:tc>
      </w:tr>
      <w:tr w:rsidR="00055393" w:rsidRPr="006F2F67" w14:paraId="29416322" w14:textId="77777777" w:rsidTr="00572576">
        <w:tc>
          <w:tcPr>
            <w:tcW w:w="4786" w:type="dxa"/>
          </w:tcPr>
          <w:p w14:paraId="7345EDFB"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5. Власна матеріальна зацікавленість під час подання/неподання декларації особи, уповноваженої на виконання функцій держави або місцевого самоврядування </w:t>
            </w:r>
          </w:p>
        </w:tc>
        <w:tc>
          <w:tcPr>
            <w:tcW w:w="1985" w:type="dxa"/>
          </w:tcPr>
          <w:p w14:paraId="5CC79D22" w14:textId="77777777" w:rsidR="00055393" w:rsidRPr="006F2F67" w:rsidRDefault="00055393" w:rsidP="00572576">
            <w:pPr>
              <w:jc w:val="center"/>
            </w:pPr>
            <w:r w:rsidRPr="006F2F67">
              <w:t>1</w:t>
            </w:r>
          </w:p>
        </w:tc>
        <w:tc>
          <w:tcPr>
            <w:tcW w:w="1984" w:type="dxa"/>
          </w:tcPr>
          <w:p w14:paraId="70E4115E" w14:textId="77777777" w:rsidR="00055393" w:rsidRPr="006F2F67" w:rsidRDefault="00055393" w:rsidP="00572576">
            <w:pPr>
              <w:pStyle w:val="Default"/>
              <w:suppressAutoHyphens/>
              <w:rPr>
                <w:color w:val="auto"/>
                <w:sz w:val="22"/>
                <w:szCs w:val="22"/>
                <w:lang w:val="uk-UA"/>
              </w:rPr>
            </w:pPr>
          </w:p>
        </w:tc>
        <w:tc>
          <w:tcPr>
            <w:tcW w:w="1838" w:type="dxa"/>
          </w:tcPr>
          <w:p w14:paraId="787B3230" w14:textId="77777777" w:rsidR="00055393" w:rsidRPr="006F2F67" w:rsidRDefault="00055393" w:rsidP="00572576">
            <w:pPr>
              <w:pStyle w:val="Default"/>
              <w:suppressAutoHyphens/>
              <w:rPr>
                <w:color w:val="auto"/>
                <w:sz w:val="22"/>
                <w:szCs w:val="22"/>
                <w:lang w:val="uk-UA"/>
              </w:rPr>
            </w:pPr>
          </w:p>
        </w:tc>
      </w:tr>
      <w:tr w:rsidR="00055393" w:rsidRPr="006F2F67" w14:paraId="4A3535D8" w14:textId="77777777" w:rsidTr="00572576">
        <w:tc>
          <w:tcPr>
            <w:tcW w:w="4786" w:type="dxa"/>
          </w:tcPr>
          <w:p w14:paraId="4C84E764"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6. Власна зацікавленість, або вплив з боку посадових, або інших осіб при підготовці проектів розпоряджень міського голови міста Ніжина, проектів договорів, стороною яких Ніжинська міська рада, її виконавчий комітет, проектів рішень, що вносяться на розгляд Ніжинської міської ради, її виконавчого комітету</w:t>
            </w:r>
          </w:p>
        </w:tc>
        <w:tc>
          <w:tcPr>
            <w:tcW w:w="1985" w:type="dxa"/>
          </w:tcPr>
          <w:p w14:paraId="21ADD194" w14:textId="77777777" w:rsidR="00055393" w:rsidRPr="006F2F67" w:rsidRDefault="00055393" w:rsidP="00572576">
            <w:pPr>
              <w:jc w:val="center"/>
            </w:pPr>
            <w:r w:rsidRPr="006F2F67">
              <w:t>1</w:t>
            </w:r>
          </w:p>
        </w:tc>
        <w:tc>
          <w:tcPr>
            <w:tcW w:w="1984" w:type="dxa"/>
          </w:tcPr>
          <w:p w14:paraId="244DE3F9" w14:textId="77777777" w:rsidR="00055393" w:rsidRPr="006F2F67" w:rsidRDefault="00055393" w:rsidP="00572576">
            <w:pPr>
              <w:pStyle w:val="Default"/>
              <w:suppressAutoHyphens/>
              <w:rPr>
                <w:color w:val="auto"/>
                <w:sz w:val="22"/>
                <w:szCs w:val="22"/>
                <w:lang w:val="uk-UA"/>
              </w:rPr>
            </w:pPr>
          </w:p>
        </w:tc>
        <w:tc>
          <w:tcPr>
            <w:tcW w:w="1838" w:type="dxa"/>
          </w:tcPr>
          <w:p w14:paraId="5B2F8CB0" w14:textId="77777777" w:rsidR="00055393" w:rsidRPr="006F2F67" w:rsidRDefault="00055393" w:rsidP="00572576">
            <w:pPr>
              <w:pStyle w:val="Default"/>
              <w:suppressAutoHyphens/>
              <w:rPr>
                <w:color w:val="auto"/>
                <w:sz w:val="22"/>
                <w:szCs w:val="22"/>
                <w:lang w:val="uk-UA"/>
              </w:rPr>
            </w:pPr>
          </w:p>
        </w:tc>
      </w:tr>
      <w:tr w:rsidR="00055393" w:rsidRPr="006F2F67" w14:paraId="59FF8815" w14:textId="77777777" w:rsidTr="00572576">
        <w:tc>
          <w:tcPr>
            <w:tcW w:w="4786" w:type="dxa"/>
          </w:tcPr>
          <w:p w14:paraId="765F8D9C" w14:textId="75F87506"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7. Вплив Суб'єктів на членів </w:t>
            </w:r>
            <w:r w:rsidR="00C41841">
              <w:rPr>
                <w:color w:val="auto"/>
                <w:sz w:val="22"/>
                <w:szCs w:val="22"/>
                <w:lang w:val="uk-UA"/>
              </w:rPr>
              <w:t>комісії по закупівлям</w:t>
            </w:r>
            <w:r w:rsidRPr="006F2F67">
              <w:rPr>
                <w:color w:val="auto"/>
                <w:sz w:val="22"/>
                <w:szCs w:val="22"/>
                <w:lang w:val="uk-UA"/>
              </w:rPr>
              <w:t xml:space="preserve"> виконавчого комітету Ніжинської міської ради з метою сприяння укладенню договорів на закупівлю товарів, робіт і послуг </w:t>
            </w:r>
          </w:p>
        </w:tc>
        <w:tc>
          <w:tcPr>
            <w:tcW w:w="1985" w:type="dxa"/>
          </w:tcPr>
          <w:p w14:paraId="4AC89A53" w14:textId="77777777" w:rsidR="00055393" w:rsidRPr="006F2F67" w:rsidRDefault="00055393" w:rsidP="00572576">
            <w:pPr>
              <w:jc w:val="center"/>
            </w:pPr>
            <w:r w:rsidRPr="006F2F67">
              <w:t>1</w:t>
            </w:r>
          </w:p>
        </w:tc>
        <w:tc>
          <w:tcPr>
            <w:tcW w:w="1984" w:type="dxa"/>
          </w:tcPr>
          <w:p w14:paraId="0CD53759" w14:textId="77777777" w:rsidR="00055393" w:rsidRPr="006F2F67" w:rsidRDefault="00055393" w:rsidP="00572576">
            <w:pPr>
              <w:pStyle w:val="Default"/>
              <w:suppressAutoHyphens/>
              <w:rPr>
                <w:color w:val="auto"/>
                <w:sz w:val="22"/>
                <w:szCs w:val="22"/>
                <w:lang w:val="uk-UA"/>
              </w:rPr>
            </w:pPr>
          </w:p>
        </w:tc>
        <w:tc>
          <w:tcPr>
            <w:tcW w:w="1838" w:type="dxa"/>
          </w:tcPr>
          <w:p w14:paraId="6AB918F6" w14:textId="77777777" w:rsidR="00055393" w:rsidRPr="006F2F67" w:rsidRDefault="00055393" w:rsidP="00572576">
            <w:pPr>
              <w:pStyle w:val="Default"/>
              <w:suppressAutoHyphens/>
              <w:rPr>
                <w:color w:val="auto"/>
                <w:sz w:val="22"/>
                <w:szCs w:val="22"/>
                <w:lang w:val="uk-UA"/>
              </w:rPr>
            </w:pPr>
          </w:p>
        </w:tc>
      </w:tr>
      <w:tr w:rsidR="00055393" w:rsidRPr="006F2F67" w14:paraId="34259A03" w14:textId="77777777" w:rsidTr="00572576">
        <w:tc>
          <w:tcPr>
            <w:tcW w:w="4786" w:type="dxa"/>
          </w:tcPr>
          <w:p w14:paraId="3B146AFD"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8.Затримка термінів оприлюднення розгляду та відповідей на електронні петиції, запити, заяви, скарги, пропозиції фізичних та юридичних осіб, проектів рішень Ніжинської міської ради, її виконавчого комітету</w:t>
            </w:r>
          </w:p>
        </w:tc>
        <w:tc>
          <w:tcPr>
            <w:tcW w:w="1985" w:type="dxa"/>
          </w:tcPr>
          <w:p w14:paraId="19595231" w14:textId="77777777" w:rsidR="00055393" w:rsidRPr="006F2F67" w:rsidRDefault="00055393" w:rsidP="00572576">
            <w:pPr>
              <w:jc w:val="center"/>
            </w:pPr>
            <w:r w:rsidRPr="006F2F67">
              <w:t>1</w:t>
            </w:r>
          </w:p>
        </w:tc>
        <w:tc>
          <w:tcPr>
            <w:tcW w:w="1984" w:type="dxa"/>
          </w:tcPr>
          <w:p w14:paraId="12B2D2F5" w14:textId="77777777" w:rsidR="00055393" w:rsidRPr="006F2F67" w:rsidRDefault="00055393" w:rsidP="00572576">
            <w:pPr>
              <w:pStyle w:val="Default"/>
              <w:suppressAutoHyphens/>
              <w:rPr>
                <w:color w:val="auto"/>
                <w:sz w:val="22"/>
                <w:szCs w:val="22"/>
                <w:lang w:val="uk-UA"/>
              </w:rPr>
            </w:pPr>
          </w:p>
        </w:tc>
        <w:tc>
          <w:tcPr>
            <w:tcW w:w="1838" w:type="dxa"/>
          </w:tcPr>
          <w:p w14:paraId="7153BA79" w14:textId="77777777" w:rsidR="00055393" w:rsidRPr="006F2F67" w:rsidRDefault="00055393" w:rsidP="00572576">
            <w:pPr>
              <w:pStyle w:val="Default"/>
              <w:suppressAutoHyphens/>
              <w:rPr>
                <w:color w:val="auto"/>
                <w:sz w:val="22"/>
                <w:szCs w:val="22"/>
                <w:lang w:val="uk-UA"/>
              </w:rPr>
            </w:pPr>
          </w:p>
        </w:tc>
      </w:tr>
      <w:tr w:rsidR="00055393" w:rsidRPr="006F2F67" w14:paraId="0B4B333A" w14:textId="77777777" w:rsidTr="00572576">
        <w:tc>
          <w:tcPr>
            <w:tcW w:w="4786" w:type="dxa"/>
          </w:tcPr>
          <w:p w14:paraId="219227DA"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9. Ризики, пов’язані з конфліктом інтересів під час проведення перевірок підвідомчих установ, організацій, підприємств, зокрема надання переваг, необґрунтованих позитивних чи негативних висновків за результатами перевірок установ організацій, підприємств, в яких працюють особи, пов’язані приватним інтересом з посадовою особою, яка здійснює перевірку </w:t>
            </w:r>
          </w:p>
        </w:tc>
        <w:tc>
          <w:tcPr>
            <w:tcW w:w="1985" w:type="dxa"/>
          </w:tcPr>
          <w:p w14:paraId="7F0FA9F6" w14:textId="77777777" w:rsidR="00055393" w:rsidRPr="006F2F67" w:rsidRDefault="00055393" w:rsidP="00572576">
            <w:pPr>
              <w:jc w:val="center"/>
            </w:pPr>
            <w:r w:rsidRPr="006F2F67">
              <w:t>1</w:t>
            </w:r>
          </w:p>
        </w:tc>
        <w:tc>
          <w:tcPr>
            <w:tcW w:w="1984" w:type="dxa"/>
          </w:tcPr>
          <w:p w14:paraId="16F8456B" w14:textId="77777777" w:rsidR="00055393" w:rsidRPr="006F2F67" w:rsidRDefault="00055393" w:rsidP="00572576">
            <w:pPr>
              <w:pStyle w:val="Default"/>
              <w:suppressAutoHyphens/>
              <w:rPr>
                <w:color w:val="auto"/>
                <w:sz w:val="22"/>
                <w:szCs w:val="22"/>
                <w:lang w:val="uk-UA"/>
              </w:rPr>
            </w:pPr>
          </w:p>
        </w:tc>
        <w:tc>
          <w:tcPr>
            <w:tcW w:w="1838" w:type="dxa"/>
          </w:tcPr>
          <w:p w14:paraId="4D8BE7DF" w14:textId="77777777" w:rsidR="00055393" w:rsidRPr="006F2F67" w:rsidRDefault="00055393" w:rsidP="00572576">
            <w:pPr>
              <w:pStyle w:val="Default"/>
              <w:suppressAutoHyphens/>
              <w:rPr>
                <w:color w:val="auto"/>
                <w:sz w:val="22"/>
                <w:szCs w:val="22"/>
                <w:lang w:val="uk-UA"/>
              </w:rPr>
            </w:pPr>
          </w:p>
        </w:tc>
      </w:tr>
      <w:tr w:rsidR="00055393" w:rsidRPr="006F2F67" w14:paraId="23411C9E" w14:textId="77777777" w:rsidTr="00572576">
        <w:tc>
          <w:tcPr>
            <w:tcW w:w="4786" w:type="dxa"/>
          </w:tcPr>
          <w:p w14:paraId="5EF8EA0C"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10. Ризики, пов’язані з конфліктом інтересів, під час подання на призначення керівників підприємств, закладів, установ комунальної форми власності </w:t>
            </w:r>
          </w:p>
        </w:tc>
        <w:tc>
          <w:tcPr>
            <w:tcW w:w="1985" w:type="dxa"/>
          </w:tcPr>
          <w:p w14:paraId="0E37AE1F" w14:textId="77777777" w:rsidR="00055393" w:rsidRPr="006F2F67" w:rsidRDefault="00055393" w:rsidP="00572576">
            <w:pPr>
              <w:jc w:val="center"/>
            </w:pPr>
            <w:r w:rsidRPr="006F2F67">
              <w:t>1</w:t>
            </w:r>
          </w:p>
        </w:tc>
        <w:tc>
          <w:tcPr>
            <w:tcW w:w="1984" w:type="dxa"/>
          </w:tcPr>
          <w:p w14:paraId="091F93FC" w14:textId="77777777" w:rsidR="00055393" w:rsidRPr="006F2F67" w:rsidRDefault="00055393" w:rsidP="00572576">
            <w:pPr>
              <w:pStyle w:val="Default"/>
              <w:suppressAutoHyphens/>
              <w:rPr>
                <w:color w:val="auto"/>
                <w:sz w:val="22"/>
                <w:szCs w:val="22"/>
                <w:lang w:val="uk-UA"/>
              </w:rPr>
            </w:pPr>
          </w:p>
        </w:tc>
        <w:tc>
          <w:tcPr>
            <w:tcW w:w="1838" w:type="dxa"/>
          </w:tcPr>
          <w:p w14:paraId="1B7CF148" w14:textId="77777777" w:rsidR="00055393" w:rsidRPr="006F2F67" w:rsidRDefault="00055393" w:rsidP="00572576">
            <w:pPr>
              <w:pStyle w:val="Default"/>
              <w:suppressAutoHyphens/>
              <w:rPr>
                <w:color w:val="auto"/>
                <w:sz w:val="22"/>
                <w:szCs w:val="22"/>
                <w:lang w:val="uk-UA"/>
              </w:rPr>
            </w:pPr>
          </w:p>
        </w:tc>
      </w:tr>
      <w:tr w:rsidR="00055393" w:rsidRPr="006F2F67" w14:paraId="005C7E88" w14:textId="77777777" w:rsidTr="00572576">
        <w:tc>
          <w:tcPr>
            <w:tcW w:w="4786" w:type="dxa"/>
          </w:tcPr>
          <w:p w14:paraId="13F39B7D"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11. Наявність у Суб'єктів дискреційних повноважень </w:t>
            </w:r>
          </w:p>
        </w:tc>
        <w:tc>
          <w:tcPr>
            <w:tcW w:w="1985" w:type="dxa"/>
          </w:tcPr>
          <w:p w14:paraId="03A0C5D5" w14:textId="77777777" w:rsidR="00055393" w:rsidRPr="006F2F67" w:rsidRDefault="00055393" w:rsidP="00572576">
            <w:pPr>
              <w:jc w:val="center"/>
            </w:pPr>
            <w:r w:rsidRPr="006F2F67">
              <w:t>1</w:t>
            </w:r>
          </w:p>
        </w:tc>
        <w:tc>
          <w:tcPr>
            <w:tcW w:w="1984" w:type="dxa"/>
          </w:tcPr>
          <w:p w14:paraId="49D2316E" w14:textId="77777777" w:rsidR="00055393" w:rsidRPr="006F2F67" w:rsidRDefault="00055393" w:rsidP="00572576">
            <w:pPr>
              <w:pStyle w:val="Default"/>
              <w:suppressAutoHyphens/>
              <w:rPr>
                <w:color w:val="auto"/>
                <w:sz w:val="22"/>
                <w:szCs w:val="22"/>
                <w:lang w:val="uk-UA"/>
              </w:rPr>
            </w:pPr>
          </w:p>
        </w:tc>
        <w:tc>
          <w:tcPr>
            <w:tcW w:w="1838" w:type="dxa"/>
          </w:tcPr>
          <w:p w14:paraId="1FBF1384" w14:textId="77777777" w:rsidR="00055393" w:rsidRPr="006F2F67" w:rsidRDefault="00055393" w:rsidP="00572576">
            <w:pPr>
              <w:pStyle w:val="Default"/>
              <w:suppressAutoHyphens/>
              <w:rPr>
                <w:color w:val="auto"/>
                <w:sz w:val="22"/>
                <w:szCs w:val="22"/>
                <w:lang w:val="uk-UA"/>
              </w:rPr>
            </w:pPr>
          </w:p>
        </w:tc>
      </w:tr>
      <w:tr w:rsidR="00055393" w:rsidRPr="006F2F67" w14:paraId="228E29A3" w14:textId="77777777" w:rsidTr="00572576">
        <w:tc>
          <w:tcPr>
            <w:tcW w:w="4786" w:type="dxa"/>
          </w:tcPr>
          <w:p w14:paraId="776ED722" w14:textId="77777777" w:rsidR="00055393" w:rsidRPr="006F2F67" w:rsidRDefault="00055393" w:rsidP="00572576">
            <w:pPr>
              <w:rPr>
                <w:b/>
                <w:szCs w:val="22"/>
              </w:rPr>
            </w:pPr>
            <w:r w:rsidRPr="006F2F67">
              <w:rPr>
                <w:sz w:val="22"/>
                <w:szCs w:val="22"/>
              </w:rPr>
              <w:t xml:space="preserve">12. Вплив Суб'єктів на членів комісій, які розглядають заяви, звернення, скарги фізичних та юридичних осіб, на результати такого розгляду (зокрема, адміністративної комісії при виконавчому комітеті Ніжинської міської ради </w:t>
            </w:r>
            <w:r w:rsidRPr="006F2F67">
              <w:rPr>
                <w:sz w:val="22"/>
                <w:szCs w:val="22"/>
              </w:rPr>
              <w:lastRenderedPageBreak/>
              <w:t>Чернігівської області; комісії по наданню матеріальної допомоги; комісії з погодження розміщення тимчасових споруд та засобів пересувної дрібно-роздрібної торговельної мережі на об’єктах благоустрою; конкурсної комісії та робочої групи з відбору суб’єктів оціночної діяльності з метою надання послуг з оцінки майна; конкурсної комісії з відбору суб’єктів оціночної діяльності з метою виконання робіт з експертної грошової оцінки земельних ділянок; конкурсної комісії з питань заміщення вакантних посад посадових осіб місцевого самоврядування у виконавчих органах виконавчого комітету Ніжинської міської ради)</w:t>
            </w:r>
          </w:p>
        </w:tc>
        <w:tc>
          <w:tcPr>
            <w:tcW w:w="1985" w:type="dxa"/>
          </w:tcPr>
          <w:p w14:paraId="7240283D" w14:textId="77777777" w:rsidR="00055393" w:rsidRPr="006F2F67" w:rsidRDefault="00055393" w:rsidP="00572576">
            <w:pPr>
              <w:jc w:val="center"/>
            </w:pPr>
            <w:r w:rsidRPr="006F2F67">
              <w:lastRenderedPageBreak/>
              <w:t>1</w:t>
            </w:r>
          </w:p>
        </w:tc>
        <w:tc>
          <w:tcPr>
            <w:tcW w:w="1984" w:type="dxa"/>
          </w:tcPr>
          <w:p w14:paraId="2254A22D" w14:textId="77777777" w:rsidR="00055393" w:rsidRPr="006F2F67" w:rsidRDefault="00055393" w:rsidP="00572576">
            <w:pPr>
              <w:pStyle w:val="Default"/>
              <w:suppressAutoHyphens/>
              <w:rPr>
                <w:color w:val="auto"/>
                <w:sz w:val="22"/>
                <w:szCs w:val="22"/>
                <w:lang w:val="uk-UA"/>
              </w:rPr>
            </w:pPr>
          </w:p>
        </w:tc>
        <w:tc>
          <w:tcPr>
            <w:tcW w:w="1838" w:type="dxa"/>
          </w:tcPr>
          <w:p w14:paraId="23DE4F1F" w14:textId="77777777" w:rsidR="00055393" w:rsidRPr="006F2F67" w:rsidRDefault="00055393" w:rsidP="00572576">
            <w:pPr>
              <w:pStyle w:val="Default"/>
              <w:suppressAutoHyphens/>
              <w:rPr>
                <w:color w:val="auto"/>
                <w:sz w:val="22"/>
                <w:szCs w:val="22"/>
                <w:lang w:val="uk-UA"/>
              </w:rPr>
            </w:pPr>
          </w:p>
        </w:tc>
      </w:tr>
      <w:tr w:rsidR="00055393" w:rsidRPr="006F2F67" w14:paraId="7A53E6A5" w14:textId="77777777" w:rsidTr="00572576">
        <w:tc>
          <w:tcPr>
            <w:tcW w:w="4786" w:type="dxa"/>
          </w:tcPr>
          <w:p w14:paraId="42E00FBB" w14:textId="77777777" w:rsidR="00055393" w:rsidRPr="006F2F67" w:rsidRDefault="00055393" w:rsidP="00572576">
            <w:pPr>
              <w:rPr>
                <w:szCs w:val="22"/>
              </w:rPr>
            </w:pPr>
            <w:r w:rsidRPr="006F2F67">
              <w:rPr>
                <w:sz w:val="22"/>
                <w:szCs w:val="22"/>
              </w:rPr>
              <w:t>13. Імовірність отримання матеріальних благ посадовими особами за надання публічної інформації за запитом</w:t>
            </w:r>
          </w:p>
        </w:tc>
        <w:tc>
          <w:tcPr>
            <w:tcW w:w="1985" w:type="dxa"/>
          </w:tcPr>
          <w:p w14:paraId="28C857A5" w14:textId="77777777" w:rsidR="00055393" w:rsidRPr="006F2F67" w:rsidRDefault="00055393" w:rsidP="00572576">
            <w:pPr>
              <w:jc w:val="center"/>
            </w:pPr>
            <w:r w:rsidRPr="006F2F67">
              <w:t>1</w:t>
            </w:r>
          </w:p>
        </w:tc>
        <w:tc>
          <w:tcPr>
            <w:tcW w:w="1984" w:type="dxa"/>
          </w:tcPr>
          <w:p w14:paraId="28D71F32" w14:textId="77777777" w:rsidR="00055393" w:rsidRPr="006F2F67" w:rsidRDefault="00055393" w:rsidP="00572576">
            <w:pPr>
              <w:pStyle w:val="Default"/>
              <w:suppressAutoHyphens/>
              <w:rPr>
                <w:color w:val="auto"/>
                <w:sz w:val="22"/>
                <w:szCs w:val="22"/>
                <w:lang w:val="uk-UA"/>
              </w:rPr>
            </w:pPr>
          </w:p>
        </w:tc>
        <w:tc>
          <w:tcPr>
            <w:tcW w:w="1838" w:type="dxa"/>
          </w:tcPr>
          <w:p w14:paraId="5FD49B3A" w14:textId="77777777" w:rsidR="00055393" w:rsidRPr="006F2F67" w:rsidRDefault="00055393" w:rsidP="00572576">
            <w:pPr>
              <w:pStyle w:val="Default"/>
              <w:suppressAutoHyphens/>
              <w:rPr>
                <w:color w:val="auto"/>
                <w:sz w:val="22"/>
                <w:szCs w:val="22"/>
                <w:lang w:val="uk-UA"/>
              </w:rPr>
            </w:pPr>
          </w:p>
        </w:tc>
      </w:tr>
    </w:tbl>
    <w:p w14:paraId="7FC43B54" w14:textId="77777777" w:rsidR="00055393" w:rsidRPr="006F2F67" w:rsidRDefault="00055393" w:rsidP="00055393">
      <w:pPr>
        <w:pStyle w:val="af3"/>
        <w:jc w:val="both"/>
        <w:rPr>
          <w:rFonts w:ascii="Times New Roman" w:hAnsi="Times New Roman"/>
        </w:rPr>
      </w:pPr>
    </w:p>
    <w:p w14:paraId="2624FB3B" w14:textId="77777777" w:rsidR="00DE6F3E" w:rsidRPr="00DE6F3E" w:rsidRDefault="00DE6F3E" w:rsidP="00DE6F3E">
      <w:pPr>
        <w:pStyle w:val="Default"/>
        <w:ind w:firstLine="567"/>
        <w:jc w:val="both"/>
        <w:rPr>
          <w:color w:val="FF0000"/>
          <w:sz w:val="28"/>
          <w:szCs w:val="28"/>
          <w:lang w:val="uk-UA"/>
        </w:rPr>
      </w:pPr>
    </w:p>
    <w:p w14:paraId="73C6C7B1" w14:textId="77777777" w:rsidR="00055393" w:rsidRPr="006F2F67" w:rsidRDefault="00055393" w:rsidP="00055393">
      <w:pPr>
        <w:pStyle w:val="Default"/>
        <w:ind w:firstLine="567"/>
        <w:jc w:val="both"/>
        <w:rPr>
          <w:sz w:val="28"/>
          <w:szCs w:val="28"/>
          <w:lang w:val="uk-UA"/>
        </w:rPr>
      </w:pPr>
    </w:p>
    <w:p w14:paraId="2BE7D986" w14:textId="77777777" w:rsidR="00055393" w:rsidRPr="006F2F67" w:rsidRDefault="00055393" w:rsidP="00055393">
      <w:pPr>
        <w:pStyle w:val="af3"/>
        <w:jc w:val="both"/>
        <w:rPr>
          <w:rFonts w:ascii="Times New Roman" w:hAnsi="Times New Roman"/>
        </w:rPr>
      </w:pPr>
    </w:p>
    <w:p w14:paraId="7890A5D8" w14:textId="77777777" w:rsidR="00055393" w:rsidRPr="006F2F67" w:rsidRDefault="00055393" w:rsidP="00055393">
      <w:pPr>
        <w:jc w:val="both"/>
      </w:pPr>
    </w:p>
    <w:p w14:paraId="60374A33" w14:textId="77777777" w:rsidR="00055393" w:rsidRPr="006F2F67" w:rsidRDefault="00055393" w:rsidP="00055393">
      <w:pPr>
        <w:jc w:val="both"/>
      </w:pPr>
    </w:p>
    <w:p w14:paraId="442674BF" w14:textId="77777777" w:rsidR="00055393" w:rsidRPr="006F2F67" w:rsidRDefault="00055393" w:rsidP="00055393">
      <w:pPr>
        <w:jc w:val="both"/>
      </w:pPr>
    </w:p>
    <w:p w14:paraId="1259A4A6" w14:textId="77777777" w:rsidR="00055393" w:rsidRPr="006F2F67" w:rsidRDefault="00055393" w:rsidP="00055393">
      <w:pPr>
        <w:jc w:val="both"/>
      </w:pPr>
    </w:p>
    <w:p w14:paraId="140E1EF1" w14:textId="77777777" w:rsidR="00055393" w:rsidRPr="006F2F67" w:rsidRDefault="00055393" w:rsidP="00055393">
      <w:pPr>
        <w:jc w:val="both"/>
      </w:pPr>
    </w:p>
    <w:p w14:paraId="7CC5C496" w14:textId="77777777" w:rsidR="00055393" w:rsidRPr="006F2F67" w:rsidRDefault="00055393" w:rsidP="00055393">
      <w:pPr>
        <w:jc w:val="both"/>
      </w:pPr>
    </w:p>
    <w:p w14:paraId="4A13A1CE" w14:textId="77777777" w:rsidR="00055393" w:rsidRPr="006F2F67" w:rsidRDefault="00055393" w:rsidP="00055393">
      <w:pPr>
        <w:jc w:val="both"/>
      </w:pPr>
    </w:p>
    <w:p w14:paraId="6E334AA7" w14:textId="77777777" w:rsidR="00055393" w:rsidRPr="006F2F67" w:rsidRDefault="00055393" w:rsidP="00055393">
      <w:pPr>
        <w:jc w:val="both"/>
      </w:pPr>
    </w:p>
    <w:p w14:paraId="40C3DB4F" w14:textId="77777777" w:rsidR="00055393" w:rsidRPr="006F2F67" w:rsidRDefault="00055393" w:rsidP="00055393">
      <w:pPr>
        <w:jc w:val="both"/>
      </w:pPr>
    </w:p>
    <w:p w14:paraId="34C13C3E" w14:textId="77777777" w:rsidR="00055393" w:rsidRPr="006F2F67" w:rsidRDefault="00055393" w:rsidP="00055393">
      <w:pPr>
        <w:jc w:val="both"/>
      </w:pPr>
    </w:p>
    <w:p w14:paraId="7430E87E" w14:textId="77777777" w:rsidR="00055393" w:rsidRPr="006F2F67" w:rsidRDefault="00055393" w:rsidP="00055393">
      <w:pPr>
        <w:jc w:val="both"/>
      </w:pPr>
    </w:p>
    <w:p w14:paraId="13541F0A" w14:textId="77777777" w:rsidR="00055393" w:rsidRPr="006F2F67" w:rsidRDefault="00055393" w:rsidP="00055393">
      <w:pPr>
        <w:jc w:val="both"/>
      </w:pPr>
    </w:p>
    <w:p w14:paraId="1D378073" w14:textId="77777777" w:rsidR="00055393" w:rsidRPr="006F2F67" w:rsidRDefault="00055393" w:rsidP="00055393">
      <w:pPr>
        <w:jc w:val="both"/>
      </w:pPr>
    </w:p>
    <w:p w14:paraId="75478FFE" w14:textId="77777777" w:rsidR="00055393" w:rsidRPr="006F2F67" w:rsidRDefault="00055393" w:rsidP="00055393">
      <w:pPr>
        <w:jc w:val="both"/>
      </w:pPr>
    </w:p>
    <w:p w14:paraId="556C09C5" w14:textId="77777777" w:rsidR="00055393" w:rsidRPr="006F2F67" w:rsidRDefault="00055393" w:rsidP="00055393">
      <w:pPr>
        <w:jc w:val="both"/>
      </w:pPr>
    </w:p>
    <w:p w14:paraId="2CBFA635" w14:textId="77777777" w:rsidR="00055393" w:rsidRPr="006F2F67" w:rsidRDefault="00055393" w:rsidP="00055393">
      <w:pPr>
        <w:jc w:val="both"/>
      </w:pPr>
    </w:p>
    <w:p w14:paraId="4F57F859" w14:textId="77777777" w:rsidR="00055393" w:rsidRPr="006F2F67" w:rsidRDefault="00055393" w:rsidP="00055393">
      <w:pPr>
        <w:jc w:val="both"/>
      </w:pPr>
    </w:p>
    <w:p w14:paraId="7CDF57E7" w14:textId="77777777" w:rsidR="00055393" w:rsidRPr="006F2F67" w:rsidRDefault="00055393" w:rsidP="00055393">
      <w:pPr>
        <w:jc w:val="both"/>
      </w:pPr>
    </w:p>
    <w:p w14:paraId="1F3C3680" w14:textId="77777777" w:rsidR="00055393" w:rsidRPr="006F2F67" w:rsidRDefault="00055393" w:rsidP="00055393">
      <w:pPr>
        <w:jc w:val="both"/>
      </w:pPr>
    </w:p>
    <w:p w14:paraId="64039075" w14:textId="77777777" w:rsidR="00055393" w:rsidRPr="006F2F67" w:rsidRDefault="00055393" w:rsidP="00055393">
      <w:pPr>
        <w:jc w:val="both"/>
      </w:pPr>
    </w:p>
    <w:p w14:paraId="77C9CF0A" w14:textId="77777777" w:rsidR="00055393" w:rsidRPr="006F2F67" w:rsidRDefault="00055393" w:rsidP="00055393">
      <w:pPr>
        <w:jc w:val="both"/>
      </w:pPr>
    </w:p>
    <w:p w14:paraId="14189A1D" w14:textId="77777777" w:rsidR="00055393" w:rsidRPr="006F2F67" w:rsidRDefault="00055393" w:rsidP="00055393">
      <w:pPr>
        <w:jc w:val="both"/>
      </w:pPr>
    </w:p>
    <w:p w14:paraId="0EDCF82B" w14:textId="77777777" w:rsidR="00055393" w:rsidRPr="006F2F67" w:rsidRDefault="00055393" w:rsidP="00055393">
      <w:pPr>
        <w:jc w:val="both"/>
      </w:pPr>
    </w:p>
    <w:p w14:paraId="4E2954D9" w14:textId="77777777" w:rsidR="00055393" w:rsidRPr="006F2F67" w:rsidRDefault="00055393" w:rsidP="00055393">
      <w:pPr>
        <w:jc w:val="both"/>
      </w:pPr>
    </w:p>
    <w:p w14:paraId="22A8F0C2" w14:textId="77777777" w:rsidR="00055393" w:rsidRPr="006F2F67" w:rsidRDefault="00055393" w:rsidP="00055393">
      <w:pPr>
        <w:jc w:val="both"/>
      </w:pPr>
    </w:p>
    <w:p w14:paraId="462919D8" w14:textId="77777777" w:rsidR="00055393" w:rsidRPr="006F2F67" w:rsidRDefault="00055393" w:rsidP="00055393">
      <w:pPr>
        <w:jc w:val="both"/>
      </w:pPr>
    </w:p>
    <w:p w14:paraId="31D1455E" w14:textId="77777777" w:rsidR="00055393" w:rsidRPr="006F2F67" w:rsidRDefault="00055393" w:rsidP="00055393">
      <w:pPr>
        <w:jc w:val="both"/>
      </w:pPr>
    </w:p>
    <w:p w14:paraId="445EEF14" w14:textId="77777777" w:rsidR="00055393" w:rsidRPr="006F2F67" w:rsidRDefault="00055393" w:rsidP="00055393">
      <w:pPr>
        <w:jc w:val="both"/>
      </w:pPr>
    </w:p>
    <w:p w14:paraId="0906BA7F" w14:textId="77777777" w:rsidR="00055393" w:rsidRPr="006F2F67" w:rsidRDefault="00055393" w:rsidP="00055393">
      <w:pPr>
        <w:jc w:val="both"/>
      </w:pPr>
    </w:p>
    <w:p w14:paraId="622D40A6" w14:textId="77777777" w:rsidR="00055393" w:rsidRPr="006F2F67" w:rsidRDefault="00055393" w:rsidP="00055393">
      <w:pPr>
        <w:jc w:val="both"/>
      </w:pPr>
    </w:p>
    <w:p w14:paraId="7D160814" w14:textId="77777777" w:rsidR="00055393" w:rsidRPr="006F2F67" w:rsidRDefault="00055393" w:rsidP="00055393">
      <w:pPr>
        <w:jc w:val="both"/>
      </w:pPr>
    </w:p>
    <w:p w14:paraId="5140D70F" w14:textId="77777777" w:rsidR="00055393" w:rsidRDefault="00055393" w:rsidP="00055393">
      <w:pPr>
        <w:jc w:val="both"/>
      </w:pPr>
    </w:p>
    <w:p w14:paraId="3F873497" w14:textId="77777777" w:rsidR="005F312A" w:rsidRDefault="005F312A" w:rsidP="00055393">
      <w:pPr>
        <w:jc w:val="both"/>
      </w:pPr>
    </w:p>
    <w:p w14:paraId="40F94C0A" w14:textId="77777777" w:rsidR="005F312A" w:rsidRPr="006F2F67" w:rsidRDefault="005F312A" w:rsidP="00055393">
      <w:pPr>
        <w:jc w:val="both"/>
      </w:pPr>
    </w:p>
    <w:p w14:paraId="36E6E48A" w14:textId="77777777" w:rsidR="00CB4DAC" w:rsidRDefault="00CB4DAC" w:rsidP="00055393">
      <w:pPr>
        <w:pStyle w:val="af3"/>
        <w:ind w:firstLine="5954"/>
        <w:jc w:val="both"/>
        <w:rPr>
          <w:rFonts w:ascii="Times New Roman" w:hAnsi="Times New Roman"/>
          <w:sz w:val="24"/>
        </w:rPr>
      </w:pPr>
    </w:p>
    <w:p w14:paraId="52DA51DB" w14:textId="77777777" w:rsidR="00CB4DAC" w:rsidRDefault="00CB4DAC" w:rsidP="00055393">
      <w:pPr>
        <w:pStyle w:val="af3"/>
        <w:ind w:firstLine="5954"/>
        <w:jc w:val="both"/>
        <w:rPr>
          <w:rFonts w:ascii="Times New Roman" w:hAnsi="Times New Roman"/>
          <w:sz w:val="24"/>
        </w:rPr>
      </w:pPr>
    </w:p>
    <w:p w14:paraId="1C832297"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Додаток №3</w:t>
      </w:r>
    </w:p>
    <w:p w14:paraId="6DD2C123"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 xml:space="preserve">до Звіту за результатами оцінки </w:t>
      </w:r>
    </w:p>
    <w:p w14:paraId="49484417"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 xml:space="preserve">корупційних ризиків у діяльності </w:t>
      </w:r>
    </w:p>
    <w:p w14:paraId="7469013E"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Суб'єктів</w:t>
      </w:r>
    </w:p>
    <w:p w14:paraId="7B618E06" w14:textId="77777777" w:rsidR="00055393" w:rsidRPr="006F2F67" w:rsidRDefault="00055393" w:rsidP="00055393">
      <w:pPr>
        <w:pStyle w:val="af3"/>
        <w:jc w:val="both"/>
        <w:rPr>
          <w:rFonts w:ascii="Times New Roman" w:hAnsi="Times New Roman"/>
          <w:sz w:val="24"/>
        </w:rPr>
      </w:pPr>
    </w:p>
    <w:p w14:paraId="68926899" w14:textId="77777777" w:rsidR="00055393" w:rsidRPr="006F2F67" w:rsidRDefault="00055393" w:rsidP="00055393">
      <w:pPr>
        <w:pStyle w:val="af3"/>
        <w:jc w:val="center"/>
        <w:rPr>
          <w:rFonts w:ascii="Times New Roman" w:hAnsi="Times New Roman"/>
          <w:b/>
          <w:sz w:val="24"/>
        </w:rPr>
      </w:pPr>
      <w:r w:rsidRPr="006F2F67">
        <w:rPr>
          <w:rFonts w:ascii="Times New Roman" w:hAnsi="Times New Roman"/>
          <w:b/>
          <w:sz w:val="24"/>
        </w:rPr>
        <w:t xml:space="preserve">Результати оцінки наслідків </w:t>
      </w:r>
    </w:p>
    <w:p w14:paraId="53C3AF7D" w14:textId="77777777" w:rsidR="00055393" w:rsidRPr="006F2F67" w:rsidRDefault="00055393" w:rsidP="00055393">
      <w:pPr>
        <w:pStyle w:val="af3"/>
        <w:jc w:val="center"/>
        <w:rPr>
          <w:rFonts w:ascii="Times New Roman" w:hAnsi="Times New Roman"/>
          <w:b/>
          <w:sz w:val="28"/>
        </w:rPr>
      </w:pPr>
      <w:r w:rsidRPr="006F2F67">
        <w:rPr>
          <w:rFonts w:ascii="Times New Roman" w:hAnsi="Times New Roman"/>
          <w:b/>
          <w:sz w:val="24"/>
        </w:rPr>
        <w:t>корупційного правопорушення чи правопорушення, пов'язаного з корупцією</w:t>
      </w:r>
    </w:p>
    <w:p w14:paraId="15303C8F" w14:textId="77777777" w:rsidR="00055393" w:rsidRPr="006F2F67" w:rsidRDefault="00055393" w:rsidP="00055393">
      <w:pPr>
        <w:pStyle w:val="af3"/>
        <w:jc w:val="both"/>
        <w:rPr>
          <w:rFonts w:ascii="Times New Roman" w:hAnsi="Times New Roman"/>
        </w:rPr>
      </w:pPr>
    </w:p>
    <w:tbl>
      <w:tblPr>
        <w:tblW w:w="10559"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1985"/>
        <w:gridCol w:w="1984"/>
        <w:gridCol w:w="1804"/>
      </w:tblGrid>
      <w:tr w:rsidR="00055393" w:rsidRPr="006F2F67" w14:paraId="0A18EBCE" w14:textId="77777777" w:rsidTr="00572576">
        <w:tc>
          <w:tcPr>
            <w:tcW w:w="4786" w:type="dxa"/>
            <w:vMerge w:val="restart"/>
          </w:tcPr>
          <w:p w14:paraId="768FEDDF"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Ідентифікований корупційний ризик</w:t>
            </w:r>
          </w:p>
        </w:tc>
        <w:tc>
          <w:tcPr>
            <w:tcW w:w="5773" w:type="dxa"/>
            <w:gridSpan w:val="3"/>
          </w:tcPr>
          <w:p w14:paraId="0AA57F7F"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Наслідки</w:t>
            </w:r>
          </w:p>
        </w:tc>
      </w:tr>
      <w:tr w:rsidR="00055393" w:rsidRPr="006F2F67" w14:paraId="5A27C1C6" w14:textId="77777777" w:rsidTr="00572576">
        <w:tc>
          <w:tcPr>
            <w:tcW w:w="4786" w:type="dxa"/>
            <w:vMerge/>
          </w:tcPr>
          <w:p w14:paraId="791AE7F1" w14:textId="77777777" w:rsidR="00055393" w:rsidRPr="006F2F67" w:rsidRDefault="00055393" w:rsidP="00572576">
            <w:pPr>
              <w:pStyle w:val="af3"/>
              <w:suppressAutoHyphens/>
              <w:jc w:val="center"/>
              <w:rPr>
                <w:rFonts w:ascii="Times New Roman" w:hAnsi="Times New Roman"/>
                <w:b/>
              </w:rPr>
            </w:pPr>
          </w:p>
        </w:tc>
        <w:tc>
          <w:tcPr>
            <w:tcW w:w="1985" w:type="dxa"/>
          </w:tcPr>
          <w:p w14:paraId="18410BE7"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Низька</w:t>
            </w:r>
          </w:p>
        </w:tc>
        <w:tc>
          <w:tcPr>
            <w:tcW w:w="1984" w:type="dxa"/>
          </w:tcPr>
          <w:p w14:paraId="1272606E"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Середня</w:t>
            </w:r>
          </w:p>
        </w:tc>
        <w:tc>
          <w:tcPr>
            <w:tcW w:w="1804" w:type="dxa"/>
          </w:tcPr>
          <w:p w14:paraId="48EA28B0"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Висока</w:t>
            </w:r>
          </w:p>
        </w:tc>
      </w:tr>
      <w:tr w:rsidR="00055393" w:rsidRPr="006F2F67" w14:paraId="42BA7E3C" w14:textId="77777777" w:rsidTr="00572576">
        <w:tc>
          <w:tcPr>
            <w:tcW w:w="4786" w:type="dxa"/>
          </w:tcPr>
          <w:p w14:paraId="4241C0F7"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1. Вплив інших осіб на результат прийняття рішень депутатами Ніжинської міської ради, членами її виконавчого комітету.</w:t>
            </w:r>
          </w:p>
        </w:tc>
        <w:tc>
          <w:tcPr>
            <w:tcW w:w="1985" w:type="dxa"/>
          </w:tcPr>
          <w:p w14:paraId="6F949D1E"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w:t>
            </w:r>
          </w:p>
        </w:tc>
        <w:tc>
          <w:tcPr>
            <w:tcW w:w="1984" w:type="dxa"/>
          </w:tcPr>
          <w:p w14:paraId="335C7C7D" w14:textId="77777777" w:rsidR="00055393" w:rsidRPr="006F2F67" w:rsidRDefault="00055393" w:rsidP="00572576">
            <w:pPr>
              <w:pStyle w:val="Default"/>
              <w:suppressAutoHyphens/>
              <w:jc w:val="center"/>
              <w:rPr>
                <w:color w:val="auto"/>
                <w:sz w:val="22"/>
                <w:szCs w:val="22"/>
                <w:lang w:val="uk-UA"/>
              </w:rPr>
            </w:pPr>
          </w:p>
        </w:tc>
        <w:tc>
          <w:tcPr>
            <w:tcW w:w="1804" w:type="dxa"/>
          </w:tcPr>
          <w:p w14:paraId="7E209329" w14:textId="77777777" w:rsidR="00055393" w:rsidRPr="006F2F67" w:rsidRDefault="00055393" w:rsidP="00572576">
            <w:pPr>
              <w:pStyle w:val="Default"/>
              <w:suppressAutoHyphens/>
              <w:jc w:val="center"/>
              <w:rPr>
                <w:color w:val="auto"/>
                <w:sz w:val="22"/>
                <w:szCs w:val="22"/>
                <w:lang w:val="uk-UA"/>
              </w:rPr>
            </w:pPr>
          </w:p>
        </w:tc>
      </w:tr>
      <w:tr w:rsidR="00055393" w:rsidRPr="006F2F67" w14:paraId="704B5932" w14:textId="77777777" w:rsidTr="00572576">
        <w:tc>
          <w:tcPr>
            <w:tcW w:w="4786" w:type="dxa"/>
          </w:tcPr>
          <w:p w14:paraId="0789A4D5"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2. Наявність у Суб'єктів власної матеріальної/ нематеріальної вигоди під час здійснення учасниками програми своїх повноважень.</w:t>
            </w:r>
          </w:p>
        </w:tc>
        <w:tc>
          <w:tcPr>
            <w:tcW w:w="1985" w:type="dxa"/>
          </w:tcPr>
          <w:p w14:paraId="46853B79" w14:textId="77777777" w:rsidR="00055393" w:rsidRPr="006F2F67" w:rsidRDefault="00055393" w:rsidP="00572576">
            <w:pPr>
              <w:jc w:val="center"/>
            </w:pPr>
          </w:p>
        </w:tc>
        <w:tc>
          <w:tcPr>
            <w:tcW w:w="1984" w:type="dxa"/>
          </w:tcPr>
          <w:p w14:paraId="00475E5D"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804" w:type="dxa"/>
          </w:tcPr>
          <w:p w14:paraId="4CFBBB40" w14:textId="77777777" w:rsidR="00055393" w:rsidRPr="006F2F67" w:rsidRDefault="00055393" w:rsidP="00572576">
            <w:pPr>
              <w:pStyle w:val="Default"/>
              <w:suppressAutoHyphens/>
              <w:jc w:val="center"/>
              <w:rPr>
                <w:color w:val="auto"/>
                <w:sz w:val="22"/>
                <w:szCs w:val="22"/>
                <w:lang w:val="uk-UA"/>
              </w:rPr>
            </w:pPr>
          </w:p>
        </w:tc>
      </w:tr>
      <w:tr w:rsidR="00055393" w:rsidRPr="006F2F67" w14:paraId="4ED0EA28" w14:textId="77777777" w:rsidTr="00572576">
        <w:tc>
          <w:tcPr>
            <w:tcW w:w="4786" w:type="dxa"/>
          </w:tcPr>
          <w:p w14:paraId="15A9BE50"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3. Ризик виникнення конфлікту інтересів.</w:t>
            </w:r>
          </w:p>
        </w:tc>
        <w:tc>
          <w:tcPr>
            <w:tcW w:w="1985" w:type="dxa"/>
          </w:tcPr>
          <w:p w14:paraId="2BF6D350" w14:textId="77777777" w:rsidR="00055393" w:rsidRPr="006F2F67" w:rsidRDefault="00055393" w:rsidP="00572576">
            <w:pPr>
              <w:jc w:val="center"/>
            </w:pPr>
          </w:p>
        </w:tc>
        <w:tc>
          <w:tcPr>
            <w:tcW w:w="1984" w:type="dxa"/>
          </w:tcPr>
          <w:p w14:paraId="37156C25"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804" w:type="dxa"/>
          </w:tcPr>
          <w:p w14:paraId="4BE2973D" w14:textId="77777777" w:rsidR="00055393" w:rsidRPr="006F2F67" w:rsidRDefault="00055393" w:rsidP="00572576">
            <w:pPr>
              <w:pStyle w:val="Default"/>
              <w:suppressAutoHyphens/>
              <w:jc w:val="center"/>
              <w:rPr>
                <w:color w:val="auto"/>
                <w:sz w:val="22"/>
                <w:szCs w:val="22"/>
                <w:lang w:val="uk-UA"/>
              </w:rPr>
            </w:pPr>
          </w:p>
        </w:tc>
      </w:tr>
      <w:tr w:rsidR="00055393" w:rsidRPr="006F2F67" w14:paraId="758D9373" w14:textId="77777777" w:rsidTr="00572576">
        <w:tc>
          <w:tcPr>
            <w:tcW w:w="4786" w:type="dxa"/>
          </w:tcPr>
          <w:p w14:paraId="3FB3E90E"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4. Незнання антикорупційного законодавства.</w:t>
            </w:r>
          </w:p>
        </w:tc>
        <w:tc>
          <w:tcPr>
            <w:tcW w:w="1985" w:type="dxa"/>
          </w:tcPr>
          <w:p w14:paraId="7400A6D5" w14:textId="77777777" w:rsidR="00055393" w:rsidRPr="006F2F67" w:rsidRDefault="00055393" w:rsidP="00572576">
            <w:pPr>
              <w:jc w:val="center"/>
            </w:pPr>
          </w:p>
        </w:tc>
        <w:tc>
          <w:tcPr>
            <w:tcW w:w="1984" w:type="dxa"/>
          </w:tcPr>
          <w:p w14:paraId="580D3708"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804" w:type="dxa"/>
          </w:tcPr>
          <w:p w14:paraId="0E051F47" w14:textId="77777777" w:rsidR="00055393" w:rsidRPr="006F2F67" w:rsidRDefault="00055393" w:rsidP="00572576">
            <w:pPr>
              <w:pStyle w:val="Default"/>
              <w:suppressAutoHyphens/>
              <w:jc w:val="center"/>
              <w:rPr>
                <w:color w:val="auto"/>
                <w:sz w:val="22"/>
                <w:szCs w:val="22"/>
                <w:lang w:val="uk-UA"/>
              </w:rPr>
            </w:pPr>
          </w:p>
        </w:tc>
      </w:tr>
      <w:tr w:rsidR="00055393" w:rsidRPr="006F2F67" w14:paraId="559CBA6A" w14:textId="77777777" w:rsidTr="00572576">
        <w:tc>
          <w:tcPr>
            <w:tcW w:w="4786" w:type="dxa"/>
          </w:tcPr>
          <w:p w14:paraId="535E8682"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5. Власна матеріальна зацікавленість під час подання/неподання декларації особи, уповноваженої на виконання функцій держави або місцевого самоврядування.</w:t>
            </w:r>
          </w:p>
        </w:tc>
        <w:tc>
          <w:tcPr>
            <w:tcW w:w="1985" w:type="dxa"/>
          </w:tcPr>
          <w:p w14:paraId="6C5AFA12" w14:textId="77777777" w:rsidR="00055393" w:rsidRPr="006F2F67" w:rsidRDefault="00055393" w:rsidP="00572576">
            <w:pPr>
              <w:jc w:val="center"/>
            </w:pPr>
          </w:p>
        </w:tc>
        <w:tc>
          <w:tcPr>
            <w:tcW w:w="1984" w:type="dxa"/>
          </w:tcPr>
          <w:p w14:paraId="7938845D"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804" w:type="dxa"/>
          </w:tcPr>
          <w:p w14:paraId="083ADF7F" w14:textId="77777777" w:rsidR="00055393" w:rsidRPr="006F2F67" w:rsidRDefault="00055393" w:rsidP="00572576">
            <w:pPr>
              <w:pStyle w:val="Default"/>
              <w:suppressAutoHyphens/>
              <w:jc w:val="center"/>
              <w:rPr>
                <w:color w:val="auto"/>
                <w:sz w:val="22"/>
                <w:szCs w:val="22"/>
                <w:lang w:val="uk-UA"/>
              </w:rPr>
            </w:pPr>
          </w:p>
        </w:tc>
      </w:tr>
      <w:tr w:rsidR="00055393" w:rsidRPr="006F2F67" w14:paraId="3F145F5A" w14:textId="77777777" w:rsidTr="00572576">
        <w:tc>
          <w:tcPr>
            <w:tcW w:w="4786" w:type="dxa"/>
          </w:tcPr>
          <w:p w14:paraId="78A865F2"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6. Власна зацікавленість, або вплив з боку посадових, або інших осіб при підготовці проектів розпоряджень міського голови міста Ніжина, проектів договорів, стороною яких Ніжинська міська рада, її виконавчий комітет, проектів рішень, що вносяться на розгляд Ніжинської міської ради, її виконавчого комітету.</w:t>
            </w:r>
          </w:p>
        </w:tc>
        <w:tc>
          <w:tcPr>
            <w:tcW w:w="1985" w:type="dxa"/>
          </w:tcPr>
          <w:p w14:paraId="6F5BF543" w14:textId="77777777" w:rsidR="00055393" w:rsidRPr="006F2F67" w:rsidRDefault="00055393" w:rsidP="00572576">
            <w:pPr>
              <w:jc w:val="center"/>
            </w:pPr>
            <w:r w:rsidRPr="006F2F67">
              <w:t>1</w:t>
            </w:r>
          </w:p>
        </w:tc>
        <w:tc>
          <w:tcPr>
            <w:tcW w:w="1984" w:type="dxa"/>
          </w:tcPr>
          <w:p w14:paraId="35DD1163" w14:textId="77777777" w:rsidR="00055393" w:rsidRPr="006F2F67" w:rsidRDefault="00055393" w:rsidP="00572576">
            <w:pPr>
              <w:pStyle w:val="Default"/>
              <w:suppressAutoHyphens/>
              <w:jc w:val="center"/>
              <w:rPr>
                <w:color w:val="auto"/>
                <w:sz w:val="22"/>
                <w:szCs w:val="22"/>
                <w:lang w:val="uk-UA"/>
              </w:rPr>
            </w:pPr>
          </w:p>
        </w:tc>
        <w:tc>
          <w:tcPr>
            <w:tcW w:w="1804" w:type="dxa"/>
          </w:tcPr>
          <w:p w14:paraId="7CF0DB27" w14:textId="77777777" w:rsidR="00055393" w:rsidRPr="006F2F67" w:rsidRDefault="00055393" w:rsidP="00572576">
            <w:pPr>
              <w:pStyle w:val="Default"/>
              <w:suppressAutoHyphens/>
              <w:jc w:val="center"/>
              <w:rPr>
                <w:color w:val="auto"/>
                <w:sz w:val="22"/>
                <w:szCs w:val="22"/>
                <w:lang w:val="uk-UA"/>
              </w:rPr>
            </w:pPr>
          </w:p>
        </w:tc>
      </w:tr>
      <w:tr w:rsidR="00055393" w:rsidRPr="006F2F67" w14:paraId="5DFD74F7" w14:textId="77777777" w:rsidTr="00572576">
        <w:tc>
          <w:tcPr>
            <w:tcW w:w="4786" w:type="dxa"/>
          </w:tcPr>
          <w:p w14:paraId="0B9AE706" w14:textId="77777777" w:rsidR="00055393" w:rsidRPr="006F2F67" w:rsidRDefault="00055393" w:rsidP="00A761DF">
            <w:pPr>
              <w:pStyle w:val="Default"/>
              <w:suppressAutoHyphens/>
              <w:rPr>
                <w:color w:val="auto"/>
                <w:sz w:val="22"/>
                <w:szCs w:val="22"/>
                <w:lang w:val="uk-UA"/>
              </w:rPr>
            </w:pPr>
            <w:r w:rsidRPr="006F2F67">
              <w:rPr>
                <w:color w:val="auto"/>
                <w:sz w:val="22"/>
                <w:szCs w:val="22"/>
                <w:lang w:val="uk-UA"/>
              </w:rPr>
              <w:t xml:space="preserve">7. Вплив Суб'єктів на членів </w:t>
            </w:r>
            <w:r w:rsidR="00A761DF">
              <w:rPr>
                <w:color w:val="auto"/>
                <w:sz w:val="22"/>
                <w:szCs w:val="22"/>
                <w:lang w:val="uk-UA"/>
              </w:rPr>
              <w:t>комісії по закупівлям</w:t>
            </w:r>
            <w:r w:rsidRPr="006F2F67">
              <w:rPr>
                <w:color w:val="auto"/>
                <w:sz w:val="22"/>
                <w:szCs w:val="22"/>
                <w:lang w:val="uk-UA"/>
              </w:rPr>
              <w:t xml:space="preserve"> виконавчого комітету Ніжинської міської ради з метою сприяння укладенню договорів на закупівлю товарів, робіт і послуг.</w:t>
            </w:r>
          </w:p>
        </w:tc>
        <w:tc>
          <w:tcPr>
            <w:tcW w:w="1985" w:type="dxa"/>
          </w:tcPr>
          <w:p w14:paraId="509D9729" w14:textId="77777777" w:rsidR="00055393" w:rsidRPr="006F2F67" w:rsidRDefault="00055393" w:rsidP="00572576">
            <w:pPr>
              <w:jc w:val="center"/>
            </w:pPr>
            <w:r w:rsidRPr="006F2F67">
              <w:t>1</w:t>
            </w:r>
          </w:p>
        </w:tc>
        <w:tc>
          <w:tcPr>
            <w:tcW w:w="1984" w:type="dxa"/>
          </w:tcPr>
          <w:p w14:paraId="48BCF2C2" w14:textId="77777777" w:rsidR="00055393" w:rsidRPr="006F2F67" w:rsidRDefault="00055393" w:rsidP="00572576">
            <w:pPr>
              <w:pStyle w:val="Default"/>
              <w:suppressAutoHyphens/>
              <w:jc w:val="center"/>
              <w:rPr>
                <w:color w:val="auto"/>
                <w:sz w:val="22"/>
                <w:szCs w:val="22"/>
                <w:lang w:val="uk-UA"/>
              </w:rPr>
            </w:pPr>
          </w:p>
        </w:tc>
        <w:tc>
          <w:tcPr>
            <w:tcW w:w="1804" w:type="dxa"/>
          </w:tcPr>
          <w:p w14:paraId="13B9E7C7" w14:textId="77777777" w:rsidR="00055393" w:rsidRPr="006F2F67" w:rsidRDefault="00055393" w:rsidP="00572576">
            <w:pPr>
              <w:pStyle w:val="Default"/>
              <w:suppressAutoHyphens/>
              <w:jc w:val="center"/>
              <w:rPr>
                <w:color w:val="auto"/>
                <w:sz w:val="22"/>
                <w:szCs w:val="22"/>
                <w:lang w:val="uk-UA"/>
              </w:rPr>
            </w:pPr>
          </w:p>
        </w:tc>
      </w:tr>
      <w:tr w:rsidR="00055393" w:rsidRPr="006F2F67" w14:paraId="0112AA26" w14:textId="77777777" w:rsidTr="00572576">
        <w:tc>
          <w:tcPr>
            <w:tcW w:w="4786" w:type="dxa"/>
          </w:tcPr>
          <w:p w14:paraId="5F7CFFFF"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8.Затримка термінів оприлюднення розгляду та відповідей на електронні петиції, запити, заяви, скарги, пропозиції фізичних та юридичних осіб, проектів рішень Ніжинської міської ради, її виконавчого комітету.</w:t>
            </w:r>
          </w:p>
        </w:tc>
        <w:tc>
          <w:tcPr>
            <w:tcW w:w="1985" w:type="dxa"/>
          </w:tcPr>
          <w:p w14:paraId="5975B26D" w14:textId="77777777" w:rsidR="00055393" w:rsidRPr="006F2F67" w:rsidRDefault="00055393" w:rsidP="00572576">
            <w:pPr>
              <w:jc w:val="center"/>
            </w:pPr>
            <w:r w:rsidRPr="006F2F67">
              <w:t>1</w:t>
            </w:r>
          </w:p>
        </w:tc>
        <w:tc>
          <w:tcPr>
            <w:tcW w:w="1984" w:type="dxa"/>
          </w:tcPr>
          <w:p w14:paraId="134AE2CE" w14:textId="77777777" w:rsidR="00055393" w:rsidRPr="006F2F67" w:rsidRDefault="00055393" w:rsidP="00572576">
            <w:pPr>
              <w:pStyle w:val="Default"/>
              <w:suppressAutoHyphens/>
              <w:jc w:val="center"/>
              <w:rPr>
                <w:color w:val="auto"/>
                <w:sz w:val="22"/>
                <w:szCs w:val="22"/>
                <w:lang w:val="uk-UA"/>
              </w:rPr>
            </w:pPr>
          </w:p>
        </w:tc>
        <w:tc>
          <w:tcPr>
            <w:tcW w:w="1804" w:type="dxa"/>
          </w:tcPr>
          <w:p w14:paraId="3AEBBF32" w14:textId="77777777" w:rsidR="00055393" w:rsidRPr="006F2F67" w:rsidRDefault="00055393" w:rsidP="00572576">
            <w:pPr>
              <w:pStyle w:val="Default"/>
              <w:suppressAutoHyphens/>
              <w:jc w:val="center"/>
              <w:rPr>
                <w:color w:val="auto"/>
                <w:sz w:val="22"/>
                <w:szCs w:val="22"/>
                <w:lang w:val="uk-UA"/>
              </w:rPr>
            </w:pPr>
          </w:p>
        </w:tc>
      </w:tr>
      <w:tr w:rsidR="00055393" w:rsidRPr="006F2F67" w14:paraId="3EEA4C41" w14:textId="77777777" w:rsidTr="00572576">
        <w:tc>
          <w:tcPr>
            <w:tcW w:w="4786" w:type="dxa"/>
          </w:tcPr>
          <w:p w14:paraId="44162422"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9. Ризики, пов’язані з конфліктом інтересів під час проведення перевірок підвідомчих установ, організацій, підприємств, зокрема надання переваг, необґрунтованих позитивних чи негативних висновків за результатами перевірок установ організацій, підприємств, в яких працюють особи, пов’язані приватним інтересом з посадовою особою, яка здійснює перевірку.</w:t>
            </w:r>
          </w:p>
        </w:tc>
        <w:tc>
          <w:tcPr>
            <w:tcW w:w="1985" w:type="dxa"/>
          </w:tcPr>
          <w:p w14:paraId="20750C43" w14:textId="77777777" w:rsidR="00055393" w:rsidRPr="006F2F67" w:rsidRDefault="00055393" w:rsidP="00572576">
            <w:pPr>
              <w:jc w:val="center"/>
            </w:pPr>
          </w:p>
        </w:tc>
        <w:tc>
          <w:tcPr>
            <w:tcW w:w="1984" w:type="dxa"/>
          </w:tcPr>
          <w:p w14:paraId="45643876"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804" w:type="dxa"/>
          </w:tcPr>
          <w:p w14:paraId="30D6E3B4" w14:textId="77777777" w:rsidR="00055393" w:rsidRPr="006F2F67" w:rsidRDefault="00055393" w:rsidP="00572576">
            <w:pPr>
              <w:pStyle w:val="Default"/>
              <w:suppressAutoHyphens/>
              <w:jc w:val="center"/>
              <w:rPr>
                <w:color w:val="auto"/>
                <w:sz w:val="22"/>
                <w:szCs w:val="22"/>
                <w:lang w:val="uk-UA"/>
              </w:rPr>
            </w:pPr>
          </w:p>
        </w:tc>
      </w:tr>
      <w:tr w:rsidR="00055393" w:rsidRPr="006F2F67" w14:paraId="3CA9101A" w14:textId="77777777" w:rsidTr="00572576">
        <w:tc>
          <w:tcPr>
            <w:tcW w:w="4786" w:type="dxa"/>
          </w:tcPr>
          <w:p w14:paraId="3D7C279D"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10. Ризики, пов’язані з конфліктом інтересів, під час подання на призначення керівників підприємств, закладів, установ комунальної форми власності.</w:t>
            </w:r>
          </w:p>
        </w:tc>
        <w:tc>
          <w:tcPr>
            <w:tcW w:w="1985" w:type="dxa"/>
          </w:tcPr>
          <w:p w14:paraId="5F088F3F" w14:textId="77777777" w:rsidR="00055393" w:rsidRPr="006F2F67" w:rsidRDefault="00055393" w:rsidP="00572576">
            <w:pPr>
              <w:jc w:val="center"/>
            </w:pPr>
            <w:r w:rsidRPr="006F2F67">
              <w:t>1</w:t>
            </w:r>
          </w:p>
        </w:tc>
        <w:tc>
          <w:tcPr>
            <w:tcW w:w="1984" w:type="dxa"/>
          </w:tcPr>
          <w:p w14:paraId="666C3C3A" w14:textId="77777777" w:rsidR="00055393" w:rsidRPr="006F2F67" w:rsidRDefault="00055393" w:rsidP="00572576">
            <w:pPr>
              <w:pStyle w:val="Default"/>
              <w:suppressAutoHyphens/>
              <w:jc w:val="center"/>
              <w:rPr>
                <w:color w:val="auto"/>
                <w:sz w:val="22"/>
                <w:szCs w:val="22"/>
                <w:lang w:val="uk-UA"/>
              </w:rPr>
            </w:pPr>
          </w:p>
        </w:tc>
        <w:tc>
          <w:tcPr>
            <w:tcW w:w="1804" w:type="dxa"/>
          </w:tcPr>
          <w:p w14:paraId="614F5CD4" w14:textId="77777777" w:rsidR="00055393" w:rsidRPr="006F2F67" w:rsidRDefault="00055393" w:rsidP="00572576">
            <w:pPr>
              <w:pStyle w:val="Default"/>
              <w:suppressAutoHyphens/>
              <w:jc w:val="center"/>
              <w:rPr>
                <w:color w:val="auto"/>
                <w:sz w:val="22"/>
                <w:szCs w:val="22"/>
                <w:lang w:val="uk-UA"/>
              </w:rPr>
            </w:pPr>
          </w:p>
        </w:tc>
      </w:tr>
      <w:tr w:rsidR="00055393" w:rsidRPr="006F2F67" w14:paraId="71A42133" w14:textId="77777777" w:rsidTr="00572576">
        <w:tc>
          <w:tcPr>
            <w:tcW w:w="4786" w:type="dxa"/>
          </w:tcPr>
          <w:p w14:paraId="3CDB7C2E"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11. Наявність у Суб'єктів дискреційних повноважень.</w:t>
            </w:r>
          </w:p>
        </w:tc>
        <w:tc>
          <w:tcPr>
            <w:tcW w:w="1985" w:type="dxa"/>
          </w:tcPr>
          <w:p w14:paraId="4B37B62B" w14:textId="77777777" w:rsidR="00055393" w:rsidRPr="006F2F67" w:rsidRDefault="00055393" w:rsidP="00572576">
            <w:pPr>
              <w:jc w:val="center"/>
            </w:pPr>
            <w:r w:rsidRPr="006F2F67">
              <w:t>1</w:t>
            </w:r>
          </w:p>
        </w:tc>
        <w:tc>
          <w:tcPr>
            <w:tcW w:w="1984" w:type="dxa"/>
          </w:tcPr>
          <w:p w14:paraId="33547812" w14:textId="77777777" w:rsidR="00055393" w:rsidRPr="006F2F67" w:rsidRDefault="00055393" w:rsidP="00572576">
            <w:pPr>
              <w:pStyle w:val="Default"/>
              <w:suppressAutoHyphens/>
              <w:jc w:val="center"/>
              <w:rPr>
                <w:color w:val="auto"/>
                <w:sz w:val="22"/>
                <w:szCs w:val="22"/>
                <w:lang w:val="uk-UA"/>
              </w:rPr>
            </w:pPr>
          </w:p>
        </w:tc>
        <w:tc>
          <w:tcPr>
            <w:tcW w:w="1804" w:type="dxa"/>
          </w:tcPr>
          <w:p w14:paraId="4A8F2C52" w14:textId="77777777" w:rsidR="00055393" w:rsidRPr="006F2F67" w:rsidRDefault="00055393" w:rsidP="00572576">
            <w:pPr>
              <w:pStyle w:val="Default"/>
              <w:suppressAutoHyphens/>
              <w:jc w:val="center"/>
              <w:rPr>
                <w:color w:val="auto"/>
                <w:sz w:val="22"/>
                <w:szCs w:val="22"/>
                <w:lang w:val="uk-UA"/>
              </w:rPr>
            </w:pPr>
          </w:p>
        </w:tc>
      </w:tr>
      <w:tr w:rsidR="00055393" w:rsidRPr="006F2F67" w14:paraId="6DA5464A" w14:textId="77777777" w:rsidTr="00572576">
        <w:tc>
          <w:tcPr>
            <w:tcW w:w="4786" w:type="dxa"/>
          </w:tcPr>
          <w:p w14:paraId="409A9272" w14:textId="77777777" w:rsidR="00055393" w:rsidRPr="006F2F67" w:rsidRDefault="00055393" w:rsidP="00572576">
            <w:pPr>
              <w:rPr>
                <w:b/>
                <w:szCs w:val="22"/>
              </w:rPr>
            </w:pPr>
            <w:r w:rsidRPr="006F2F67">
              <w:rPr>
                <w:sz w:val="22"/>
                <w:szCs w:val="22"/>
              </w:rPr>
              <w:t xml:space="preserve">12. Вплив Суб'єктів на членів комісій, які розглядають заяви, звернення, скарги фізичних та юридичних осіб, на результати такого розгляду (зокрема, адміністративної комісії при </w:t>
            </w:r>
            <w:r w:rsidRPr="006F2F67">
              <w:rPr>
                <w:sz w:val="22"/>
                <w:szCs w:val="22"/>
              </w:rPr>
              <w:lastRenderedPageBreak/>
              <w:t>виконавчому комітеті Ніжинської міської ради Чернігівської області; комісії по наданню матеріальної допомоги; комісії з погодження розміщення тимчасових споруд та засобів пересувної дрібно-роздрібної торговельної мережі на об’єктах благоустрою; конкурсної комісії та робочої групи з відбору суб’єктів оціночної діяльності з метою надання послуг з оцінки майна; конкурсної комісії з відбору суб’єктів оціночної діяльності з метою виконання робіт з експертної грошової оцінки земельних ділянок; конкурсної комісії з питань заміщення вакантних посад посадових осіб місцевого самоврядування у виконавчих органах виконавчого комітету Ніжинської міської ради).</w:t>
            </w:r>
          </w:p>
        </w:tc>
        <w:tc>
          <w:tcPr>
            <w:tcW w:w="1985" w:type="dxa"/>
          </w:tcPr>
          <w:p w14:paraId="04F0EF11" w14:textId="77777777" w:rsidR="00055393" w:rsidRPr="006F2F67" w:rsidRDefault="00055393" w:rsidP="00572576">
            <w:pPr>
              <w:jc w:val="center"/>
            </w:pPr>
          </w:p>
        </w:tc>
        <w:tc>
          <w:tcPr>
            <w:tcW w:w="1984" w:type="dxa"/>
          </w:tcPr>
          <w:p w14:paraId="2A1015E0"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804" w:type="dxa"/>
          </w:tcPr>
          <w:p w14:paraId="4623FCC7" w14:textId="77777777" w:rsidR="00055393" w:rsidRPr="006F2F67" w:rsidRDefault="00055393" w:rsidP="00572576">
            <w:pPr>
              <w:pStyle w:val="Default"/>
              <w:suppressAutoHyphens/>
              <w:jc w:val="center"/>
              <w:rPr>
                <w:color w:val="auto"/>
                <w:sz w:val="22"/>
                <w:szCs w:val="22"/>
                <w:lang w:val="uk-UA"/>
              </w:rPr>
            </w:pPr>
          </w:p>
        </w:tc>
      </w:tr>
      <w:tr w:rsidR="00055393" w:rsidRPr="006F2F67" w14:paraId="62B803E4" w14:textId="77777777" w:rsidTr="00572576">
        <w:tc>
          <w:tcPr>
            <w:tcW w:w="4786" w:type="dxa"/>
          </w:tcPr>
          <w:p w14:paraId="78868994" w14:textId="77777777" w:rsidR="00055393" w:rsidRPr="006F2F67" w:rsidRDefault="00055393" w:rsidP="00572576">
            <w:pPr>
              <w:rPr>
                <w:szCs w:val="22"/>
              </w:rPr>
            </w:pPr>
            <w:r w:rsidRPr="006F2F67">
              <w:rPr>
                <w:sz w:val="22"/>
                <w:szCs w:val="22"/>
              </w:rPr>
              <w:t>13. Імовірність отримання матеріальних благ посадовими особами за надання публічної інформації за запитом.</w:t>
            </w:r>
          </w:p>
        </w:tc>
        <w:tc>
          <w:tcPr>
            <w:tcW w:w="1985" w:type="dxa"/>
          </w:tcPr>
          <w:p w14:paraId="5C58E6FA" w14:textId="77777777" w:rsidR="00055393" w:rsidRPr="006F2F67" w:rsidRDefault="00055393" w:rsidP="00572576">
            <w:pPr>
              <w:jc w:val="center"/>
            </w:pPr>
            <w:r w:rsidRPr="006F2F67">
              <w:t>1</w:t>
            </w:r>
          </w:p>
        </w:tc>
        <w:tc>
          <w:tcPr>
            <w:tcW w:w="1984" w:type="dxa"/>
          </w:tcPr>
          <w:p w14:paraId="59A1FA88" w14:textId="77777777" w:rsidR="00055393" w:rsidRPr="006F2F67" w:rsidRDefault="00055393" w:rsidP="00572576">
            <w:pPr>
              <w:pStyle w:val="Default"/>
              <w:suppressAutoHyphens/>
              <w:jc w:val="center"/>
              <w:rPr>
                <w:color w:val="auto"/>
                <w:sz w:val="22"/>
                <w:szCs w:val="22"/>
                <w:lang w:val="uk-UA"/>
              </w:rPr>
            </w:pPr>
          </w:p>
        </w:tc>
        <w:tc>
          <w:tcPr>
            <w:tcW w:w="1804" w:type="dxa"/>
          </w:tcPr>
          <w:p w14:paraId="36151AF5" w14:textId="77777777" w:rsidR="00055393" w:rsidRPr="006F2F67" w:rsidRDefault="00055393" w:rsidP="00572576">
            <w:pPr>
              <w:pStyle w:val="Default"/>
              <w:suppressAutoHyphens/>
              <w:jc w:val="center"/>
              <w:rPr>
                <w:color w:val="auto"/>
                <w:sz w:val="22"/>
                <w:szCs w:val="22"/>
                <w:lang w:val="uk-UA"/>
              </w:rPr>
            </w:pPr>
          </w:p>
        </w:tc>
      </w:tr>
    </w:tbl>
    <w:p w14:paraId="487A2854" w14:textId="77777777" w:rsidR="00055393" w:rsidRPr="006F2F67" w:rsidRDefault="00055393" w:rsidP="00055393">
      <w:pPr>
        <w:pStyle w:val="af3"/>
        <w:jc w:val="both"/>
        <w:rPr>
          <w:rFonts w:ascii="Times New Roman" w:hAnsi="Times New Roman"/>
        </w:rPr>
      </w:pPr>
    </w:p>
    <w:p w14:paraId="116A0AF1" w14:textId="77777777" w:rsidR="00055393" w:rsidRPr="006F2F67" w:rsidRDefault="00055393" w:rsidP="00055393">
      <w:pPr>
        <w:pStyle w:val="Default"/>
        <w:ind w:firstLine="567"/>
        <w:jc w:val="both"/>
        <w:rPr>
          <w:sz w:val="28"/>
          <w:szCs w:val="28"/>
          <w:lang w:val="uk-UA"/>
        </w:rPr>
      </w:pPr>
    </w:p>
    <w:p w14:paraId="2C326CA9" w14:textId="77777777" w:rsidR="00055393" w:rsidRPr="006F2F67" w:rsidRDefault="00055393" w:rsidP="00055393">
      <w:pPr>
        <w:jc w:val="both"/>
      </w:pPr>
    </w:p>
    <w:p w14:paraId="257F5036" w14:textId="77777777" w:rsidR="00055393" w:rsidRPr="006F2F67" w:rsidRDefault="00055393" w:rsidP="00055393">
      <w:pPr>
        <w:jc w:val="both"/>
      </w:pPr>
    </w:p>
    <w:p w14:paraId="2034DFAA" w14:textId="77777777" w:rsidR="00055393" w:rsidRPr="006F2F67" w:rsidRDefault="00055393" w:rsidP="00055393">
      <w:pPr>
        <w:jc w:val="both"/>
      </w:pPr>
    </w:p>
    <w:p w14:paraId="27755181" w14:textId="77777777" w:rsidR="00055393" w:rsidRPr="006F2F67" w:rsidRDefault="00055393" w:rsidP="00055393">
      <w:pPr>
        <w:jc w:val="both"/>
      </w:pPr>
    </w:p>
    <w:p w14:paraId="5AC4860C" w14:textId="77777777" w:rsidR="00055393" w:rsidRPr="006F2F67" w:rsidRDefault="00055393" w:rsidP="00055393">
      <w:pPr>
        <w:jc w:val="both"/>
      </w:pPr>
    </w:p>
    <w:p w14:paraId="40575F70" w14:textId="77777777" w:rsidR="00055393" w:rsidRPr="006F2F67" w:rsidRDefault="00055393" w:rsidP="00055393">
      <w:pPr>
        <w:jc w:val="both"/>
      </w:pPr>
    </w:p>
    <w:p w14:paraId="72F526CC" w14:textId="77777777" w:rsidR="00055393" w:rsidRPr="006F2F67" w:rsidRDefault="00055393" w:rsidP="00055393">
      <w:pPr>
        <w:jc w:val="both"/>
      </w:pPr>
    </w:p>
    <w:p w14:paraId="41DE5B84" w14:textId="77777777" w:rsidR="00055393" w:rsidRPr="006F2F67" w:rsidRDefault="00055393" w:rsidP="00055393">
      <w:pPr>
        <w:jc w:val="both"/>
      </w:pPr>
    </w:p>
    <w:p w14:paraId="0A69B717" w14:textId="77777777" w:rsidR="00055393" w:rsidRPr="006F2F67" w:rsidRDefault="00055393" w:rsidP="00055393">
      <w:pPr>
        <w:jc w:val="both"/>
      </w:pPr>
    </w:p>
    <w:p w14:paraId="14A1A28F" w14:textId="77777777" w:rsidR="00055393" w:rsidRPr="006F2F67" w:rsidRDefault="00055393" w:rsidP="00055393">
      <w:pPr>
        <w:jc w:val="both"/>
      </w:pPr>
    </w:p>
    <w:p w14:paraId="17E5FA14" w14:textId="77777777" w:rsidR="00055393" w:rsidRPr="006F2F67" w:rsidRDefault="00055393" w:rsidP="00055393">
      <w:pPr>
        <w:jc w:val="both"/>
      </w:pPr>
    </w:p>
    <w:p w14:paraId="6CB79898" w14:textId="77777777" w:rsidR="00055393" w:rsidRPr="006F2F67" w:rsidRDefault="00055393" w:rsidP="00055393">
      <w:pPr>
        <w:jc w:val="both"/>
      </w:pPr>
    </w:p>
    <w:p w14:paraId="5A65FC6C" w14:textId="77777777" w:rsidR="00055393" w:rsidRPr="006F2F67" w:rsidRDefault="00055393" w:rsidP="00055393">
      <w:pPr>
        <w:jc w:val="both"/>
      </w:pPr>
    </w:p>
    <w:p w14:paraId="1591A928" w14:textId="77777777" w:rsidR="00055393" w:rsidRPr="006F2F67" w:rsidRDefault="00055393" w:rsidP="00055393">
      <w:pPr>
        <w:jc w:val="both"/>
      </w:pPr>
    </w:p>
    <w:p w14:paraId="101328EB" w14:textId="77777777" w:rsidR="00055393" w:rsidRPr="006F2F67" w:rsidRDefault="00055393" w:rsidP="00055393">
      <w:pPr>
        <w:jc w:val="both"/>
      </w:pPr>
    </w:p>
    <w:p w14:paraId="4A157A7D" w14:textId="77777777" w:rsidR="00055393" w:rsidRPr="006F2F67" w:rsidRDefault="00055393" w:rsidP="00055393">
      <w:pPr>
        <w:jc w:val="both"/>
      </w:pPr>
    </w:p>
    <w:p w14:paraId="3508F350" w14:textId="77777777" w:rsidR="00055393" w:rsidRPr="006F2F67" w:rsidRDefault="00055393" w:rsidP="00055393">
      <w:pPr>
        <w:jc w:val="both"/>
      </w:pPr>
    </w:p>
    <w:p w14:paraId="336B1F1A" w14:textId="77777777" w:rsidR="00055393" w:rsidRPr="006F2F67" w:rsidRDefault="00055393" w:rsidP="00055393">
      <w:pPr>
        <w:jc w:val="both"/>
      </w:pPr>
    </w:p>
    <w:p w14:paraId="2F94F686" w14:textId="77777777" w:rsidR="00055393" w:rsidRPr="006F2F67" w:rsidRDefault="00055393" w:rsidP="00055393">
      <w:pPr>
        <w:jc w:val="both"/>
      </w:pPr>
    </w:p>
    <w:p w14:paraId="00C23080" w14:textId="77777777" w:rsidR="00055393" w:rsidRPr="006F2F67" w:rsidRDefault="00055393" w:rsidP="00055393">
      <w:pPr>
        <w:jc w:val="both"/>
      </w:pPr>
    </w:p>
    <w:p w14:paraId="34CB4C5B" w14:textId="77777777" w:rsidR="00055393" w:rsidRPr="006F2F67" w:rsidRDefault="00055393" w:rsidP="00055393">
      <w:pPr>
        <w:jc w:val="both"/>
      </w:pPr>
    </w:p>
    <w:p w14:paraId="763D1F31" w14:textId="77777777" w:rsidR="00055393" w:rsidRPr="006F2F67" w:rsidRDefault="00055393" w:rsidP="00055393">
      <w:pPr>
        <w:jc w:val="both"/>
      </w:pPr>
    </w:p>
    <w:p w14:paraId="21E281DE" w14:textId="77777777" w:rsidR="00055393" w:rsidRPr="006F2F67" w:rsidRDefault="00055393" w:rsidP="00055393">
      <w:pPr>
        <w:jc w:val="both"/>
      </w:pPr>
    </w:p>
    <w:p w14:paraId="099CE277" w14:textId="77777777" w:rsidR="00055393" w:rsidRPr="006F2F67" w:rsidRDefault="00055393" w:rsidP="00055393">
      <w:pPr>
        <w:jc w:val="both"/>
      </w:pPr>
    </w:p>
    <w:p w14:paraId="62A8A746" w14:textId="77777777" w:rsidR="00055393" w:rsidRPr="006F2F67" w:rsidRDefault="00055393" w:rsidP="00055393">
      <w:pPr>
        <w:jc w:val="both"/>
      </w:pPr>
    </w:p>
    <w:p w14:paraId="7B262389" w14:textId="77777777" w:rsidR="00055393" w:rsidRPr="006F2F67" w:rsidRDefault="00055393" w:rsidP="00055393">
      <w:pPr>
        <w:jc w:val="both"/>
      </w:pPr>
    </w:p>
    <w:p w14:paraId="012E2952" w14:textId="77777777" w:rsidR="00055393" w:rsidRPr="006F2F67" w:rsidRDefault="00055393" w:rsidP="00055393">
      <w:pPr>
        <w:jc w:val="both"/>
      </w:pPr>
    </w:p>
    <w:p w14:paraId="62F3EDA7" w14:textId="77777777" w:rsidR="00055393" w:rsidRPr="006F2F67" w:rsidRDefault="00055393" w:rsidP="00055393">
      <w:pPr>
        <w:jc w:val="both"/>
      </w:pPr>
    </w:p>
    <w:p w14:paraId="42F108B8" w14:textId="77777777" w:rsidR="00055393" w:rsidRPr="006F2F67" w:rsidRDefault="00055393" w:rsidP="00055393">
      <w:pPr>
        <w:jc w:val="both"/>
      </w:pPr>
    </w:p>
    <w:p w14:paraId="33E8531C" w14:textId="77777777" w:rsidR="00055393" w:rsidRPr="006F2F67" w:rsidRDefault="00055393" w:rsidP="00055393">
      <w:pPr>
        <w:jc w:val="both"/>
      </w:pPr>
    </w:p>
    <w:p w14:paraId="72C931F6" w14:textId="77777777" w:rsidR="00055393" w:rsidRPr="006F2F67" w:rsidRDefault="00055393" w:rsidP="00055393">
      <w:pPr>
        <w:jc w:val="both"/>
      </w:pPr>
    </w:p>
    <w:p w14:paraId="2B8E8D93" w14:textId="77777777" w:rsidR="00055393" w:rsidRPr="006F2F67" w:rsidRDefault="00055393" w:rsidP="00055393">
      <w:pPr>
        <w:jc w:val="both"/>
      </w:pPr>
    </w:p>
    <w:p w14:paraId="16DA06C3" w14:textId="77777777" w:rsidR="005F312A" w:rsidRDefault="005F312A" w:rsidP="00055393">
      <w:pPr>
        <w:pStyle w:val="af3"/>
        <w:ind w:firstLine="5954"/>
        <w:jc w:val="both"/>
        <w:rPr>
          <w:rFonts w:ascii="Times New Roman" w:hAnsi="Times New Roman"/>
          <w:sz w:val="24"/>
        </w:rPr>
      </w:pPr>
    </w:p>
    <w:p w14:paraId="45422FD2" w14:textId="77777777" w:rsidR="005F312A" w:rsidRDefault="005F312A" w:rsidP="00055393">
      <w:pPr>
        <w:pStyle w:val="af3"/>
        <w:ind w:firstLine="5954"/>
        <w:jc w:val="both"/>
        <w:rPr>
          <w:rFonts w:ascii="Times New Roman" w:hAnsi="Times New Roman"/>
          <w:sz w:val="24"/>
        </w:rPr>
      </w:pPr>
    </w:p>
    <w:p w14:paraId="173161FC" w14:textId="77777777" w:rsidR="005F312A" w:rsidRDefault="005F312A" w:rsidP="00055393">
      <w:pPr>
        <w:pStyle w:val="af3"/>
        <w:ind w:firstLine="5954"/>
        <w:jc w:val="both"/>
        <w:rPr>
          <w:rFonts w:ascii="Times New Roman" w:hAnsi="Times New Roman"/>
          <w:sz w:val="24"/>
        </w:rPr>
      </w:pPr>
    </w:p>
    <w:p w14:paraId="5C88BA17" w14:textId="77777777" w:rsidR="00CB4DAC" w:rsidRDefault="00CB4DAC" w:rsidP="00055393">
      <w:pPr>
        <w:pStyle w:val="af3"/>
        <w:ind w:firstLine="5954"/>
        <w:jc w:val="both"/>
        <w:rPr>
          <w:rFonts w:ascii="Times New Roman" w:hAnsi="Times New Roman"/>
          <w:sz w:val="24"/>
        </w:rPr>
      </w:pPr>
    </w:p>
    <w:p w14:paraId="0457F161" w14:textId="77777777" w:rsidR="00CB4DAC" w:rsidRDefault="00CB4DAC" w:rsidP="00055393">
      <w:pPr>
        <w:pStyle w:val="af3"/>
        <w:ind w:firstLine="5954"/>
        <w:jc w:val="both"/>
        <w:rPr>
          <w:rFonts w:ascii="Times New Roman" w:hAnsi="Times New Roman"/>
          <w:sz w:val="24"/>
        </w:rPr>
      </w:pPr>
    </w:p>
    <w:p w14:paraId="3CD3D4BB"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Додаток №4</w:t>
      </w:r>
    </w:p>
    <w:p w14:paraId="2594D025"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 xml:space="preserve">до Звіту за результатами оцінки </w:t>
      </w:r>
    </w:p>
    <w:p w14:paraId="5901D67C"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 xml:space="preserve">корупційних ризиків у діяльності </w:t>
      </w:r>
    </w:p>
    <w:p w14:paraId="368E31FB" w14:textId="77777777" w:rsidR="00055393" w:rsidRPr="006F2F67" w:rsidRDefault="00055393" w:rsidP="00055393">
      <w:pPr>
        <w:pStyle w:val="af3"/>
        <w:ind w:firstLine="5954"/>
        <w:jc w:val="both"/>
        <w:rPr>
          <w:rFonts w:ascii="Times New Roman" w:hAnsi="Times New Roman"/>
          <w:sz w:val="24"/>
        </w:rPr>
      </w:pPr>
      <w:r w:rsidRPr="006F2F67">
        <w:rPr>
          <w:rFonts w:ascii="Times New Roman" w:hAnsi="Times New Roman"/>
          <w:sz w:val="24"/>
        </w:rPr>
        <w:t>Суб'єктів</w:t>
      </w:r>
    </w:p>
    <w:p w14:paraId="08204959" w14:textId="77777777" w:rsidR="00055393" w:rsidRPr="006F2F67" w:rsidRDefault="00055393" w:rsidP="00055393">
      <w:pPr>
        <w:pStyle w:val="af3"/>
        <w:jc w:val="both"/>
        <w:rPr>
          <w:rFonts w:ascii="Times New Roman" w:hAnsi="Times New Roman"/>
          <w:sz w:val="24"/>
        </w:rPr>
      </w:pPr>
    </w:p>
    <w:p w14:paraId="59AA82AB" w14:textId="77777777" w:rsidR="00055393" w:rsidRPr="006F2F67" w:rsidRDefault="00055393" w:rsidP="00055393">
      <w:pPr>
        <w:pStyle w:val="af3"/>
        <w:jc w:val="center"/>
        <w:rPr>
          <w:rFonts w:ascii="Times New Roman" w:hAnsi="Times New Roman"/>
          <w:b/>
          <w:sz w:val="24"/>
        </w:rPr>
      </w:pPr>
      <w:r w:rsidRPr="006F2F67">
        <w:rPr>
          <w:rFonts w:ascii="Times New Roman" w:hAnsi="Times New Roman"/>
          <w:b/>
          <w:sz w:val="24"/>
        </w:rPr>
        <w:t>Результати оцінки корупційних ризиків за кількісним рівнем</w:t>
      </w:r>
    </w:p>
    <w:p w14:paraId="7D63C1D2" w14:textId="77777777" w:rsidR="00055393" w:rsidRPr="006F2F67" w:rsidRDefault="00055393" w:rsidP="00055393">
      <w:pPr>
        <w:pStyle w:val="af3"/>
        <w:jc w:val="both"/>
        <w:rPr>
          <w:rFonts w:ascii="Times New Roman" w:hAnsi="Times New Roman"/>
        </w:rPr>
      </w:pPr>
    </w:p>
    <w:tbl>
      <w:tblPr>
        <w:tblW w:w="10710"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842"/>
        <w:gridCol w:w="1843"/>
        <w:gridCol w:w="1418"/>
        <w:gridCol w:w="1104"/>
      </w:tblGrid>
      <w:tr w:rsidR="00055393" w:rsidRPr="006F2F67" w14:paraId="6F873F27" w14:textId="77777777" w:rsidTr="00572576">
        <w:tc>
          <w:tcPr>
            <w:tcW w:w="4503" w:type="dxa"/>
          </w:tcPr>
          <w:p w14:paraId="770F7E1C"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Ідентифікований корупційний ризик</w:t>
            </w:r>
          </w:p>
        </w:tc>
        <w:tc>
          <w:tcPr>
            <w:tcW w:w="1842" w:type="dxa"/>
          </w:tcPr>
          <w:p w14:paraId="2865FCDF"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Імовірність виникнення корупційного правопорушення чи правопорушення, пов'язаного з корупцією (бали)</w:t>
            </w:r>
          </w:p>
        </w:tc>
        <w:tc>
          <w:tcPr>
            <w:tcW w:w="1843" w:type="dxa"/>
          </w:tcPr>
          <w:p w14:paraId="6BA2C4DC"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Наслідки корупційного правопорушення чи правопорушення, пов'язаного з корупцією (бали)</w:t>
            </w:r>
          </w:p>
        </w:tc>
        <w:tc>
          <w:tcPr>
            <w:tcW w:w="1418" w:type="dxa"/>
          </w:tcPr>
          <w:p w14:paraId="5E67218F"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Пріоритетність корупційних ризиків</w:t>
            </w:r>
          </w:p>
        </w:tc>
        <w:tc>
          <w:tcPr>
            <w:tcW w:w="1104" w:type="dxa"/>
          </w:tcPr>
          <w:p w14:paraId="357F4BAF"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Оцінка</w:t>
            </w:r>
          </w:p>
        </w:tc>
      </w:tr>
      <w:tr w:rsidR="00055393" w:rsidRPr="006F2F67" w14:paraId="42DE2445" w14:textId="77777777" w:rsidTr="00572576">
        <w:tc>
          <w:tcPr>
            <w:tcW w:w="4503" w:type="dxa"/>
          </w:tcPr>
          <w:p w14:paraId="328EBF6B"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1. Вплив інших осіб на результат прийняття рішень депутатами Ніжинської міської ради, членами її виконавчого комітету</w:t>
            </w:r>
          </w:p>
        </w:tc>
        <w:tc>
          <w:tcPr>
            <w:tcW w:w="1842" w:type="dxa"/>
          </w:tcPr>
          <w:p w14:paraId="29523647" w14:textId="77777777" w:rsidR="00055393" w:rsidRPr="006F2F67" w:rsidRDefault="00055393" w:rsidP="00572576">
            <w:pPr>
              <w:jc w:val="center"/>
            </w:pPr>
            <w:r w:rsidRPr="006F2F67">
              <w:t>1</w:t>
            </w:r>
          </w:p>
        </w:tc>
        <w:tc>
          <w:tcPr>
            <w:tcW w:w="1843" w:type="dxa"/>
          </w:tcPr>
          <w:p w14:paraId="51F9036E"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w:t>
            </w:r>
          </w:p>
        </w:tc>
        <w:tc>
          <w:tcPr>
            <w:tcW w:w="1418" w:type="dxa"/>
          </w:tcPr>
          <w:p w14:paraId="5905714B"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1(1х1)</w:t>
            </w:r>
          </w:p>
        </w:tc>
        <w:tc>
          <w:tcPr>
            <w:tcW w:w="1104" w:type="dxa"/>
          </w:tcPr>
          <w:p w14:paraId="40D83E63"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5A4C0538" w14:textId="77777777" w:rsidTr="00572576">
        <w:tc>
          <w:tcPr>
            <w:tcW w:w="4503" w:type="dxa"/>
          </w:tcPr>
          <w:p w14:paraId="5F224FC5"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2. Наявність у Суб'єктів власної матеріальної/ нематеріальної вигоди під час здійснення учасниками програми своїх повноважень.</w:t>
            </w:r>
          </w:p>
        </w:tc>
        <w:tc>
          <w:tcPr>
            <w:tcW w:w="1842" w:type="dxa"/>
          </w:tcPr>
          <w:p w14:paraId="425B1733" w14:textId="77777777" w:rsidR="00055393" w:rsidRPr="006F2F67" w:rsidRDefault="00055393" w:rsidP="00572576">
            <w:pPr>
              <w:jc w:val="center"/>
            </w:pPr>
            <w:r w:rsidRPr="006F2F67">
              <w:t>1</w:t>
            </w:r>
          </w:p>
        </w:tc>
        <w:tc>
          <w:tcPr>
            <w:tcW w:w="1843" w:type="dxa"/>
          </w:tcPr>
          <w:p w14:paraId="3B95E92D"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418" w:type="dxa"/>
          </w:tcPr>
          <w:p w14:paraId="011F4189"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2(1х2)</w:t>
            </w:r>
          </w:p>
        </w:tc>
        <w:tc>
          <w:tcPr>
            <w:tcW w:w="1104" w:type="dxa"/>
          </w:tcPr>
          <w:p w14:paraId="2721E49C"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7F0D8256" w14:textId="77777777" w:rsidTr="00572576">
        <w:tc>
          <w:tcPr>
            <w:tcW w:w="4503" w:type="dxa"/>
          </w:tcPr>
          <w:p w14:paraId="317124CD"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3. Ризик виникнення конфлікту інтересів </w:t>
            </w:r>
          </w:p>
        </w:tc>
        <w:tc>
          <w:tcPr>
            <w:tcW w:w="1842" w:type="dxa"/>
          </w:tcPr>
          <w:p w14:paraId="5C9D9A66" w14:textId="77777777" w:rsidR="00055393" w:rsidRPr="006F2F67" w:rsidRDefault="00055393" w:rsidP="00572576">
            <w:pPr>
              <w:jc w:val="center"/>
            </w:pPr>
            <w:r w:rsidRPr="006F2F67">
              <w:t>1</w:t>
            </w:r>
          </w:p>
        </w:tc>
        <w:tc>
          <w:tcPr>
            <w:tcW w:w="1843" w:type="dxa"/>
          </w:tcPr>
          <w:p w14:paraId="2539114D"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418" w:type="dxa"/>
          </w:tcPr>
          <w:p w14:paraId="19596D13"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2(1х2)</w:t>
            </w:r>
          </w:p>
        </w:tc>
        <w:tc>
          <w:tcPr>
            <w:tcW w:w="1104" w:type="dxa"/>
          </w:tcPr>
          <w:p w14:paraId="16BA2AED"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1B69E0FD" w14:textId="77777777" w:rsidTr="00572576">
        <w:tc>
          <w:tcPr>
            <w:tcW w:w="4503" w:type="dxa"/>
          </w:tcPr>
          <w:p w14:paraId="444E1EF1"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4. Незнання антикорупційного законодавства </w:t>
            </w:r>
          </w:p>
        </w:tc>
        <w:tc>
          <w:tcPr>
            <w:tcW w:w="1842" w:type="dxa"/>
          </w:tcPr>
          <w:p w14:paraId="0405ED94" w14:textId="77777777" w:rsidR="00055393" w:rsidRPr="006F2F67" w:rsidRDefault="00055393" w:rsidP="00572576">
            <w:pPr>
              <w:jc w:val="center"/>
            </w:pPr>
            <w:r w:rsidRPr="006F2F67">
              <w:t>1</w:t>
            </w:r>
          </w:p>
        </w:tc>
        <w:tc>
          <w:tcPr>
            <w:tcW w:w="1843" w:type="dxa"/>
          </w:tcPr>
          <w:p w14:paraId="7277FB10"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418" w:type="dxa"/>
          </w:tcPr>
          <w:p w14:paraId="7FE78CC5"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2(1х2)</w:t>
            </w:r>
          </w:p>
        </w:tc>
        <w:tc>
          <w:tcPr>
            <w:tcW w:w="1104" w:type="dxa"/>
          </w:tcPr>
          <w:p w14:paraId="71105A6C"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256ED9A1" w14:textId="77777777" w:rsidTr="00572576">
        <w:tc>
          <w:tcPr>
            <w:tcW w:w="4503" w:type="dxa"/>
          </w:tcPr>
          <w:p w14:paraId="47E91836"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5. Власна матеріальна зацікавленість під час подання/неподання декларації особи, уповноваженої на виконання функцій держави або місцевого самоврядування </w:t>
            </w:r>
          </w:p>
        </w:tc>
        <w:tc>
          <w:tcPr>
            <w:tcW w:w="1842" w:type="dxa"/>
          </w:tcPr>
          <w:p w14:paraId="5452A256" w14:textId="77777777" w:rsidR="00055393" w:rsidRPr="006F2F67" w:rsidRDefault="00055393" w:rsidP="00572576">
            <w:pPr>
              <w:jc w:val="center"/>
            </w:pPr>
            <w:r w:rsidRPr="006F2F67">
              <w:t>1</w:t>
            </w:r>
          </w:p>
        </w:tc>
        <w:tc>
          <w:tcPr>
            <w:tcW w:w="1843" w:type="dxa"/>
          </w:tcPr>
          <w:p w14:paraId="012AAB77"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418" w:type="dxa"/>
          </w:tcPr>
          <w:p w14:paraId="5D00AF1F"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2(1х2)</w:t>
            </w:r>
          </w:p>
        </w:tc>
        <w:tc>
          <w:tcPr>
            <w:tcW w:w="1104" w:type="dxa"/>
          </w:tcPr>
          <w:p w14:paraId="7E4B2F9F"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759BEDC7" w14:textId="77777777" w:rsidTr="00572576">
        <w:tc>
          <w:tcPr>
            <w:tcW w:w="4503" w:type="dxa"/>
          </w:tcPr>
          <w:p w14:paraId="289FBA80"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6. Власна зацікавленість, або вплив з боку посадових, або інших осіб при підготовці проектів розпоряджень міського голови міста Ніжина, проектів договорів, стороною яких Ніжинська міська рада, її виконавчий комітет, проектів рішень, що вносяться на розгляд Ніжинської міської ради, її виконавчого комітету</w:t>
            </w:r>
          </w:p>
        </w:tc>
        <w:tc>
          <w:tcPr>
            <w:tcW w:w="1842" w:type="dxa"/>
          </w:tcPr>
          <w:p w14:paraId="12C27F25" w14:textId="77777777" w:rsidR="00055393" w:rsidRPr="006F2F67" w:rsidRDefault="00055393" w:rsidP="00572576">
            <w:pPr>
              <w:jc w:val="center"/>
            </w:pPr>
            <w:r w:rsidRPr="006F2F67">
              <w:t>1</w:t>
            </w:r>
          </w:p>
        </w:tc>
        <w:tc>
          <w:tcPr>
            <w:tcW w:w="1843" w:type="dxa"/>
          </w:tcPr>
          <w:p w14:paraId="4A945C39"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w:t>
            </w:r>
          </w:p>
        </w:tc>
        <w:tc>
          <w:tcPr>
            <w:tcW w:w="1418" w:type="dxa"/>
          </w:tcPr>
          <w:p w14:paraId="38A2CFDF"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 (1х1)</w:t>
            </w:r>
          </w:p>
        </w:tc>
        <w:tc>
          <w:tcPr>
            <w:tcW w:w="1104" w:type="dxa"/>
          </w:tcPr>
          <w:p w14:paraId="590D7DB2"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0FBB1FDE" w14:textId="77777777" w:rsidTr="00572576">
        <w:tc>
          <w:tcPr>
            <w:tcW w:w="4503" w:type="dxa"/>
          </w:tcPr>
          <w:p w14:paraId="79FDDC82" w14:textId="77777777" w:rsidR="00055393" w:rsidRPr="006F2F67" w:rsidRDefault="00055393" w:rsidP="00CA0D6F">
            <w:pPr>
              <w:pStyle w:val="Default"/>
              <w:suppressAutoHyphens/>
              <w:rPr>
                <w:color w:val="auto"/>
                <w:sz w:val="22"/>
                <w:szCs w:val="22"/>
                <w:lang w:val="uk-UA"/>
              </w:rPr>
            </w:pPr>
            <w:r w:rsidRPr="006F2F67">
              <w:rPr>
                <w:color w:val="auto"/>
                <w:sz w:val="22"/>
                <w:szCs w:val="22"/>
                <w:lang w:val="uk-UA"/>
              </w:rPr>
              <w:t xml:space="preserve">7. Вплив Суб'єктів на членів </w:t>
            </w:r>
            <w:r w:rsidR="00CA0D6F">
              <w:rPr>
                <w:color w:val="auto"/>
                <w:sz w:val="22"/>
                <w:szCs w:val="22"/>
                <w:lang w:val="uk-UA"/>
              </w:rPr>
              <w:t>комісії по закупівлям</w:t>
            </w:r>
            <w:r w:rsidRPr="006F2F67">
              <w:rPr>
                <w:color w:val="auto"/>
                <w:sz w:val="22"/>
                <w:szCs w:val="22"/>
                <w:lang w:val="uk-UA"/>
              </w:rPr>
              <w:t xml:space="preserve"> виконавчого комітету Ніжинської міської ради з метою сприяння укладенню договорів на закупівлю товарів, робіт і послуг </w:t>
            </w:r>
          </w:p>
        </w:tc>
        <w:tc>
          <w:tcPr>
            <w:tcW w:w="1842" w:type="dxa"/>
          </w:tcPr>
          <w:p w14:paraId="1B0152C0" w14:textId="77777777" w:rsidR="00055393" w:rsidRPr="006F2F67" w:rsidRDefault="00055393" w:rsidP="00572576">
            <w:pPr>
              <w:jc w:val="center"/>
            </w:pPr>
            <w:r w:rsidRPr="006F2F67">
              <w:t>1</w:t>
            </w:r>
          </w:p>
        </w:tc>
        <w:tc>
          <w:tcPr>
            <w:tcW w:w="1843" w:type="dxa"/>
          </w:tcPr>
          <w:p w14:paraId="1CD05C67"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w:t>
            </w:r>
          </w:p>
        </w:tc>
        <w:tc>
          <w:tcPr>
            <w:tcW w:w="1418" w:type="dxa"/>
          </w:tcPr>
          <w:p w14:paraId="0075AE4B"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1(1х1)</w:t>
            </w:r>
          </w:p>
        </w:tc>
        <w:tc>
          <w:tcPr>
            <w:tcW w:w="1104" w:type="dxa"/>
          </w:tcPr>
          <w:p w14:paraId="3DAC22AD"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52DEC833" w14:textId="77777777" w:rsidTr="00572576">
        <w:tc>
          <w:tcPr>
            <w:tcW w:w="4503" w:type="dxa"/>
          </w:tcPr>
          <w:p w14:paraId="18C23E80"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8.Затримка термінів оприлюднення розгляду та відповідей на електронні петиції, запити, заяви, скарги, пропозиції фізичних та юридичних осіб, проектів рішень Ніжинської міської ради, її виконавчого комітету</w:t>
            </w:r>
          </w:p>
        </w:tc>
        <w:tc>
          <w:tcPr>
            <w:tcW w:w="1842" w:type="dxa"/>
          </w:tcPr>
          <w:p w14:paraId="6EE4667A" w14:textId="77777777" w:rsidR="00055393" w:rsidRPr="006F2F67" w:rsidRDefault="00055393" w:rsidP="00572576">
            <w:pPr>
              <w:jc w:val="center"/>
            </w:pPr>
            <w:r w:rsidRPr="006F2F67">
              <w:t>1</w:t>
            </w:r>
          </w:p>
        </w:tc>
        <w:tc>
          <w:tcPr>
            <w:tcW w:w="1843" w:type="dxa"/>
          </w:tcPr>
          <w:p w14:paraId="4B3C3614"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w:t>
            </w:r>
          </w:p>
        </w:tc>
        <w:tc>
          <w:tcPr>
            <w:tcW w:w="1418" w:type="dxa"/>
          </w:tcPr>
          <w:p w14:paraId="5FF37C7F"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1(1х1)</w:t>
            </w:r>
          </w:p>
        </w:tc>
        <w:tc>
          <w:tcPr>
            <w:tcW w:w="1104" w:type="dxa"/>
          </w:tcPr>
          <w:p w14:paraId="1AFC0F2C"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3A2B15D9" w14:textId="77777777" w:rsidTr="00572576">
        <w:tc>
          <w:tcPr>
            <w:tcW w:w="4503" w:type="dxa"/>
          </w:tcPr>
          <w:p w14:paraId="47B335BA"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9. Ризики, пов’язані з конфліктом інтересів під час проведення перевірок підвідомчих установ, організацій, підприємств, зокрема надання переваг, необґрунтованих позитивних чи негативних висновків за результатами перевірок установ організацій, підприємств, в яких працюють особи, пов’язані приватним інтересом з посадовою особою, яка здійснює перевірку </w:t>
            </w:r>
          </w:p>
        </w:tc>
        <w:tc>
          <w:tcPr>
            <w:tcW w:w="1842" w:type="dxa"/>
          </w:tcPr>
          <w:p w14:paraId="4120FB4F" w14:textId="77777777" w:rsidR="00055393" w:rsidRPr="006F2F67" w:rsidRDefault="00055393" w:rsidP="00572576">
            <w:pPr>
              <w:jc w:val="center"/>
            </w:pPr>
            <w:r w:rsidRPr="006F2F67">
              <w:t>1</w:t>
            </w:r>
          </w:p>
        </w:tc>
        <w:tc>
          <w:tcPr>
            <w:tcW w:w="1843" w:type="dxa"/>
          </w:tcPr>
          <w:p w14:paraId="2955DE44"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418" w:type="dxa"/>
          </w:tcPr>
          <w:p w14:paraId="5E3CA500"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2(1х2)</w:t>
            </w:r>
          </w:p>
        </w:tc>
        <w:tc>
          <w:tcPr>
            <w:tcW w:w="1104" w:type="dxa"/>
          </w:tcPr>
          <w:p w14:paraId="5792EA15"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749BD6F9" w14:textId="77777777" w:rsidTr="00572576">
        <w:tc>
          <w:tcPr>
            <w:tcW w:w="4503" w:type="dxa"/>
          </w:tcPr>
          <w:p w14:paraId="21F20717"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10. Ризики, пов’язані з конфліктом інтересів, під час подання на призначення керівників </w:t>
            </w:r>
            <w:r w:rsidRPr="006F2F67">
              <w:rPr>
                <w:color w:val="auto"/>
                <w:sz w:val="22"/>
                <w:szCs w:val="22"/>
                <w:lang w:val="uk-UA"/>
              </w:rPr>
              <w:lastRenderedPageBreak/>
              <w:t xml:space="preserve">підприємств, закладів, установ комунальної форми власності </w:t>
            </w:r>
          </w:p>
        </w:tc>
        <w:tc>
          <w:tcPr>
            <w:tcW w:w="1842" w:type="dxa"/>
          </w:tcPr>
          <w:p w14:paraId="5D06CE5A" w14:textId="77777777" w:rsidR="00055393" w:rsidRPr="006F2F67" w:rsidRDefault="00055393" w:rsidP="00572576">
            <w:pPr>
              <w:jc w:val="center"/>
            </w:pPr>
            <w:r w:rsidRPr="006F2F67">
              <w:lastRenderedPageBreak/>
              <w:t>1</w:t>
            </w:r>
          </w:p>
        </w:tc>
        <w:tc>
          <w:tcPr>
            <w:tcW w:w="1843" w:type="dxa"/>
          </w:tcPr>
          <w:p w14:paraId="69273A18"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w:t>
            </w:r>
          </w:p>
        </w:tc>
        <w:tc>
          <w:tcPr>
            <w:tcW w:w="1418" w:type="dxa"/>
          </w:tcPr>
          <w:p w14:paraId="20EC9E09"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1(1х1)</w:t>
            </w:r>
          </w:p>
        </w:tc>
        <w:tc>
          <w:tcPr>
            <w:tcW w:w="1104" w:type="dxa"/>
          </w:tcPr>
          <w:p w14:paraId="307787A7"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74BAFD9E" w14:textId="77777777" w:rsidTr="00572576">
        <w:tc>
          <w:tcPr>
            <w:tcW w:w="4503" w:type="dxa"/>
          </w:tcPr>
          <w:p w14:paraId="19930F56"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11. Наявність у Суб'єктів дискреційних повноважень </w:t>
            </w:r>
          </w:p>
        </w:tc>
        <w:tc>
          <w:tcPr>
            <w:tcW w:w="1842" w:type="dxa"/>
          </w:tcPr>
          <w:p w14:paraId="39C019E7" w14:textId="77777777" w:rsidR="00055393" w:rsidRPr="006F2F67" w:rsidRDefault="00055393" w:rsidP="00572576">
            <w:pPr>
              <w:jc w:val="center"/>
            </w:pPr>
            <w:r w:rsidRPr="006F2F67">
              <w:t>1</w:t>
            </w:r>
          </w:p>
        </w:tc>
        <w:tc>
          <w:tcPr>
            <w:tcW w:w="1843" w:type="dxa"/>
          </w:tcPr>
          <w:p w14:paraId="19AE8D95"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w:t>
            </w:r>
          </w:p>
        </w:tc>
        <w:tc>
          <w:tcPr>
            <w:tcW w:w="1418" w:type="dxa"/>
          </w:tcPr>
          <w:p w14:paraId="587A5EBA"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1(1х1)</w:t>
            </w:r>
          </w:p>
        </w:tc>
        <w:tc>
          <w:tcPr>
            <w:tcW w:w="1104" w:type="dxa"/>
          </w:tcPr>
          <w:p w14:paraId="6990D7FD"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4375CE5F" w14:textId="77777777" w:rsidTr="00572576">
        <w:tc>
          <w:tcPr>
            <w:tcW w:w="4503" w:type="dxa"/>
          </w:tcPr>
          <w:p w14:paraId="44A08824" w14:textId="77777777" w:rsidR="00055393" w:rsidRPr="006F2F67" w:rsidRDefault="00055393" w:rsidP="00572576">
            <w:pPr>
              <w:rPr>
                <w:b/>
                <w:szCs w:val="22"/>
              </w:rPr>
            </w:pPr>
            <w:r w:rsidRPr="006F2F67">
              <w:rPr>
                <w:sz w:val="22"/>
                <w:szCs w:val="22"/>
              </w:rPr>
              <w:t>12. Вплив Суб'єктів на членів комісій, які розглядають заяви, звернення, скарги фізичних та юридичних осіб, на результати такого розгляду (зокрема, адміністративної комісії при виконавчому комітеті Ніжинської міської ради Чернігівської області; комісії по наданню матеріальної допомоги; комісії з погодження розміщення тимчасових споруд та засобів пересувної дрібно-роздрібної торговельної мережі на об’єктах благоустрою; конкурсної комісії та робочої групи з відбору суб’єктів оціночної діяльності з метою надання послуг з оцінки майна; конкурсної комісії з відбору суб’єктів оціночної діяльності з метою виконання робіт з експертної грошової оцінки земельних ділянок; конкурсної комісії з питань заміщення вакантних посад посадових осіб місцевого самоврядування у виконавчих органах виконавчого комітету Ніжинської міської ради)</w:t>
            </w:r>
          </w:p>
        </w:tc>
        <w:tc>
          <w:tcPr>
            <w:tcW w:w="1842" w:type="dxa"/>
          </w:tcPr>
          <w:p w14:paraId="5D939CBA" w14:textId="77777777" w:rsidR="00055393" w:rsidRPr="006F2F67" w:rsidRDefault="00055393" w:rsidP="00572576">
            <w:pPr>
              <w:jc w:val="center"/>
            </w:pPr>
            <w:r w:rsidRPr="006F2F67">
              <w:t>1</w:t>
            </w:r>
          </w:p>
        </w:tc>
        <w:tc>
          <w:tcPr>
            <w:tcW w:w="1843" w:type="dxa"/>
          </w:tcPr>
          <w:p w14:paraId="02F068A3"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w:t>
            </w:r>
          </w:p>
        </w:tc>
        <w:tc>
          <w:tcPr>
            <w:tcW w:w="1418" w:type="dxa"/>
          </w:tcPr>
          <w:p w14:paraId="5BEAD941"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2(1х2)</w:t>
            </w:r>
          </w:p>
        </w:tc>
        <w:tc>
          <w:tcPr>
            <w:tcW w:w="1104" w:type="dxa"/>
          </w:tcPr>
          <w:p w14:paraId="5B9D7A9D"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r w:rsidR="00055393" w:rsidRPr="006F2F67" w14:paraId="44C6F8CE" w14:textId="77777777" w:rsidTr="00572576">
        <w:tc>
          <w:tcPr>
            <w:tcW w:w="4503" w:type="dxa"/>
          </w:tcPr>
          <w:p w14:paraId="197AFD96" w14:textId="77777777" w:rsidR="00055393" w:rsidRPr="006F2F67" w:rsidRDefault="00055393" w:rsidP="00572576">
            <w:pPr>
              <w:rPr>
                <w:szCs w:val="22"/>
              </w:rPr>
            </w:pPr>
            <w:r w:rsidRPr="006F2F67">
              <w:rPr>
                <w:sz w:val="22"/>
                <w:szCs w:val="22"/>
              </w:rPr>
              <w:t>13. Імовірність отримання матеріальних благ посадовими особами за надання публічної інформації за запитом</w:t>
            </w:r>
          </w:p>
        </w:tc>
        <w:tc>
          <w:tcPr>
            <w:tcW w:w="1842" w:type="dxa"/>
          </w:tcPr>
          <w:p w14:paraId="1E5F2CA0" w14:textId="77777777" w:rsidR="00055393" w:rsidRPr="006F2F67" w:rsidRDefault="00055393" w:rsidP="00572576">
            <w:pPr>
              <w:jc w:val="center"/>
            </w:pPr>
            <w:r w:rsidRPr="006F2F67">
              <w:t>1</w:t>
            </w:r>
          </w:p>
        </w:tc>
        <w:tc>
          <w:tcPr>
            <w:tcW w:w="1843" w:type="dxa"/>
          </w:tcPr>
          <w:p w14:paraId="443FB464"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w:t>
            </w:r>
          </w:p>
        </w:tc>
        <w:tc>
          <w:tcPr>
            <w:tcW w:w="1418" w:type="dxa"/>
          </w:tcPr>
          <w:p w14:paraId="5AF837FE"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1(1х1)</w:t>
            </w:r>
          </w:p>
        </w:tc>
        <w:tc>
          <w:tcPr>
            <w:tcW w:w="1104" w:type="dxa"/>
          </w:tcPr>
          <w:p w14:paraId="7F88F90A"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r>
    </w:tbl>
    <w:p w14:paraId="2043E090" w14:textId="77777777" w:rsidR="00055393" w:rsidRPr="006F2F67" w:rsidRDefault="00055393" w:rsidP="00055393">
      <w:pPr>
        <w:pStyle w:val="af3"/>
        <w:jc w:val="both"/>
        <w:rPr>
          <w:rFonts w:ascii="Times New Roman" w:hAnsi="Times New Roman"/>
        </w:rPr>
      </w:pPr>
    </w:p>
    <w:p w14:paraId="670AB31A" w14:textId="77777777" w:rsidR="00055393" w:rsidRPr="006F2F67" w:rsidRDefault="00055393" w:rsidP="00055393">
      <w:pPr>
        <w:pStyle w:val="af3"/>
        <w:jc w:val="both"/>
        <w:rPr>
          <w:rFonts w:ascii="Times New Roman" w:hAnsi="Times New Roman"/>
        </w:rPr>
      </w:pPr>
    </w:p>
    <w:p w14:paraId="2085CE87" w14:textId="77777777" w:rsidR="00055393" w:rsidRPr="006F2F67" w:rsidRDefault="00055393" w:rsidP="00055393">
      <w:pPr>
        <w:jc w:val="both"/>
      </w:pPr>
    </w:p>
    <w:p w14:paraId="4850E1F7" w14:textId="77777777" w:rsidR="00055393" w:rsidRPr="006F2F67" w:rsidRDefault="00055393" w:rsidP="00055393">
      <w:pPr>
        <w:jc w:val="both"/>
      </w:pPr>
    </w:p>
    <w:p w14:paraId="61F9A129" w14:textId="77777777" w:rsidR="00055393" w:rsidRPr="006F2F67" w:rsidRDefault="00055393" w:rsidP="00055393">
      <w:pPr>
        <w:jc w:val="both"/>
      </w:pPr>
    </w:p>
    <w:p w14:paraId="40A89955" w14:textId="77777777" w:rsidR="00055393" w:rsidRPr="006F2F67" w:rsidRDefault="00055393" w:rsidP="00055393">
      <w:pPr>
        <w:jc w:val="both"/>
      </w:pPr>
    </w:p>
    <w:p w14:paraId="1F0F19E3" w14:textId="77777777" w:rsidR="00055393" w:rsidRPr="006F2F67" w:rsidRDefault="00055393" w:rsidP="00055393">
      <w:pPr>
        <w:jc w:val="both"/>
      </w:pPr>
    </w:p>
    <w:p w14:paraId="2160E24C" w14:textId="77777777" w:rsidR="00055393" w:rsidRPr="006F2F67" w:rsidRDefault="00055393" w:rsidP="00055393">
      <w:pPr>
        <w:jc w:val="both"/>
      </w:pPr>
    </w:p>
    <w:p w14:paraId="1CD6465E" w14:textId="77777777" w:rsidR="00055393" w:rsidRPr="006F2F67" w:rsidRDefault="00055393" w:rsidP="00055393">
      <w:pPr>
        <w:jc w:val="both"/>
      </w:pPr>
    </w:p>
    <w:p w14:paraId="635645EF" w14:textId="77777777" w:rsidR="00055393" w:rsidRPr="006F2F67" w:rsidRDefault="00055393" w:rsidP="00055393">
      <w:pPr>
        <w:jc w:val="both"/>
      </w:pPr>
    </w:p>
    <w:p w14:paraId="7FC5CE18" w14:textId="77777777" w:rsidR="00055393" w:rsidRPr="006F2F67" w:rsidRDefault="00055393" w:rsidP="00055393">
      <w:pPr>
        <w:jc w:val="both"/>
      </w:pPr>
    </w:p>
    <w:p w14:paraId="62805A9D" w14:textId="77777777" w:rsidR="00055393" w:rsidRPr="006F2F67" w:rsidRDefault="00055393" w:rsidP="00055393">
      <w:pPr>
        <w:jc w:val="both"/>
      </w:pPr>
    </w:p>
    <w:p w14:paraId="71212873" w14:textId="77777777" w:rsidR="00055393" w:rsidRPr="006F2F67" w:rsidRDefault="00055393" w:rsidP="00055393">
      <w:pPr>
        <w:jc w:val="both"/>
      </w:pPr>
    </w:p>
    <w:p w14:paraId="2019C7CE" w14:textId="77777777" w:rsidR="00055393" w:rsidRPr="006F2F67" w:rsidRDefault="00055393" w:rsidP="00055393">
      <w:pPr>
        <w:jc w:val="both"/>
      </w:pPr>
    </w:p>
    <w:p w14:paraId="1812DF6A" w14:textId="77777777" w:rsidR="00055393" w:rsidRPr="006F2F67" w:rsidRDefault="00055393" w:rsidP="00055393">
      <w:pPr>
        <w:jc w:val="both"/>
      </w:pPr>
    </w:p>
    <w:p w14:paraId="2711941D" w14:textId="77777777" w:rsidR="00055393" w:rsidRPr="006F2F67" w:rsidRDefault="00055393" w:rsidP="00055393">
      <w:pPr>
        <w:jc w:val="both"/>
      </w:pPr>
    </w:p>
    <w:p w14:paraId="686BF59F" w14:textId="77777777" w:rsidR="00055393" w:rsidRPr="006F2F67" w:rsidRDefault="00055393" w:rsidP="00055393">
      <w:pPr>
        <w:jc w:val="both"/>
      </w:pPr>
    </w:p>
    <w:p w14:paraId="10BAD3D8" w14:textId="77777777" w:rsidR="00055393" w:rsidRPr="006F2F67" w:rsidRDefault="00055393" w:rsidP="00055393">
      <w:pPr>
        <w:jc w:val="both"/>
      </w:pPr>
    </w:p>
    <w:p w14:paraId="6A5DBB57" w14:textId="77777777" w:rsidR="00055393" w:rsidRPr="006F2F67" w:rsidRDefault="00055393" w:rsidP="00055393">
      <w:pPr>
        <w:jc w:val="both"/>
      </w:pPr>
    </w:p>
    <w:p w14:paraId="28E8E973" w14:textId="77777777" w:rsidR="00055393" w:rsidRPr="006F2F67" w:rsidRDefault="00055393" w:rsidP="00055393">
      <w:pPr>
        <w:jc w:val="both"/>
      </w:pPr>
    </w:p>
    <w:p w14:paraId="0A50A963" w14:textId="77777777" w:rsidR="00055393" w:rsidRPr="006F2F67" w:rsidRDefault="00055393" w:rsidP="00055393">
      <w:pPr>
        <w:jc w:val="both"/>
      </w:pPr>
    </w:p>
    <w:p w14:paraId="537EEED0" w14:textId="77777777" w:rsidR="00055393" w:rsidRPr="006F2F67" w:rsidRDefault="00055393" w:rsidP="00055393">
      <w:pPr>
        <w:jc w:val="both"/>
      </w:pPr>
    </w:p>
    <w:p w14:paraId="479C9613" w14:textId="77777777" w:rsidR="00055393" w:rsidRPr="006F2F67" w:rsidRDefault="00055393" w:rsidP="00055393">
      <w:pPr>
        <w:pStyle w:val="af3"/>
        <w:ind w:firstLine="10206"/>
        <w:jc w:val="both"/>
        <w:rPr>
          <w:rFonts w:ascii="Times New Roman" w:hAnsi="Times New Roman"/>
          <w:sz w:val="24"/>
        </w:rPr>
        <w:sectPr w:rsidR="00055393" w:rsidRPr="006F2F67" w:rsidSect="00CB4DAC">
          <w:pgSz w:w="11906" w:h="16838"/>
          <w:pgMar w:top="568" w:right="567" w:bottom="851" w:left="1701" w:header="708" w:footer="708" w:gutter="0"/>
          <w:cols w:space="720"/>
          <w:docGrid w:linePitch="360"/>
        </w:sectPr>
      </w:pPr>
    </w:p>
    <w:p w14:paraId="5D36420C" w14:textId="77777777" w:rsidR="00055393" w:rsidRPr="006F2F67" w:rsidRDefault="00055393" w:rsidP="00055393">
      <w:pPr>
        <w:pStyle w:val="af3"/>
        <w:ind w:firstLine="10206"/>
        <w:jc w:val="both"/>
        <w:rPr>
          <w:rFonts w:ascii="Times New Roman" w:hAnsi="Times New Roman"/>
          <w:sz w:val="24"/>
        </w:rPr>
      </w:pPr>
      <w:r w:rsidRPr="006F2F67">
        <w:rPr>
          <w:rFonts w:ascii="Times New Roman" w:hAnsi="Times New Roman"/>
          <w:sz w:val="24"/>
        </w:rPr>
        <w:lastRenderedPageBreak/>
        <w:t>Додаток №5</w:t>
      </w:r>
    </w:p>
    <w:p w14:paraId="0590BCD3" w14:textId="77777777" w:rsidR="00055393" w:rsidRPr="006F2F67" w:rsidRDefault="00055393" w:rsidP="00055393">
      <w:pPr>
        <w:pStyle w:val="af3"/>
        <w:ind w:firstLine="10206"/>
        <w:jc w:val="both"/>
        <w:rPr>
          <w:rFonts w:ascii="Times New Roman" w:hAnsi="Times New Roman"/>
          <w:sz w:val="24"/>
        </w:rPr>
      </w:pPr>
      <w:r w:rsidRPr="006F2F67">
        <w:rPr>
          <w:rFonts w:ascii="Times New Roman" w:hAnsi="Times New Roman"/>
          <w:sz w:val="24"/>
        </w:rPr>
        <w:t xml:space="preserve">до Звіту за результатами оцінки </w:t>
      </w:r>
    </w:p>
    <w:p w14:paraId="1CA8A4CD" w14:textId="77777777" w:rsidR="00055393" w:rsidRPr="006F2F67" w:rsidRDefault="00055393" w:rsidP="00055393">
      <w:pPr>
        <w:pStyle w:val="af3"/>
        <w:ind w:firstLine="10206"/>
        <w:jc w:val="both"/>
        <w:rPr>
          <w:rFonts w:ascii="Times New Roman" w:hAnsi="Times New Roman"/>
          <w:sz w:val="24"/>
        </w:rPr>
      </w:pPr>
      <w:r w:rsidRPr="006F2F67">
        <w:rPr>
          <w:rFonts w:ascii="Times New Roman" w:hAnsi="Times New Roman"/>
          <w:sz w:val="24"/>
        </w:rPr>
        <w:t xml:space="preserve">корупційних ризиків у діяльності </w:t>
      </w:r>
    </w:p>
    <w:p w14:paraId="0CC6FE27" w14:textId="77777777" w:rsidR="00055393" w:rsidRPr="006F2F67" w:rsidRDefault="00055393" w:rsidP="00055393">
      <w:pPr>
        <w:pStyle w:val="af3"/>
        <w:ind w:firstLine="10206"/>
        <w:jc w:val="both"/>
        <w:rPr>
          <w:rFonts w:ascii="Times New Roman" w:hAnsi="Times New Roman"/>
          <w:sz w:val="24"/>
        </w:rPr>
      </w:pPr>
      <w:r w:rsidRPr="006F2F67">
        <w:rPr>
          <w:rFonts w:ascii="Times New Roman" w:hAnsi="Times New Roman"/>
          <w:sz w:val="24"/>
        </w:rPr>
        <w:t>Суб'єктів</w:t>
      </w:r>
    </w:p>
    <w:p w14:paraId="4910E20E" w14:textId="77777777" w:rsidR="00055393" w:rsidRPr="006F2F67" w:rsidRDefault="00055393" w:rsidP="00055393">
      <w:pPr>
        <w:pStyle w:val="af3"/>
        <w:jc w:val="both"/>
        <w:rPr>
          <w:rFonts w:ascii="Times New Roman" w:hAnsi="Times New Roman"/>
          <w:sz w:val="24"/>
        </w:rPr>
      </w:pPr>
    </w:p>
    <w:p w14:paraId="27BCFC4B" w14:textId="77777777" w:rsidR="00055393" w:rsidRPr="006F2F67" w:rsidRDefault="00055393" w:rsidP="00055393">
      <w:pPr>
        <w:pStyle w:val="af3"/>
        <w:jc w:val="center"/>
        <w:rPr>
          <w:rFonts w:ascii="Times New Roman" w:hAnsi="Times New Roman"/>
          <w:sz w:val="24"/>
        </w:rPr>
      </w:pPr>
      <w:r w:rsidRPr="006F2F67">
        <w:rPr>
          <w:rFonts w:ascii="Times New Roman" w:hAnsi="Times New Roman"/>
          <w:sz w:val="24"/>
        </w:rPr>
        <w:t>Заходи щодо усунення оцінених корупційних ризиків</w:t>
      </w:r>
    </w:p>
    <w:p w14:paraId="18278E7C" w14:textId="77777777" w:rsidR="00055393" w:rsidRPr="006F2F67" w:rsidRDefault="00055393" w:rsidP="00055393">
      <w:pPr>
        <w:pStyle w:val="af3"/>
        <w:jc w:val="both"/>
        <w:rPr>
          <w:rFonts w:ascii="Times New Roman" w:hAnsi="Times New Roman"/>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276"/>
        <w:gridCol w:w="5103"/>
        <w:gridCol w:w="1984"/>
        <w:gridCol w:w="1418"/>
        <w:gridCol w:w="1701"/>
        <w:gridCol w:w="1417"/>
      </w:tblGrid>
      <w:tr w:rsidR="00055393" w:rsidRPr="006F2F67" w14:paraId="4173CA99" w14:textId="77777777" w:rsidTr="00572576">
        <w:tc>
          <w:tcPr>
            <w:tcW w:w="2518" w:type="dxa"/>
          </w:tcPr>
          <w:p w14:paraId="4091D83B"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Ідентифікований корупційний ризик</w:t>
            </w:r>
          </w:p>
        </w:tc>
        <w:tc>
          <w:tcPr>
            <w:tcW w:w="1276" w:type="dxa"/>
          </w:tcPr>
          <w:p w14:paraId="36211737"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Пріоритетність корупційного ризику (низька/середня/висока)</w:t>
            </w:r>
          </w:p>
        </w:tc>
        <w:tc>
          <w:tcPr>
            <w:tcW w:w="5103" w:type="dxa"/>
          </w:tcPr>
          <w:p w14:paraId="2E847345"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Заходи щодо усунення корупційного ризику</w:t>
            </w:r>
          </w:p>
        </w:tc>
        <w:tc>
          <w:tcPr>
            <w:tcW w:w="1984" w:type="dxa"/>
          </w:tcPr>
          <w:p w14:paraId="2A46F330"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Відповідальні за виконання</w:t>
            </w:r>
          </w:p>
        </w:tc>
        <w:tc>
          <w:tcPr>
            <w:tcW w:w="1418" w:type="dxa"/>
          </w:tcPr>
          <w:p w14:paraId="7EEC3919"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Строк виконання заходу</w:t>
            </w:r>
          </w:p>
        </w:tc>
        <w:tc>
          <w:tcPr>
            <w:tcW w:w="1701" w:type="dxa"/>
          </w:tcPr>
          <w:p w14:paraId="47576AEB"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Необхідні для виконання ресурси</w:t>
            </w:r>
          </w:p>
        </w:tc>
        <w:tc>
          <w:tcPr>
            <w:tcW w:w="1417" w:type="dxa"/>
          </w:tcPr>
          <w:p w14:paraId="7FAD9681" w14:textId="77777777" w:rsidR="00055393" w:rsidRPr="006F2F67" w:rsidRDefault="00055393" w:rsidP="00572576">
            <w:pPr>
              <w:pStyle w:val="af3"/>
              <w:suppressAutoHyphens/>
              <w:jc w:val="center"/>
              <w:rPr>
                <w:rFonts w:ascii="Times New Roman" w:hAnsi="Times New Roman"/>
                <w:b/>
              </w:rPr>
            </w:pPr>
            <w:r w:rsidRPr="006F2F67">
              <w:rPr>
                <w:rFonts w:ascii="Times New Roman" w:hAnsi="Times New Roman"/>
                <w:b/>
              </w:rPr>
              <w:t>Очікувані результати</w:t>
            </w:r>
          </w:p>
        </w:tc>
      </w:tr>
      <w:tr w:rsidR="00055393" w:rsidRPr="006F2F67" w14:paraId="16FFC4CF" w14:textId="77777777" w:rsidTr="00572576">
        <w:tc>
          <w:tcPr>
            <w:tcW w:w="2518" w:type="dxa"/>
          </w:tcPr>
          <w:p w14:paraId="1230339D"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1. Вплив інших осіб на результат прийняття рішень депутатами Ніжинської міської ради, членами її виконавчого комітету</w:t>
            </w:r>
          </w:p>
        </w:tc>
        <w:tc>
          <w:tcPr>
            <w:tcW w:w="1276" w:type="dxa"/>
          </w:tcPr>
          <w:p w14:paraId="5E38D451"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Низька</w:t>
            </w:r>
          </w:p>
        </w:tc>
        <w:tc>
          <w:tcPr>
            <w:tcW w:w="5103" w:type="dxa"/>
          </w:tcPr>
          <w:p w14:paraId="45360FCD" w14:textId="77777777" w:rsidR="00055393" w:rsidRPr="006F2F67" w:rsidRDefault="00055393" w:rsidP="00572576">
            <w:pPr>
              <w:pStyle w:val="Default"/>
              <w:suppressAutoHyphens/>
              <w:rPr>
                <w:color w:val="auto"/>
                <w:sz w:val="22"/>
                <w:szCs w:val="22"/>
                <w:lang w:val="uk-UA"/>
              </w:rPr>
            </w:pPr>
            <w:r w:rsidRPr="006F2F67">
              <w:rPr>
                <w:sz w:val="22"/>
                <w:szCs w:val="22"/>
                <w:lang w:val="uk-UA"/>
              </w:rPr>
              <w:t>Проведення для депутатів Ніжинської міської ради навчання на тему «Відповідальність за вчинення корупційного або пов’язаного з корупцією правопорушення».</w:t>
            </w:r>
          </w:p>
        </w:tc>
        <w:tc>
          <w:tcPr>
            <w:tcW w:w="1984" w:type="dxa"/>
          </w:tcPr>
          <w:p w14:paraId="46090649" w14:textId="77777777" w:rsidR="00055393" w:rsidRPr="006F2F67" w:rsidRDefault="00055393" w:rsidP="00572576">
            <w:pPr>
              <w:pStyle w:val="Default"/>
              <w:suppressAutoHyphens/>
              <w:jc w:val="center"/>
              <w:rPr>
                <w:color w:val="auto"/>
                <w:sz w:val="22"/>
                <w:szCs w:val="22"/>
                <w:lang w:val="uk-UA"/>
              </w:rPr>
            </w:pPr>
            <w:r w:rsidRPr="006F2F67">
              <w:rPr>
                <w:sz w:val="22"/>
                <w:szCs w:val="22"/>
                <w:lang w:val="uk-UA"/>
              </w:rPr>
              <w:t>Відділ юридично-кадрового забезпечення</w:t>
            </w:r>
          </w:p>
        </w:tc>
        <w:tc>
          <w:tcPr>
            <w:tcW w:w="1418" w:type="dxa"/>
          </w:tcPr>
          <w:p w14:paraId="6342FE0D" w14:textId="77777777" w:rsidR="00055393" w:rsidRPr="006F2F67" w:rsidRDefault="00055393" w:rsidP="00DE6F3E">
            <w:pPr>
              <w:pStyle w:val="Default"/>
              <w:suppressAutoHyphens/>
              <w:jc w:val="center"/>
              <w:rPr>
                <w:color w:val="auto"/>
                <w:sz w:val="22"/>
                <w:szCs w:val="22"/>
                <w:lang w:val="uk-UA"/>
              </w:rPr>
            </w:pPr>
            <w:r w:rsidRPr="006F2F67">
              <w:rPr>
                <w:sz w:val="22"/>
                <w:szCs w:val="22"/>
                <w:lang w:val="uk-UA"/>
              </w:rPr>
              <w:t>ІІ квартал 202</w:t>
            </w:r>
            <w:r w:rsidR="00DE6F3E">
              <w:rPr>
                <w:sz w:val="22"/>
                <w:szCs w:val="22"/>
                <w:lang w:val="uk-UA"/>
              </w:rPr>
              <w:t>7</w:t>
            </w:r>
            <w:r w:rsidRPr="006F2F67">
              <w:rPr>
                <w:sz w:val="22"/>
                <w:szCs w:val="22"/>
                <w:lang w:val="uk-UA"/>
              </w:rPr>
              <w:t xml:space="preserve"> року</w:t>
            </w:r>
          </w:p>
        </w:tc>
        <w:tc>
          <w:tcPr>
            <w:tcW w:w="1701" w:type="dxa"/>
          </w:tcPr>
          <w:p w14:paraId="1C192944"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Не потребує фінансування</w:t>
            </w:r>
          </w:p>
        </w:tc>
        <w:tc>
          <w:tcPr>
            <w:tcW w:w="1417" w:type="dxa"/>
          </w:tcPr>
          <w:p w14:paraId="0C50E8CD"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1B9D7694" w14:textId="77777777" w:rsidTr="00572576">
        <w:tc>
          <w:tcPr>
            <w:tcW w:w="2518" w:type="dxa"/>
          </w:tcPr>
          <w:p w14:paraId="6D2E05D9"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2. Наявність у Суб'єктів власної матеріальної/ нематеріальної вигоди під час здійснення учасниками програми своїх повноважень.</w:t>
            </w:r>
          </w:p>
        </w:tc>
        <w:tc>
          <w:tcPr>
            <w:tcW w:w="1276" w:type="dxa"/>
          </w:tcPr>
          <w:p w14:paraId="19A34F12" w14:textId="77777777" w:rsidR="00055393" w:rsidRPr="006F2F67" w:rsidRDefault="00055393" w:rsidP="00572576">
            <w:pPr>
              <w:jc w:val="center"/>
              <w:rPr>
                <w:szCs w:val="22"/>
              </w:rPr>
            </w:pPr>
            <w:r w:rsidRPr="006F2F67">
              <w:rPr>
                <w:sz w:val="22"/>
                <w:szCs w:val="22"/>
              </w:rPr>
              <w:t>Низька</w:t>
            </w:r>
          </w:p>
        </w:tc>
        <w:tc>
          <w:tcPr>
            <w:tcW w:w="5103" w:type="dxa"/>
          </w:tcPr>
          <w:p w14:paraId="291D151F" w14:textId="77777777" w:rsidR="00055393" w:rsidRPr="006F2F67" w:rsidRDefault="00055393" w:rsidP="00572576">
            <w:pPr>
              <w:pStyle w:val="Default"/>
              <w:suppressAutoHyphens/>
              <w:rPr>
                <w:color w:val="auto"/>
                <w:sz w:val="22"/>
                <w:szCs w:val="22"/>
                <w:lang w:val="uk-UA"/>
              </w:rPr>
            </w:pPr>
            <w:r w:rsidRPr="006F2F67">
              <w:rPr>
                <w:sz w:val="22"/>
                <w:szCs w:val="22"/>
                <w:lang w:val="uk-UA"/>
              </w:rPr>
              <w:t>Проведення для посадових осіб виконавчого комітету Ніжинської міської ради, його апарату, виконавчих органів Ніжинської міської ради, депутатів Ніжинської міської ради навчання на тему «Відповідальність за вчинення корупційного або пов’язаного з корупцією правопорушення».</w:t>
            </w:r>
          </w:p>
        </w:tc>
        <w:tc>
          <w:tcPr>
            <w:tcW w:w="1984" w:type="dxa"/>
          </w:tcPr>
          <w:p w14:paraId="5BC006D9" w14:textId="77777777" w:rsidR="00055393" w:rsidRPr="006F2F67" w:rsidRDefault="00055393" w:rsidP="00572576">
            <w:pPr>
              <w:pStyle w:val="Default"/>
              <w:suppressAutoHyphens/>
              <w:jc w:val="center"/>
              <w:rPr>
                <w:color w:val="auto"/>
                <w:sz w:val="22"/>
                <w:szCs w:val="22"/>
                <w:lang w:val="uk-UA"/>
              </w:rPr>
            </w:pPr>
            <w:r w:rsidRPr="006F2F67">
              <w:rPr>
                <w:sz w:val="22"/>
                <w:szCs w:val="22"/>
                <w:lang w:val="uk-UA"/>
              </w:rPr>
              <w:t>Відділ юридично-кадрового забезпечення</w:t>
            </w:r>
          </w:p>
        </w:tc>
        <w:tc>
          <w:tcPr>
            <w:tcW w:w="1418" w:type="dxa"/>
          </w:tcPr>
          <w:p w14:paraId="70D3A2B3" w14:textId="77777777" w:rsidR="00055393" w:rsidRPr="006F2F67" w:rsidRDefault="00055393" w:rsidP="00DE6F3E">
            <w:pPr>
              <w:pStyle w:val="Default"/>
              <w:suppressAutoHyphens/>
              <w:jc w:val="center"/>
              <w:rPr>
                <w:color w:val="auto"/>
                <w:sz w:val="22"/>
                <w:szCs w:val="22"/>
                <w:lang w:val="uk-UA"/>
              </w:rPr>
            </w:pPr>
            <w:r w:rsidRPr="006F2F67">
              <w:rPr>
                <w:sz w:val="22"/>
                <w:szCs w:val="22"/>
                <w:lang w:val="uk-UA"/>
              </w:rPr>
              <w:t>ІІ квартал 202</w:t>
            </w:r>
            <w:r w:rsidR="00DE6F3E">
              <w:rPr>
                <w:sz w:val="22"/>
                <w:szCs w:val="22"/>
                <w:lang w:val="uk-UA"/>
              </w:rPr>
              <w:t>7</w:t>
            </w:r>
            <w:r w:rsidRPr="006F2F67">
              <w:rPr>
                <w:sz w:val="22"/>
                <w:szCs w:val="22"/>
                <w:lang w:val="uk-UA"/>
              </w:rPr>
              <w:t xml:space="preserve"> року</w:t>
            </w:r>
          </w:p>
        </w:tc>
        <w:tc>
          <w:tcPr>
            <w:tcW w:w="1701" w:type="dxa"/>
          </w:tcPr>
          <w:p w14:paraId="02158E23"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0FFA97C7"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04D7DB72" w14:textId="77777777" w:rsidTr="00572576">
        <w:tc>
          <w:tcPr>
            <w:tcW w:w="2518" w:type="dxa"/>
            <w:vMerge w:val="restart"/>
          </w:tcPr>
          <w:p w14:paraId="02DAC89D"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3. Ризик виникнення конфлікту інтересів </w:t>
            </w:r>
          </w:p>
        </w:tc>
        <w:tc>
          <w:tcPr>
            <w:tcW w:w="1276" w:type="dxa"/>
            <w:vMerge w:val="restart"/>
          </w:tcPr>
          <w:p w14:paraId="1E4ECF08" w14:textId="77777777" w:rsidR="00055393" w:rsidRPr="006F2F67" w:rsidRDefault="00055393" w:rsidP="00572576">
            <w:pPr>
              <w:jc w:val="center"/>
              <w:rPr>
                <w:szCs w:val="22"/>
              </w:rPr>
            </w:pPr>
            <w:r w:rsidRPr="006F2F67">
              <w:rPr>
                <w:sz w:val="22"/>
                <w:szCs w:val="22"/>
              </w:rPr>
              <w:t>Низька</w:t>
            </w:r>
          </w:p>
        </w:tc>
        <w:tc>
          <w:tcPr>
            <w:tcW w:w="5103" w:type="dxa"/>
          </w:tcPr>
          <w:p w14:paraId="50692EE3" w14:textId="77777777" w:rsidR="00055393" w:rsidRPr="006F2F67" w:rsidRDefault="00055393" w:rsidP="00572576">
            <w:pPr>
              <w:pStyle w:val="Default"/>
              <w:suppressAutoHyphens/>
              <w:rPr>
                <w:color w:val="auto"/>
                <w:sz w:val="22"/>
                <w:szCs w:val="22"/>
                <w:lang w:val="uk-UA"/>
              </w:rPr>
            </w:pPr>
            <w:r w:rsidRPr="006F2F67">
              <w:rPr>
                <w:sz w:val="22"/>
                <w:szCs w:val="22"/>
                <w:lang w:val="uk-UA"/>
              </w:rPr>
              <w:t>Проведення для посадових осіб виконавчого комітету Ніжинської міської ради, його апарату, виконавчих органів Ніжинської міської ради, депутатів Ніжинської міської ради навчання на тему «Конфлікт інтересів: від теорії до практики».</w:t>
            </w:r>
          </w:p>
        </w:tc>
        <w:tc>
          <w:tcPr>
            <w:tcW w:w="1984" w:type="dxa"/>
          </w:tcPr>
          <w:p w14:paraId="6E38A828" w14:textId="77777777" w:rsidR="00055393" w:rsidRPr="006F2F67" w:rsidRDefault="00055393" w:rsidP="00572576">
            <w:pPr>
              <w:pStyle w:val="Default"/>
              <w:suppressAutoHyphens/>
              <w:jc w:val="center"/>
              <w:rPr>
                <w:color w:val="auto"/>
                <w:sz w:val="22"/>
                <w:szCs w:val="22"/>
                <w:lang w:val="uk-UA"/>
              </w:rPr>
            </w:pPr>
            <w:r w:rsidRPr="006F2F67">
              <w:rPr>
                <w:sz w:val="22"/>
                <w:szCs w:val="22"/>
                <w:lang w:val="uk-UA"/>
              </w:rPr>
              <w:t>Відділ юридично-кадрового забезпечення</w:t>
            </w:r>
          </w:p>
        </w:tc>
        <w:tc>
          <w:tcPr>
            <w:tcW w:w="1418" w:type="dxa"/>
          </w:tcPr>
          <w:p w14:paraId="0E9803BD" w14:textId="77777777" w:rsidR="00055393" w:rsidRPr="006F2F67" w:rsidRDefault="00055393" w:rsidP="00572576">
            <w:pPr>
              <w:pStyle w:val="Default"/>
              <w:suppressAutoHyphens/>
              <w:jc w:val="center"/>
              <w:rPr>
                <w:sz w:val="22"/>
                <w:szCs w:val="22"/>
                <w:lang w:val="uk-UA"/>
              </w:rPr>
            </w:pPr>
            <w:r w:rsidRPr="006F2F67">
              <w:rPr>
                <w:sz w:val="22"/>
                <w:szCs w:val="22"/>
                <w:lang w:val="uk-UA"/>
              </w:rPr>
              <w:t>І квартал 202</w:t>
            </w:r>
            <w:r w:rsidR="00DE6F3E">
              <w:rPr>
                <w:sz w:val="22"/>
                <w:szCs w:val="22"/>
                <w:lang w:val="uk-UA"/>
              </w:rPr>
              <w:t>7</w:t>
            </w:r>
            <w:r w:rsidRPr="006F2F67">
              <w:rPr>
                <w:sz w:val="22"/>
                <w:szCs w:val="22"/>
                <w:lang w:val="uk-UA"/>
              </w:rPr>
              <w:t xml:space="preserve"> року,</w:t>
            </w:r>
          </w:p>
          <w:p w14:paraId="78D43137" w14:textId="77777777" w:rsidR="00055393" w:rsidRPr="006F2F67" w:rsidRDefault="00055393" w:rsidP="00DE6F3E">
            <w:pPr>
              <w:pStyle w:val="Default"/>
              <w:suppressAutoHyphens/>
              <w:jc w:val="center"/>
              <w:rPr>
                <w:color w:val="auto"/>
                <w:sz w:val="22"/>
                <w:szCs w:val="22"/>
                <w:lang w:val="uk-UA"/>
              </w:rPr>
            </w:pPr>
            <w:r w:rsidRPr="006F2F67">
              <w:rPr>
                <w:sz w:val="22"/>
                <w:szCs w:val="22"/>
                <w:lang w:val="uk-UA"/>
              </w:rPr>
              <w:t>І квартал 202</w:t>
            </w:r>
            <w:r w:rsidR="00DE6F3E">
              <w:rPr>
                <w:sz w:val="22"/>
                <w:szCs w:val="22"/>
                <w:lang w:val="uk-UA"/>
              </w:rPr>
              <w:t>8</w:t>
            </w:r>
            <w:r w:rsidRPr="006F2F67">
              <w:rPr>
                <w:sz w:val="22"/>
                <w:szCs w:val="22"/>
                <w:lang w:val="uk-UA"/>
              </w:rPr>
              <w:t xml:space="preserve"> року</w:t>
            </w:r>
          </w:p>
        </w:tc>
        <w:tc>
          <w:tcPr>
            <w:tcW w:w="1701" w:type="dxa"/>
          </w:tcPr>
          <w:p w14:paraId="7F70F6B9"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2BB61F34"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3ED92930" w14:textId="77777777" w:rsidTr="00572576">
        <w:tc>
          <w:tcPr>
            <w:tcW w:w="2518" w:type="dxa"/>
            <w:vMerge/>
          </w:tcPr>
          <w:p w14:paraId="680A57D0" w14:textId="77777777" w:rsidR="00055393" w:rsidRPr="006F2F67" w:rsidRDefault="00055393" w:rsidP="00572576">
            <w:pPr>
              <w:pStyle w:val="Default"/>
              <w:suppressAutoHyphens/>
              <w:rPr>
                <w:color w:val="auto"/>
                <w:sz w:val="22"/>
                <w:szCs w:val="22"/>
                <w:lang w:val="uk-UA"/>
              </w:rPr>
            </w:pPr>
          </w:p>
        </w:tc>
        <w:tc>
          <w:tcPr>
            <w:tcW w:w="1276" w:type="dxa"/>
            <w:vMerge/>
          </w:tcPr>
          <w:p w14:paraId="6FD7B7A0" w14:textId="77777777" w:rsidR="00055393" w:rsidRPr="006F2F67" w:rsidRDefault="00055393" w:rsidP="00572576">
            <w:pPr>
              <w:jc w:val="center"/>
              <w:rPr>
                <w:szCs w:val="22"/>
              </w:rPr>
            </w:pPr>
          </w:p>
        </w:tc>
        <w:tc>
          <w:tcPr>
            <w:tcW w:w="5103" w:type="dxa"/>
          </w:tcPr>
          <w:p w14:paraId="41AC7900" w14:textId="77777777" w:rsidR="00055393" w:rsidRPr="006F2F67" w:rsidRDefault="00055393" w:rsidP="00572576">
            <w:pPr>
              <w:pStyle w:val="Default"/>
              <w:suppressAutoHyphens/>
              <w:rPr>
                <w:sz w:val="22"/>
                <w:szCs w:val="22"/>
                <w:lang w:val="uk-UA"/>
              </w:rPr>
            </w:pPr>
            <w:r w:rsidRPr="006F2F67">
              <w:rPr>
                <w:sz w:val="22"/>
                <w:szCs w:val="22"/>
                <w:lang w:val="uk-UA"/>
              </w:rPr>
              <w:t>Розміщення інформаційних матеріалів щодо запобігання корупції, повідомлень про зміни в антикорупційному законодавстві на офіційному веб-сайті Ніжинської міської ради у розділі «Запобігання корупції».</w:t>
            </w:r>
          </w:p>
        </w:tc>
        <w:tc>
          <w:tcPr>
            <w:tcW w:w="1984" w:type="dxa"/>
          </w:tcPr>
          <w:p w14:paraId="10AAC2DB" w14:textId="77777777" w:rsidR="00055393" w:rsidRPr="006F2F67" w:rsidRDefault="00055393" w:rsidP="00572576">
            <w:pPr>
              <w:pStyle w:val="Default"/>
              <w:suppressAutoHyphens/>
              <w:jc w:val="center"/>
              <w:rPr>
                <w:sz w:val="22"/>
                <w:szCs w:val="22"/>
                <w:lang w:val="uk-UA"/>
              </w:rPr>
            </w:pPr>
            <w:r w:rsidRPr="006F2F67">
              <w:rPr>
                <w:sz w:val="22"/>
                <w:szCs w:val="22"/>
                <w:lang w:val="uk-UA"/>
              </w:rPr>
              <w:t>Відділ юридично-кадрового забезпечення</w:t>
            </w:r>
          </w:p>
        </w:tc>
        <w:tc>
          <w:tcPr>
            <w:tcW w:w="1418" w:type="dxa"/>
          </w:tcPr>
          <w:p w14:paraId="0201F479" w14:textId="77777777" w:rsidR="00055393" w:rsidRPr="006F2F67" w:rsidRDefault="00055393" w:rsidP="00572576">
            <w:pPr>
              <w:pStyle w:val="Default"/>
              <w:suppressAutoHyphens/>
              <w:jc w:val="center"/>
              <w:rPr>
                <w:sz w:val="22"/>
                <w:szCs w:val="22"/>
                <w:lang w:val="uk-UA"/>
              </w:rPr>
            </w:pPr>
            <w:r w:rsidRPr="006F2F67">
              <w:rPr>
                <w:sz w:val="22"/>
                <w:szCs w:val="22"/>
                <w:lang w:val="uk-UA"/>
              </w:rPr>
              <w:t>Протягом строку дії Програми</w:t>
            </w:r>
          </w:p>
        </w:tc>
        <w:tc>
          <w:tcPr>
            <w:tcW w:w="1701" w:type="dxa"/>
          </w:tcPr>
          <w:p w14:paraId="200C802E"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1A9E1D5D"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4B6254ED" w14:textId="77777777" w:rsidTr="00572576">
        <w:tc>
          <w:tcPr>
            <w:tcW w:w="2518" w:type="dxa"/>
          </w:tcPr>
          <w:p w14:paraId="2C0DFD51"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lastRenderedPageBreak/>
              <w:t xml:space="preserve">4. Незнання антикорупційного законодавства </w:t>
            </w:r>
          </w:p>
        </w:tc>
        <w:tc>
          <w:tcPr>
            <w:tcW w:w="1276" w:type="dxa"/>
          </w:tcPr>
          <w:p w14:paraId="2FBBCEF7" w14:textId="77777777" w:rsidR="00055393" w:rsidRPr="006F2F67" w:rsidRDefault="00055393" w:rsidP="00572576">
            <w:pPr>
              <w:jc w:val="center"/>
              <w:rPr>
                <w:szCs w:val="22"/>
              </w:rPr>
            </w:pPr>
            <w:r w:rsidRPr="006F2F67">
              <w:rPr>
                <w:sz w:val="22"/>
                <w:szCs w:val="22"/>
              </w:rPr>
              <w:t>Низька</w:t>
            </w:r>
          </w:p>
        </w:tc>
        <w:tc>
          <w:tcPr>
            <w:tcW w:w="5103" w:type="dxa"/>
          </w:tcPr>
          <w:p w14:paraId="52FF9898" w14:textId="77777777" w:rsidR="00055393" w:rsidRPr="006F2F67" w:rsidRDefault="00055393" w:rsidP="00572576">
            <w:pPr>
              <w:pStyle w:val="Default"/>
              <w:suppressAutoHyphens/>
              <w:rPr>
                <w:sz w:val="22"/>
                <w:szCs w:val="22"/>
                <w:lang w:val="uk-UA"/>
              </w:rPr>
            </w:pPr>
            <w:r w:rsidRPr="006F2F67">
              <w:rPr>
                <w:sz w:val="22"/>
                <w:szCs w:val="22"/>
                <w:lang w:val="uk-UA"/>
              </w:rPr>
              <w:t>Розміщення інформаційних матеріалів щодо запобігання корупції, повідомлень про зміни в антикорупційному законодавстві на офіційному веб-сайті Ніжинської міської ради у розділі «Запобігання корупції».</w:t>
            </w:r>
          </w:p>
        </w:tc>
        <w:tc>
          <w:tcPr>
            <w:tcW w:w="1984" w:type="dxa"/>
          </w:tcPr>
          <w:p w14:paraId="328DE845" w14:textId="77777777" w:rsidR="00055393" w:rsidRPr="006F2F67" w:rsidRDefault="00055393" w:rsidP="00572576">
            <w:pPr>
              <w:pStyle w:val="Default"/>
              <w:suppressAutoHyphens/>
              <w:jc w:val="center"/>
              <w:rPr>
                <w:sz w:val="22"/>
                <w:szCs w:val="22"/>
                <w:lang w:val="uk-UA"/>
              </w:rPr>
            </w:pPr>
            <w:r w:rsidRPr="006F2F67">
              <w:rPr>
                <w:sz w:val="22"/>
                <w:szCs w:val="22"/>
                <w:lang w:val="uk-UA"/>
              </w:rPr>
              <w:t>Відділ юридично-кадрового забезпечення</w:t>
            </w:r>
          </w:p>
        </w:tc>
        <w:tc>
          <w:tcPr>
            <w:tcW w:w="1418" w:type="dxa"/>
          </w:tcPr>
          <w:p w14:paraId="09146BDF" w14:textId="77777777" w:rsidR="00055393" w:rsidRPr="006F2F67" w:rsidRDefault="00055393" w:rsidP="00572576">
            <w:pPr>
              <w:pStyle w:val="Default"/>
              <w:suppressAutoHyphens/>
              <w:jc w:val="center"/>
              <w:rPr>
                <w:sz w:val="22"/>
                <w:szCs w:val="22"/>
                <w:lang w:val="uk-UA"/>
              </w:rPr>
            </w:pPr>
            <w:r w:rsidRPr="006F2F67">
              <w:rPr>
                <w:sz w:val="22"/>
                <w:szCs w:val="22"/>
                <w:lang w:val="uk-UA"/>
              </w:rPr>
              <w:t>Протягом строку дії Програми</w:t>
            </w:r>
          </w:p>
        </w:tc>
        <w:tc>
          <w:tcPr>
            <w:tcW w:w="1701" w:type="dxa"/>
          </w:tcPr>
          <w:p w14:paraId="6F7B0474"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5D66CA0E"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7C7D8465" w14:textId="77777777" w:rsidTr="00572576">
        <w:tc>
          <w:tcPr>
            <w:tcW w:w="2518" w:type="dxa"/>
            <w:vMerge w:val="restart"/>
          </w:tcPr>
          <w:p w14:paraId="1660D9C6"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5. Власна матеріальна зацікавленість під час подання/неподання декларації особи, уповноваженої на виконання функцій держави або місцевого самоврядування </w:t>
            </w:r>
          </w:p>
        </w:tc>
        <w:tc>
          <w:tcPr>
            <w:tcW w:w="1276" w:type="dxa"/>
            <w:vMerge w:val="restart"/>
          </w:tcPr>
          <w:p w14:paraId="1C8F33F5" w14:textId="77777777" w:rsidR="00055393" w:rsidRPr="006F2F67" w:rsidRDefault="00055393" w:rsidP="00572576">
            <w:pPr>
              <w:jc w:val="center"/>
              <w:rPr>
                <w:szCs w:val="22"/>
              </w:rPr>
            </w:pPr>
            <w:r w:rsidRPr="006F2F67">
              <w:rPr>
                <w:sz w:val="22"/>
                <w:szCs w:val="22"/>
              </w:rPr>
              <w:t>Низька</w:t>
            </w:r>
          </w:p>
        </w:tc>
        <w:tc>
          <w:tcPr>
            <w:tcW w:w="5103" w:type="dxa"/>
          </w:tcPr>
          <w:p w14:paraId="3CC90C3B" w14:textId="77777777" w:rsidR="00055393" w:rsidRPr="006F2F67" w:rsidRDefault="00055393" w:rsidP="00572576">
            <w:pPr>
              <w:pStyle w:val="Default"/>
              <w:suppressAutoHyphens/>
              <w:rPr>
                <w:color w:val="auto"/>
                <w:sz w:val="22"/>
                <w:szCs w:val="22"/>
                <w:lang w:val="uk-UA"/>
              </w:rPr>
            </w:pPr>
            <w:r w:rsidRPr="006F2F67">
              <w:rPr>
                <w:sz w:val="22"/>
                <w:szCs w:val="22"/>
                <w:lang w:val="uk-UA"/>
              </w:rPr>
              <w:t>Повідомлення про початок чергового етапу подання суб’єктами декларування щорічних електронних декларацій.</w:t>
            </w:r>
          </w:p>
        </w:tc>
        <w:tc>
          <w:tcPr>
            <w:tcW w:w="1984" w:type="dxa"/>
          </w:tcPr>
          <w:p w14:paraId="07E6FF31" w14:textId="77777777" w:rsidR="00055393" w:rsidRPr="006F2F67" w:rsidRDefault="00055393" w:rsidP="00572576">
            <w:pPr>
              <w:jc w:val="center"/>
              <w:rPr>
                <w:szCs w:val="22"/>
              </w:rPr>
            </w:pPr>
            <w:r w:rsidRPr="006F2F67">
              <w:rPr>
                <w:sz w:val="22"/>
                <w:szCs w:val="22"/>
              </w:rPr>
              <w:t>Відділ юридично-кадрового забезпечення</w:t>
            </w:r>
          </w:p>
        </w:tc>
        <w:tc>
          <w:tcPr>
            <w:tcW w:w="1418" w:type="dxa"/>
          </w:tcPr>
          <w:p w14:paraId="43D8A06A" w14:textId="77777777" w:rsidR="00055393" w:rsidRPr="006F2F67" w:rsidRDefault="00055393" w:rsidP="00572576">
            <w:pPr>
              <w:pStyle w:val="Default"/>
              <w:suppressAutoHyphens/>
              <w:jc w:val="center"/>
              <w:rPr>
                <w:sz w:val="22"/>
                <w:szCs w:val="22"/>
                <w:lang w:val="uk-UA"/>
              </w:rPr>
            </w:pPr>
            <w:r w:rsidRPr="006F2F67">
              <w:rPr>
                <w:sz w:val="22"/>
                <w:szCs w:val="22"/>
                <w:lang w:val="uk-UA"/>
              </w:rPr>
              <w:t>І квартал 202</w:t>
            </w:r>
            <w:r w:rsidR="00DE6F3E">
              <w:rPr>
                <w:sz w:val="22"/>
                <w:szCs w:val="22"/>
                <w:lang w:val="uk-UA"/>
              </w:rPr>
              <w:t>6</w:t>
            </w:r>
            <w:r w:rsidRPr="006F2F67">
              <w:rPr>
                <w:sz w:val="22"/>
                <w:szCs w:val="22"/>
                <w:lang w:val="uk-UA"/>
              </w:rPr>
              <w:t xml:space="preserve"> року,</w:t>
            </w:r>
          </w:p>
          <w:p w14:paraId="688EE363" w14:textId="77777777" w:rsidR="00055393" w:rsidRPr="006F2F67" w:rsidRDefault="00055393" w:rsidP="00DE6F3E">
            <w:pPr>
              <w:pStyle w:val="Default"/>
              <w:suppressAutoHyphens/>
              <w:jc w:val="center"/>
              <w:rPr>
                <w:color w:val="auto"/>
                <w:sz w:val="22"/>
                <w:szCs w:val="22"/>
                <w:lang w:val="uk-UA"/>
              </w:rPr>
            </w:pPr>
            <w:r w:rsidRPr="006F2F67">
              <w:rPr>
                <w:sz w:val="22"/>
                <w:szCs w:val="22"/>
                <w:lang w:val="uk-UA"/>
              </w:rPr>
              <w:t>202</w:t>
            </w:r>
            <w:r w:rsidR="00DE6F3E">
              <w:rPr>
                <w:sz w:val="22"/>
                <w:szCs w:val="22"/>
                <w:lang w:val="uk-UA"/>
              </w:rPr>
              <w:t>7</w:t>
            </w:r>
            <w:r w:rsidRPr="006F2F67">
              <w:rPr>
                <w:sz w:val="22"/>
                <w:szCs w:val="22"/>
                <w:lang w:val="uk-UA"/>
              </w:rPr>
              <w:t xml:space="preserve"> року, 202</w:t>
            </w:r>
            <w:r w:rsidR="00DE6F3E">
              <w:rPr>
                <w:sz w:val="22"/>
                <w:szCs w:val="22"/>
                <w:lang w:val="uk-UA"/>
              </w:rPr>
              <w:t>8</w:t>
            </w:r>
            <w:r w:rsidRPr="006F2F67">
              <w:rPr>
                <w:sz w:val="22"/>
                <w:szCs w:val="22"/>
                <w:lang w:val="uk-UA"/>
              </w:rPr>
              <w:t xml:space="preserve"> року, 202</w:t>
            </w:r>
            <w:r w:rsidR="00DE6F3E">
              <w:rPr>
                <w:sz w:val="22"/>
                <w:szCs w:val="22"/>
                <w:lang w:val="uk-UA"/>
              </w:rPr>
              <w:t>9, 2030</w:t>
            </w:r>
            <w:r w:rsidRPr="006F2F67">
              <w:rPr>
                <w:sz w:val="22"/>
                <w:szCs w:val="22"/>
                <w:lang w:val="uk-UA"/>
              </w:rPr>
              <w:t xml:space="preserve"> року</w:t>
            </w:r>
          </w:p>
        </w:tc>
        <w:tc>
          <w:tcPr>
            <w:tcW w:w="1701" w:type="dxa"/>
          </w:tcPr>
          <w:p w14:paraId="4CB647D9"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07EF257B"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78E55536" w14:textId="77777777" w:rsidTr="00572576">
        <w:tc>
          <w:tcPr>
            <w:tcW w:w="2518" w:type="dxa"/>
            <w:vMerge/>
          </w:tcPr>
          <w:p w14:paraId="764D170A" w14:textId="77777777" w:rsidR="00055393" w:rsidRPr="006F2F67" w:rsidRDefault="00055393" w:rsidP="00572576">
            <w:pPr>
              <w:pStyle w:val="Default"/>
              <w:suppressAutoHyphens/>
              <w:rPr>
                <w:color w:val="auto"/>
                <w:sz w:val="22"/>
                <w:szCs w:val="22"/>
                <w:lang w:val="uk-UA"/>
              </w:rPr>
            </w:pPr>
          </w:p>
        </w:tc>
        <w:tc>
          <w:tcPr>
            <w:tcW w:w="1276" w:type="dxa"/>
            <w:vMerge/>
          </w:tcPr>
          <w:p w14:paraId="0679E0AF" w14:textId="77777777" w:rsidR="00055393" w:rsidRPr="006F2F67" w:rsidRDefault="00055393" w:rsidP="00572576">
            <w:pPr>
              <w:jc w:val="center"/>
              <w:rPr>
                <w:szCs w:val="22"/>
              </w:rPr>
            </w:pPr>
          </w:p>
        </w:tc>
        <w:tc>
          <w:tcPr>
            <w:tcW w:w="5103" w:type="dxa"/>
          </w:tcPr>
          <w:p w14:paraId="0CAD4B68" w14:textId="77777777" w:rsidR="00055393" w:rsidRPr="006F2F67" w:rsidRDefault="00055393" w:rsidP="00572576">
            <w:pPr>
              <w:pStyle w:val="Default"/>
              <w:suppressAutoHyphens/>
              <w:rPr>
                <w:color w:val="auto"/>
                <w:sz w:val="22"/>
                <w:szCs w:val="22"/>
                <w:lang w:val="uk-UA"/>
              </w:rPr>
            </w:pPr>
            <w:r w:rsidRPr="006F2F67">
              <w:rPr>
                <w:sz w:val="22"/>
                <w:szCs w:val="22"/>
                <w:lang w:val="uk-UA"/>
              </w:rPr>
              <w:t>Проведення для посадових осіб виконавчого комітету Ніжинської міської ради, його апарату, виконавчих органів Ніжинської міської ради, депутатів Ніжинської міської ради навчання на тему «Декларуй доброчесно».</w:t>
            </w:r>
          </w:p>
        </w:tc>
        <w:tc>
          <w:tcPr>
            <w:tcW w:w="1984" w:type="dxa"/>
          </w:tcPr>
          <w:p w14:paraId="6F32803D" w14:textId="77777777" w:rsidR="00055393" w:rsidRPr="006F2F67" w:rsidRDefault="00055393" w:rsidP="00572576">
            <w:pPr>
              <w:jc w:val="center"/>
              <w:rPr>
                <w:szCs w:val="22"/>
              </w:rPr>
            </w:pPr>
            <w:r w:rsidRPr="006F2F67">
              <w:rPr>
                <w:sz w:val="22"/>
                <w:szCs w:val="22"/>
              </w:rPr>
              <w:t>Відділ юридично-кадрового забезпечення</w:t>
            </w:r>
          </w:p>
        </w:tc>
        <w:tc>
          <w:tcPr>
            <w:tcW w:w="1418" w:type="dxa"/>
          </w:tcPr>
          <w:p w14:paraId="7F6E8B7C" w14:textId="77777777" w:rsidR="00DE6F3E" w:rsidRPr="006F2F67" w:rsidRDefault="00055393" w:rsidP="00DE6F3E">
            <w:pPr>
              <w:pStyle w:val="Default"/>
              <w:suppressAutoHyphens/>
              <w:jc w:val="center"/>
              <w:rPr>
                <w:sz w:val="22"/>
                <w:szCs w:val="22"/>
                <w:lang w:val="uk-UA"/>
              </w:rPr>
            </w:pPr>
            <w:r w:rsidRPr="006F2F67">
              <w:rPr>
                <w:sz w:val="22"/>
                <w:szCs w:val="22"/>
                <w:lang w:val="uk-UA"/>
              </w:rPr>
              <w:t xml:space="preserve">І квартал </w:t>
            </w:r>
            <w:r w:rsidR="00DE6F3E" w:rsidRPr="006F2F67">
              <w:rPr>
                <w:sz w:val="22"/>
                <w:szCs w:val="22"/>
                <w:lang w:val="uk-UA"/>
              </w:rPr>
              <w:t>202</w:t>
            </w:r>
            <w:r w:rsidR="00DE6F3E">
              <w:rPr>
                <w:sz w:val="22"/>
                <w:szCs w:val="22"/>
                <w:lang w:val="uk-UA"/>
              </w:rPr>
              <w:t>6</w:t>
            </w:r>
            <w:r w:rsidR="00DE6F3E" w:rsidRPr="006F2F67">
              <w:rPr>
                <w:sz w:val="22"/>
                <w:szCs w:val="22"/>
                <w:lang w:val="uk-UA"/>
              </w:rPr>
              <w:t xml:space="preserve"> року,</w:t>
            </w:r>
          </w:p>
          <w:p w14:paraId="4EEA0078" w14:textId="77777777" w:rsidR="00055393" w:rsidRPr="006F2F67" w:rsidRDefault="00DE6F3E" w:rsidP="00DE6F3E">
            <w:pPr>
              <w:pStyle w:val="Default"/>
              <w:suppressAutoHyphens/>
              <w:jc w:val="center"/>
              <w:rPr>
                <w:color w:val="auto"/>
                <w:sz w:val="22"/>
                <w:szCs w:val="22"/>
                <w:lang w:val="uk-UA"/>
              </w:rPr>
            </w:pPr>
            <w:r w:rsidRPr="006F2F67">
              <w:rPr>
                <w:sz w:val="22"/>
                <w:szCs w:val="22"/>
                <w:lang w:val="uk-UA"/>
              </w:rPr>
              <w:t>202</w:t>
            </w:r>
            <w:r>
              <w:rPr>
                <w:sz w:val="22"/>
                <w:szCs w:val="22"/>
                <w:lang w:val="uk-UA"/>
              </w:rPr>
              <w:t>7</w:t>
            </w:r>
            <w:r w:rsidRPr="006F2F67">
              <w:rPr>
                <w:sz w:val="22"/>
                <w:szCs w:val="22"/>
                <w:lang w:val="uk-UA"/>
              </w:rPr>
              <w:t xml:space="preserve"> року, 202</w:t>
            </w:r>
            <w:r>
              <w:rPr>
                <w:sz w:val="22"/>
                <w:szCs w:val="22"/>
                <w:lang w:val="uk-UA"/>
              </w:rPr>
              <w:t>8</w:t>
            </w:r>
            <w:r w:rsidRPr="006F2F67">
              <w:rPr>
                <w:sz w:val="22"/>
                <w:szCs w:val="22"/>
                <w:lang w:val="uk-UA"/>
              </w:rPr>
              <w:t xml:space="preserve"> року, 202</w:t>
            </w:r>
            <w:r>
              <w:rPr>
                <w:sz w:val="22"/>
                <w:szCs w:val="22"/>
                <w:lang w:val="uk-UA"/>
              </w:rPr>
              <w:t>9, 2030</w:t>
            </w:r>
            <w:r w:rsidRPr="006F2F67">
              <w:rPr>
                <w:sz w:val="22"/>
                <w:szCs w:val="22"/>
                <w:lang w:val="uk-UA"/>
              </w:rPr>
              <w:t xml:space="preserve"> </w:t>
            </w:r>
            <w:r w:rsidR="00055393" w:rsidRPr="006F2F67">
              <w:rPr>
                <w:sz w:val="22"/>
                <w:szCs w:val="22"/>
                <w:lang w:val="uk-UA"/>
              </w:rPr>
              <w:t>року</w:t>
            </w:r>
          </w:p>
        </w:tc>
        <w:tc>
          <w:tcPr>
            <w:tcW w:w="1701" w:type="dxa"/>
          </w:tcPr>
          <w:p w14:paraId="0220CF25"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3FB75FDC"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1BA5FD58" w14:textId="77777777" w:rsidTr="00572576">
        <w:tc>
          <w:tcPr>
            <w:tcW w:w="2518" w:type="dxa"/>
            <w:vMerge w:val="restart"/>
          </w:tcPr>
          <w:p w14:paraId="1102E4BE"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6. Власна зацікавленість, або вплив з боку посадових, або інших осіб при підготовці проектів розпоряджень міського голови міста Ніжина, проектів договорів, стороною яких Ніжинська міська рада, її виконавчий комітет, проектів рішень, що вносяться на розгляд Ніжинської міської ради</w:t>
            </w:r>
          </w:p>
        </w:tc>
        <w:tc>
          <w:tcPr>
            <w:tcW w:w="1276" w:type="dxa"/>
            <w:vMerge w:val="restart"/>
          </w:tcPr>
          <w:p w14:paraId="370E04B2" w14:textId="77777777" w:rsidR="00055393" w:rsidRPr="006F2F67" w:rsidRDefault="00055393" w:rsidP="00572576">
            <w:pPr>
              <w:jc w:val="center"/>
              <w:rPr>
                <w:szCs w:val="22"/>
              </w:rPr>
            </w:pPr>
            <w:r w:rsidRPr="006F2F67">
              <w:rPr>
                <w:sz w:val="22"/>
                <w:szCs w:val="22"/>
              </w:rPr>
              <w:t>Низька</w:t>
            </w:r>
          </w:p>
        </w:tc>
        <w:tc>
          <w:tcPr>
            <w:tcW w:w="5103" w:type="dxa"/>
          </w:tcPr>
          <w:p w14:paraId="2FD6F8EE" w14:textId="77777777" w:rsidR="00055393" w:rsidRPr="006F2F67" w:rsidRDefault="00055393" w:rsidP="00572576">
            <w:pPr>
              <w:pStyle w:val="Default"/>
              <w:suppressAutoHyphens/>
              <w:rPr>
                <w:color w:val="auto"/>
                <w:sz w:val="22"/>
                <w:szCs w:val="22"/>
                <w:lang w:val="uk-UA"/>
              </w:rPr>
            </w:pPr>
            <w:r w:rsidRPr="006F2F67">
              <w:rPr>
                <w:sz w:val="22"/>
                <w:szCs w:val="22"/>
                <w:lang w:val="uk-UA"/>
              </w:rPr>
              <w:t>Проведення для посадових осіб виконавчого комітету Ніжинської міської ради, його апарату, виконавчих органів Ніжинської міської ради, депутатів Ніжинської міської ради навчання на тему «Відповідальність за вчинення корупційного або пов’язаного з корупцією правопорушення».</w:t>
            </w:r>
          </w:p>
        </w:tc>
        <w:tc>
          <w:tcPr>
            <w:tcW w:w="1984" w:type="dxa"/>
          </w:tcPr>
          <w:p w14:paraId="65189B40" w14:textId="77777777" w:rsidR="00055393" w:rsidRPr="006F2F67" w:rsidRDefault="00055393" w:rsidP="00572576">
            <w:pPr>
              <w:pStyle w:val="Default"/>
              <w:suppressAutoHyphens/>
              <w:jc w:val="center"/>
              <w:rPr>
                <w:color w:val="auto"/>
                <w:sz w:val="22"/>
                <w:szCs w:val="22"/>
                <w:lang w:val="uk-UA"/>
              </w:rPr>
            </w:pPr>
            <w:r w:rsidRPr="006F2F67">
              <w:rPr>
                <w:sz w:val="22"/>
                <w:szCs w:val="22"/>
                <w:lang w:val="uk-UA"/>
              </w:rPr>
              <w:t>Відділ юридично-кадрового забезпечення</w:t>
            </w:r>
          </w:p>
        </w:tc>
        <w:tc>
          <w:tcPr>
            <w:tcW w:w="1418" w:type="dxa"/>
          </w:tcPr>
          <w:p w14:paraId="7C08C974" w14:textId="77777777" w:rsidR="00055393" w:rsidRPr="006F2F67" w:rsidRDefault="00055393" w:rsidP="00DE6F3E">
            <w:pPr>
              <w:pStyle w:val="Default"/>
              <w:suppressAutoHyphens/>
              <w:jc w:val="center"/>
              <w:rPr>
                <w:color w:val="auto"/>
                <w:sz w:val="22"/>
                <w:szCs w:val="22"/>
                <w:lang w:val="uk-UA"/>
              </w:rPr>
            </w:pPr>
            <w:r w:rsidRPr="006F2F67">
              <w:rPr>
                <w:sz w:val="22"/>
                <w:szCs w:val="22"/>
                <w:lang w:val="uk-UA"/>
              </w:rPr>
              <w:t>ІІ квартал 202</w:t>
            </w:r>
            <w:r w:rsidR="00DE6F3E">
              <w:rPr>
                <w:sz w:val="22"/>
                <w:szCs w:val="22"/>
                <w:lang w:val="uk-UA"/>
              </w:rPr>
              <w:t>7</w:t>
            </w:r>
            <w:r w:rsidRPr="006F2F67">
              <w:rPr>
                <w:sz w:val="22"/>
                <w:szCs w:val="22"/>
                <w:lang w:val="uk-UA"/>
              </w:rPr>
              <w:t xml:space="preserve"> року</w:t>
            </w:r>
          </w:p>
        </w:tc>
        <w:tc>
          <w:tcPr>
            <w:tcW w:w="1701" w:type="dxa"/>
          </w:tcPr>
          <w:p w14:paraId="782553DC"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4B0F0E57"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5565829B" w14:textId="77777777" w:rsidTr="00572576">
        <w:tc>
          <w:tcPr>
            <w:tcW w:w="2518" w:type="dxa"/>
            <w:vMerge/>
          </w:tcPr>
          <w:p w14:paraId="49F4D55C" w14:textId="77777777" w:rsidR="00055393" w:rsidRPr="006F2F67" w:rsidRDefault="00055393" w:rsidP="00572576">
            <w:pPr>
              <w:pStyle w:val="Default"/>
              <w:suppressAutoHyphens/>
              <w:rPr>
                <w:color w:val="auto"/>
                <w:sz w:val="22"/>
                <w:szCs w:val="22"/>
                <w:lang w:val="uk-UA"/>
              </w:rPr>
            </w:pPr>
          </w:p>
        </w:tc>
        <w:tc>
          <w:tcPr>
            <w:tcW w:w="1276" w:type="dxa"/>
            <w:vMerge/>
          </w:tcPr>
          <w:p w14:paraId="50AA13B2" w14:textId="77777777" w:rsidR="00055393" w:rsidRPr="006F2F67" w:rsidRDefault="00055393" w:rsidP="00572576">
            <w:pPr>
              <w:jc w:val="center"/>
              <w:rPr>
                <w:szCs w:val="22"/>
              </w:rPr>
            </w:pPr>
          </w:p>
        </w:tc>
        <w:tc>
          <w:tcPr>
            <w:tcW w:w="5103" w:type="dxa"/>
          </w:tcPr>
          <w:p w14:paraId="27C2755F" w14:textId="77777777" w:rsidR="00055393" w:rsidRPr="006F2F67" w:rsidRDefault="00055393" w:rsidP="00572576">
            <w:pPr>
              <w:pStyle w:val="Default"/>
              <w:suppressAutoHyphens/>
              <w:rPr>
                <w:sz w:val="22"/>
                <w:szCs w:val="22"/>
                <w:lang w:val="uk-UA"/>
              </w:rPr>
            </w:pPr>
            <w:r w:rsidRPr="006F2F67">
              <w:rPr>
                <w:sz w:val="22"/>
                <w:szCs w:val="22"/>
                <w:lang w:val="uk-UA"/>
              </w:rPr>
              <w:t>Розміщення інформаційних матеріалів щодо запобігання корупції, повідомлень про зміни в антикорупційному законодавстві на офіційному веб-сайті Ніжинської міської ради у розділі «Запобігання корупції».</w:t>
            </w:r>
          </w:p>
        </w:tc>
        <w:tc>
          <w:tcPr>
            <w:tcW w:w="1984" w:type="dxa"/>
          </w:tcPr>
          <w:p w14:paraId="6A1D91F4" w14:textId="77777777" w:rsidR="00055393" w:rsidRPr="006F2F67" w:rsidRDefault="00055393" w:rsidP="00572576">
            <w:pPr>
              <w:pStyle w:val="Default"/>
              <w:suppressAutoHyphens/>
              <w:jc w:val="center"/>
              <w:rPr>
                <w:sz w:val="22"/>
                <w:szCs w:val="22"/>
                <w:lang w:val="uk-UA"/>
              </w:rPr>
            </w:pPr>
            <w:r w:rsidRPr="006F2F67">
              <w:rPr>
                <w:sz w:val="22"/>
                <w:szCs w:val="22"/>
                <w:lang w:val="uk-UA"/>
              </w:rPr>
              <w:t>Відділ юридично-кадрового забезпечення</w:t>
            </w:r>
          </w:p>
        </w:tc>
        <w:tc>
          <w:tcPr>
            <w:tcW w:w="1418" w:type="dxa"/>
          </w:tcPr>
          <w:p w14:paraId="0B7532AF" w14:textId="77777777" w:rsidR="00055393" w:rsidRPr="006F2F67" w:rsidRDefault="00055393" w:rsidP="00572576">
            <w:pPr>
              <w:pStyle w:val="Default"/>
              <w:suppressAutoHyphens/>
              <w:jc w:val="center"/>
              <w:rPr>
                <w:sz w:val="22"/>
                <w:szCs w:val="22"/>
                <w:lang w:val="uk-UA"/>
              </w:rPr>
            </w:pPr>
            <w:r w:rsidRPr="006F2F67">
              <w:rPr>
                <w:sz w:val="22"/>
                <w:szCs w:val="22"/>
                <w:lang w:val="uk-UA"/>
              </w:rPr>
              <w:t>Протягом строку дії Програми</w:t>
            </w:r>
          </w:p>
        </w:tc>
        <w:tc>
          <w:tcPr>
            <w:tcW w:w="1701" w:type="dxa"/>
          </w:tcPr>
          <w:p w14:paraId="2A260C69"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10B6F1C3"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0A60B74D" w14:textId="77777777" w:rsidTr="00572576">
        <w:tc>
          <w:tcPr>
            <w:tcW w:w="2518" w:type="dxa"/>
          </w:tcPr>
          <w:p w14:paraId="32505A10" w14:textId="77777777" w:rsidR="00055393" w:rsidRPr="006F2F67" w:rsidRDefault="00055393" w:rsidP="00CA0D6F">
            <w:pPr>
              <w:pStyle w:val="Default"/>
              <w:suppressAutoHyphens/>
              <w:rPr>
                <w:color w:val="auto"/>
                <w:sz w:val="22"/>
                <w:szCs w:val="22"/>
                <w:lang w:val="uk-UA"/>
              </w:rPr>
            </w:pPr>
            <w:r w:rsidRPr="006F2F67">
              <w:rPr>
                <w:color w:val="auto"/>
                <w:sz w:val="22"/>
                <w:szCs w:val="22"/>
                <w:lang w:val="uk-UA"/>
              </w:rPr>
              <w:t xml:space="preserve">7. Вплив Суб'єктів на членів </w:t>
            </w:r>
            <w:r w:rsidR="00CA0D6F">
              <w:rPr>
                <w:color w:val="auto"/>
                <w:sz w:val="22"/>
                <w:szCs w:val="22"/>
                <w:lang w:val="uk-UA"/>
              </w:rPr>
              <w:t>комісії по закупівлям</w:t>
            </w:r>
            <w:r w:rsidRPr="006F2F67">
              <w:rPr>
                <w:color w:val="auto"/>
                <w:sz w:val="22"/>
                <w:szCs w:val="22"/>
                <w:lang w:val="uk-UA"/>
              </w:rPr>
              <w:t xml:space="preserve"> виконавчого комітету ніжинської міської ради з метою </w:t>
            </w:r>
            <w:r w:rsidRPr="006F2F67">
              <w:rPr>
                <w:color w:val="auto"/>
                <w:sz w:val="22"/>
                <w:szCs w:val="22"/>
                <w:lang w:val="uk-UA"/>
              </w:rPr>
              <w:lastRenderedPageBreak/>
              <w:t xml:space="preserve">сприяння укладенню договорів на закупівлю товарів, робіт і послуг </w:t>
            </w:r>
          </w:p>
        </w:tc>
        <w:tc>
          <w:tcPr>
            <w:tcW w:w="1276" w:type="dxa"/>
          </w:tcPr>
          <w:p w14:paraId="4F9BE4EA" w14:textId="77777777" w:rsidR="00055393" w:rsidRPr="006F2F67" w:rsidRDefault="00055393" w:rsidP="00572576">
            <w:pPr>
              <w:jc w:val="center"/>
              <w:rPr>
                <w:szCs w:val="22"/>
              </w:rPr>
            </w:pPr>
            <w:r w:rsidRPr="006F2F67">
              <w:rPr>
                <w:sz w:val="22"/>
                <w:szCs w:val="22"/>
              </w:rPr>
              <w:lastRenderedPageBreak/>
              <w:t>Низька</w:t>
            </w:r>
          </w:p>
        </w:tc>
        <w:tc>
          <w:tcPr>
            <w:tcW w:w="5103" w:type="dxa"/>
          </w:tcPr>
          <w:p w14:paraId="2AA9BB54" w14:textId="77777777" w:rsidR="00055393" w:rsidRPr="006F2F67" w:rsidRDefault="00055393" w:rsidP="00572576">
            <w:pPr>
              <w:pStyle w:val="Default"/>
              <w:suppressAutoHyphens/>
              <w:rPr>
                <w:sz w:val="22"/>
                <w:szCs w:val="22"/>
                <w:lang w:val="uk-UA"/>
              </w:rPr>
            </w:pPr>
            <w:r w:rsidRPr="006F2F67">
              <w:rPr>
                <w:sz w:val="22"/>
                <w:szCs w:val="22"/>
                <w:lang w:val="uk-UA"/>
              </w:rPr>
              <w:t>Забезпечення систематичного підвищення кваліфікації посадових осіб виконавчого комітету Ніжинської міської ради, її виконавчого комітету з питань проведення закупівель товарів і послуг за бюджетні кошти та запобігання корупції .</w:t>
            </w:r>
          </w:p>
        </w:tc>
        <w:tc>
          <w:tcPr>
            <w:tcW w:w="1984" w:type="dxa"/>
          </w:tcPr>
          <w:p w14:paraId="4C844295" w14:textId="77777777" w:rsidR="00055393" w:rsidRPr="006F2F67" w:rsidRDefault="00055393" w:rsidP="00572576">
            <w:pPr>
              <w:pStyle w:val="Default"/>
              <w:suppressAutoHyphens/>
              <w:jc w:val="center"/>
              <w:rPr>
                <w:color w:val="auto"/>
                <w:sz w:val="22"/>
                <w:szCs w:val="22"/>
                <w:lang w:val="uk-UA"/>
              </w:rPr>
            </w:pPr>
            <w:r w:rsidRPr="006F2F67">
              <w:rPr>
                <w:sz w:val="22"/>
                <w:szCs w:val="22"/>
                <w:lang w:val="uk-UA"/>
              </w:rPr>
              <w:t>Відділ юридично-кадрового забезпечення</w:t>
            </w:r>
          </w:p>
        </w:tc>
        <w:tc>
          <w:tcPr>
            <w:tcW w:w="1418" w:type="dxa"/>
          </w:tcPr>
          <w:p w14:paraId="08FB2965" w14:textId="77777777" w:rsidR="00055393" w:rsidRPr="006F2F67" w:rsidRDefault="00055393" w:rsidP="00572576">
            <w:pPr>
              <w:pStyle w:val="Default"/>
              <w:suppressAutoHyphens/>
              <w:jc w:val="center"/>
              <w:rPr>
                <w:color w:val="auto"/>
                <w:sz w:val="22"/>
                <w:szCs w:val="22"/>
                <w:lang w:val="uk-UA"/>
              </w:rPr>
            </w:pPr>
            <w:r w:rsidRPr="006F2F67">
              <w:rPr>
                <w:sz w:val="22"/>
                <w:szCs w:val="22"/>
                <w:lang w:val="uk-UA"/>
              </w:rPr>
              <w:t>Протягом строку дії Програми</w:t>
            </w:r>
          </w:p>
        </w:tc>
        <w:tc>
          <w:tcPr>
            <w:tcW w:w="1701" w:type="dxa"/>
          </w:tcPr>
          <w:p w14:paraId="266FC44F"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28CAE284"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3C214B39" w14:textId="77777777" w:rsidTr="00572576">
        <w:tc>
          <w:tcPr>
            <w:tcW w:w="2518" w:type="dxa"/>
          </w:tcPr>
          <w:p w14:paraId="3B64B42E"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8.Затримка термінів оприлюднення розгляду та відповідей на електронні петиції, запити, заяви, скарги, пропозиції фізичних та юридичних осіб, проектів рішень Ніжинської міської ради, її виконавчого комітету</w:t>
            </w:r>
          </w:p>
        </w:tc>
        <w:tc>
          <w:tcPr>
            <w:tcW w:w="1276" w:type="dxa"/>
          </w:tcPr>
          <w:p w14:paraId="21610CD3" w14:textId="77777777" w:rsidR="00055393" w:rsidRPr="006F2F67" w:rsidRDefault="00055393" w:rsidP="00572576">
            <w:pPr>
              <w:jc w:val="center"/>
              <w:rPr>
                <w:szCs w:val="22"/>
              </w:rPr>
            </w:pPr>
            <w:r w:rsidRPr="006F2F67">
              <w:rPr>
                <w:sz w:val="22"/>
                <w:szCs w:val="22"/>
              </w:rPr>
              <w:t>Низька</w:t>
            </w:r>
          </w:p>
        </w:tc>
        <w:tc>
          <w:tcPr>
            <w:tcW w:w="5103" w:type="dxa"/>
          </w:tcPr>
          <w:p w14:paraId="2335B267" w14:textId="77777777" w:rsidR="00055393" w:rsidRPr="006F2F67" w:rsidRDefault="00055393" w:rsidP="00572576">
            <w:pPr>
              <w:pStyle w:val="Default"/>
              <w:suppressAutoHyphens/>
              <w:rPr>
                <w:color w:val="auto"/>
                <w:sz w:val="22"/>
                <w:szCs w:val="22"/>
                <w:lang w:val="uk-UA"/>
              </w:rPr>
            </w:pPr>
            <w:r w:rsidRPr="006F2F67">
              <w:rPr>
                <w:sz w:val="22"/>
                <w:szCs w:val="22"/>
                <w:lang w:val="uk-UA"/>
              </w:rPr>
              <w:t>Проведення для посадових осіб виконавчого комітету Ніжинської міської ради, його апарату, виконавчих органів Ніжинської міської ради навчання на тему «Публічна інформація: поняття, види, порядок надання».</w:t>
            </w:r>
          </w:p>
        </w:tc>
        <w:tc>
          <w:tcPr>
            <w:tcW w:w="1984" w:type="dxa"/>
          </w:tcPr>
          <w:p w14:paraId="5E09D249" w14:textId="77777777" w:rsidR="00055393" w:rsidRPr="006F2F67" w:rsidRDefault="00055393" w:rsidP="00572576">
            <w:pPr>
              <w:pStyle w:val="Default"/>
              <w:suppressAutoHyphens/>
              <w:jc w:val="center"/>
              <w:rPr>
                <w:color w:val="auto"/>
                <w:sz w:val="22"/>
                <w:szCs w:val="22"/>
                <w:lang w:val="uk-UA"/>
              </w:rPr>
            </w:pPr>
            <w:r w:rsidRPr="006F2F67">
              <w:rPr>
                <w:sz w:val="22"/>
                <w:szCs w:val="22"/>
                <w:lang w:val="uk-UA"/>
              </w:rPr>
              <w:t xml:space="preserve">Відділ </w:t>
            </w:r>
            <w:hyperlink r:id="rId12" w:history="1">
              <w:r w:rsidRPr="006F2F67">
                <w:rPr>
                  <w:sz w:val="22"/>
                  <w:szCs w:val="22"/>
                  <w:lang w:val="uk-UA"/>
                </w:rPr>
                <w:t>з питань діловодства та роботи зі зверненнями громадян</w:t>
              </w:r>
            </w:hyperlink>
          </w:p>
        </w:tc>
        <w:tc>
          <w:tcPr>
            <w:tcW w:w="1418" w:type="dxa"/>
          </w:tcPr>
          <w:p w14:paraId="39D5358D" w14:textId="77777777" w:rsidR="00055393" w:rsidRPr="006F2F67" w:rsidRDefault="00055393" w:rsidP="00DE6F3E">
            <w:pPr>
              <w:pStyle w:val="Default"/>
              <w:suppressAutoHyphens/>
              <w:jc w:val="center"/>
              <w:rPr>
                <w:color w:val="auto"/>
                <w:sz w:val="22"/>
                <w:szCs w:val="22"/>
                <w:lang w:val="uk-UA"/>
              </w:rPr>
            </w:pPr>
            <w:r w:rsidRPr="006F2F67">
              <w:rPr>
                <w:sz w:val="22"/>
                <w:szCs w:val="22"/>
                <w:lang w:val="uk-UA"/>
              </w:rPr>
              <w:t>IV квартал 202</w:t>
            </w:r>
            <w:r w:rsidR="00DE6F3E">
              <w:rPr>
                <w:sz w:val="22"/>
                <w:szCs w:val="22"/>
                <w:lang w:val="uk-UA"/>
              </w:rPr>
              <w:t>9</w:t>
            </w:r>
            <w:r w:rsidRPr="006F2F67">
              <w:rPr>
                <w:sz w:val="22"/>
                <w:szCs w:val="22"/>
                <w:lang w:val="uk-UA"/>
              </w:rPr>
              <w:t xml:space="preserve"> року</w:t>
            </w:r>
          </w:p>
        </w:tc>
        <w:tc>
          <w:tcPr>
            <w:tcW w:w="1701" w:type="dxa"/>
          </w:tcPr>
          <w:p w14:paraId="437445CD"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5EA6B2AC"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5DE93011" w14:textId="77777777" w:rsidTr="00572576">
        <w:tc>
          <w:tcPr>
            <w:tcW w:w="2518" w:type="dxa"/>
          </w:tcPr>
          <w:p w14:paraId="644FA245"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9. Ризики, пов’язані з конфліктом інтересів під час проведення перевірок підвідомчих установ, організацій, підприємств, зокрема надання переваг, необґрунтованих позитивних чи негативних висновків за результатами перевірок установ організацій, підприємств, в яких працюють особи, пов’язані приватним інтересом з посадовою особою, яка здійснює перевірку </w:t>
            </w:r>
          </w:p>
        </w:tc>
        <w:tc>
          <w:tcPr>
            <w:tcW w:w="1276" w:type="dxa"/>
          </w:tcPr>
          <w:p w14:paraId="5E1125BA" w14:textId="77777777" w:rsidR="00055393" w:rsidRPr="006F2F67" w:rsidRDefault="00055393" w:rsidP="00572576">
            <w:pPr>
              <w:jc w:val="center"/>
              <w:rPr>
                <w:szCs w:val="22"/>
              </w:rPr>
            </w:pPr>
            <w:r w:rsidRPr="006F2F67">
              <w:rPr>
                <w:sz w:val="22"/>
                <w:szCs w:val="22"/>
              </w:rPr>
              <w:t>Низька</w:t>
            </w:r>
          </w:p>
        </w:tc>
        <w:tc>
          <w:tcPr>
            <w:tcW w:w="5103" w:type="dxa"/>
          </w:tcPr>
          <w:p w14:paraId="52E149A7" w14:textId="77777777" w:rsidR="00055393" w:rsidRPr="006F2F67" w:rsidRDefault="00055393" w:rsidP="00572576">
            <w:pPr>
              <w:pStyle w:val="Default"/>
              <w:suppressAutoHyphens/>
              <w:rPr>
                <w:sz w:val="22"/>
                <w:szCs w:val="22"/>
                <w:lang w:val="uk-UA"/>
              </w:rPr>
            </w:pPr>
            <w:r w:rsidRPr="006F2F67">
              <w:rPr>
                <w:sz w:val="22"/>
                <w:szCs w:val="22"/>
                <w:lang w:val="uk-UA"/>
              </w:rPr>
              <w:t>Розміщення інформаційних матеріалів щодо запобігання корупції, повідомлень про зміни в антикорупційному законодавстві на офіційному веб-сайті Ніжинської міської ради у розділі «Запобігання корупції».</w:t>
            </w:r>
          </w:p>
        </w:tc>
        <w:tc>
          <w:tcPr>
            <w:tcW w:w="1984" w:type="dxa"/>
          </w:tcPr>
          <w:p w14:paraId="27D379E4" w14:textId="77777777" w:rsidR="00055393" w:rsidRPr="006F2F67" w:rsidRDefault="00055393" w:rsidP="00572576">
            <w:pPr>
              <w:pStyle w:val="Default"/>
              <w:suppressAutoHyphens/>
              <w:jc w:val="center"/>
              <w:rPr>
                <w:sz w:val="22"/>
                <w:szCs w:val="22"/>
                <w:lang w:val="uk-UA"/>
              </w:rPr>
            </w:pPr>
            <w:r w:rsidRPr="006F2F67">
              <w:rPr>
                <w:sz w:val="22"/>
                <w:szCs w:val="22"/>
                <w:lang w:val="uk-UA"/>
              </w:rPr>
              <w:t>Відділ юридично-кадрового забезпечення</w:t>
            </w:r>
          </w:p>
        </w:tc>
        <w:tc>
          <w:tcPr>
            <w:tcW w:w="1418" w:type="dxa"/>
          </w:tcPr>
          <w:p w14:paraId="76F7DAB8" w14:textId="77777777" w:rsidR="00055393" w:rsidRPr="006F2F67" w:rsidRDefault="00055393" w:rsidP="00572576">
            <w:pPr>
              <w:pStyle w:val="Default"/>
              <w:suppressAutoHyphens/>
              <w:jc w:val="center"/>
              <w:rPr>
                <w:sz w:val="22"/>
                <w:szCs w:val="22"/>
                <w:lang w:val="uk-UA"/>
              </w:rPr>
            </w:pPr>
            <w:r w:rsidRPr="006F2F67">
              <w:rPr>
                <w:sz w:val="22"/>
                <w:szCs w:val="22"/>
                <w:lang w:val="uk-UA"/>
              </w:rPr>
              <w:t>Протягом строку дії Програми</w:t>
            </w:r>
          </w:p>
        </w:tc>
        <w:tc>
          <w:tcPr>
            <w:tcW w:w="1701" w:type="dxa"/>
          </w:tcPr>
          <w:p w14:paraId="1D8EBC35"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07D6FE5F"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2D2E1E08" w14:textId="77777777" w:rsidTr="00572576">
        <w:tc>
          <w:tcPr>
            <w:tcW w:w="2518" w:type="dxa"/>
          </w:tcPr>
          <w:p w14:paraId="55E5E6CC"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10. Ризики, пов’язані з конфліктом інтересів, під час подання на призначення керівників підприємств установ, </w:t>
            </w:r>
            <w:r w:rsidRPr="006F2F67">
              <w:rPr>
                <w:color w:val="auto"/>
                <w:sz w:val="22"/>
                <w:szCs w:val="22"/>
                <w:lang w:val="uk-UA"/>
              </w:rPr>
              <w:lastRenderedPageBreak/>
              <w:t xml:space="preserve">організацій комунальної форми власності </w:t>
            </w:r>
          </w:p>
        </w:tc>
        <w:tc>
          <w:tcPr>
            <w:tcW w:w="1276" w:type="dxa"/>
          </w:tcPr>
          <w:p w14:paraId="6FD40C27" w14:textId="77777777" w:rsidR="00055393" w:rsidRPr="006F2F67" w:rsidRDefault="00055393" w:rsidP="00572576">
            <w:pPr>
              <w:jc w:val="center"/>
              <w:rPr>
                <w:szCs w:val="22"/>
              </w:rPr>
            </w:pPr>
            <w:r w:rsidRPr="006F2F67">
              <w:rPr>
                <w:sz w:val="22"/>
                <w:szCs w:val="22"/>
              </w:rPr>
              <w:lastRenderedPageBreak/>
              <w:t>Низька</w:t>
            </w:r>
          </w:p>
        </w:tc>
        <w:tc>
          <w:tcPr>
            <w:tcW w:w="5103" w:type="dxa"/>
          </w:tcPr>
          <w:p w14:paraId="34E33186" w14:textId="77777777" w:rsidR="00055393" w:rsidRPr="006F2F67" w:rsidRDefault="00055393" w:rsidP="00572576">
            <w:pPr>
              <w:pStyle w:val="Default"/>
              <w:suppressAutoHyphens/>
              <w:rPr>
                <w:sz w:val="22"/>
                <w:szCs w:val="22"/>
                <w:lang w:val="uk-UA"/>
              </w:rPr>
            </w:pPr>
            <w:r w:rsidRPr="006F2F67">
              <w:rPr>
                <w:sz w:val="22"/>
                <w:szCs w:val="22"/>
                <w:lang w:val="uk-UA"/>
              </w:rPr>
              <w:t>Розміщення інформаційних матеріалів щодо запобігання корупції, повідомлень про зміни в антикорупційному законодавстві на офіційному веб-сайті Ніжинської міської ради у розділі «Запобігання корупції».</w:t>
            </w:r>
          </w:p>
        </w:tc>
        <w:tc>
          <w:tcPr>
            <w:tcW w:w="1984" w:type="dxa"/>
          </w:tcPr>
          <w:p w14:paraId="0AEFB72D" w14:textId="77777777" w:rsidR="00055393" w:rsidRPr="006F2F67" w:rsidRDefault="00055393" w:rsidP="00572576">
            <w:pPr>
              <w:pStyle w:val="Default"/>
              <w:suppressAutoHyphens/>
              <w:jc w:val="center"/>
              <w:rPr>
                <w:sz w:val="22"/>
                <w:szCs w:val="22"/>
                <w:lang w:val="uk-UA"/>
              </w:rPr>
            </w:pPr>
            <w:r w:rsidRPr="006F2F67">
              <w:rPr>
                <w:sz w:val="22"/>
                <w:szCs w:val="22"/>
                <w:lang w:val="uk-UA"/>
              </w:rPr>
              <w:t>Відділ юридично-кадрового забезпечення</w:t>
            </w:r>
          </w:p>
        </w:tc>
        <w:tc>
          <w:tcPr>
            <w:tcW w:w="1418" w:type="dxa"/>
          </w:tcPr>
          <w:p w14:paraId="2952F67E" w14:textId="77777777" w:rsidR="00055393" w:rsidRPr="006F2F67" w:rsidRDefault="00055393" w:rsidP="00572576">
            <w:pPr>
              <w:pStyle w:val="Default"/>
              <w:suppressAutoHyphens/>
              <w:jc w:val="center"/>
              <w:rPr>
                <w:sz w:val="22"/>
                <w:szCs w:val="22"/>
                <w:lang w:val="uk-UA"/>
              </w:rPr>
            </w:pPr>
            <w:r w:rsidRPr="006F2F67">
              <w:rPr>
                <w:sz w:val="22"/>
                <w:szCs w:val="22"/>
                <w:lang w:val="uk-UA"/>
              </w:rPr>
              <w:t>Протягом строку дії Програми</w:t>
            </w:r>
          </w:p>
        </w:tc>
        <w:tc>
          <w:tcPr>
            <w:tcW w:w="1701" w:type="dxa"/>
          </w:tcPr>
          <w:p w14:paraId="6EC6FBA3"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62B0A170"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2A538C5F" w14:textId="77777777" w:rsidTr="00572576">
        <w:tc>
          <w:tcPr>
            <w:tcW w:w="2518" w:type="dxa"/>
          </w:tcPr>
          <w:p w14:paraId="5D42D24D"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 xml:space="preserve">11. Наявність у Суб'єктів дискреційних повноважень </w:t>
            </w:r>
          </w:p>
        </w:tc>
        <w:tc>
          <w:tcPr>
            <w:tcW w:w="1276" w:type="dxa"/>
          </w:tcPr>
          <w:p w14:paraId="678AB30E" w14:textId="77777777" w:rsidR="00055393" w:rsidRPr="006F2F67" w:rsidRDefault="00055393" w:rsidP="00572576">
            <w:pPr>
              <w:jc w:val="center"/>
              <w:rPr>
                <w:szCs w:val="22"/>
              </w:rPr>
            </w:pPr>
            <w:r w:rsidRPr="006F2F67">
              <w:rPr>
                <w:sz w:val="22"/>
                <w:szCs w:val="22"/>
              </w:rPr>
              <w:t>Низька</w:t>
            </w:r>
          </w:p>
        </w:tc>
        <w:tc>
          <w:tcPr>
            <w:tcW w:w="5103" w:type="dxa"/>
          </w:tcPr>
          <w:p w14:paraId="4F040D2E" w14:textId="77777777" w:rsidR="00055393" w:rsidRPr="006F2F67" w:rsidRDefault="00055393" w:rsidP="00572576">
            <w:pPr>
              <w:pStyle w:val="Default"/>
              <w:suppressAutoHyphens/>
              <w:rPr>
                <w:color w:val="auto"/>
                <w:sz w:val="22"/>
                <w:szCs w:val="22"/>
                <w:lang w:val="uk-UA"/>
              </w:rPr>
            </w:pPr>
            <w:r w:rsidRPr="006F2F67">
              <w:rPr>
                <w:color w:val="auto"/>
                <w:sz w:val="22"/>
                <w:szCs w:val="22"/>
                <w:lang w:val="uk-UA"/>
              </w:rPr>
              <w:t>Запровадження системи електронного документообігу</w:t>
            </w:r>
          </w:p>
        </w:tc>
        <w:tc>
          <w:tcPr>
            <w:tcW w:w="1984" w:type="dxa"/>
          </w:tcPr>
          <w:p w14:paraId="697A8988" w14:textId="4A7F2E97" w:rsidR="00055393" w:rsidRPr="006F2F67" w:rsidRDefault="00055393" w:rsidP="00572576">
            <w:pPr>
              <w:pStyle w:val="Default"/>
              <w:suppressAutoHyphens/>
              <w:jc w:val="center"/>
              <w:rPr>
                <w:b/>
                <w:color w:val="auto"/>
                <w:sz w:val="22"/>
                <w:szCs w:val="22"/>
                <w:lang w:val="uk-UA"/>
              </w:rPr>
            </w:pPr>
            <w:r w:rsidRPr="006F2F67">
              <w:rPr>
                <w:rStyle w:val="af2"/>
                <w:b w:val="0"/>
                <w:sz w:val="22"/>
                <w:szCs w:val="22"/>
                <w:lang w:val="uk-UA"/>
              </w:rPr>
              <w:t xml:space="preserve">Відділ </w:t>
            </w:r>
            <w:r w:rsidR="0031693E">
              <w:rPr>
                <w:rStyle w:val="af2"/>
                <w:b w:val="0"/>
                <w:sz w:val="22"/>
                <w:szCs w:val="22"/>
                <w:lang w:val="uk-UA"/>
              </w:rPr>
              <w:t>інформаційних технологій</w:t>
            </w:r>
          </w:p>
        </w:tc>
        <w:tc>
          <w:tcPr>
            <w:tcW w:w="1418" w:type="dxa"/>
          </w:tcPr>
          <w:p w14:paraId="1CFB0EDC" w14:textId="77777777" w:rsidR="00055393" w:rsidRPr="006F2F67" w:rsidRDefault="00055393" w:rsidP="00572576">
            <w:pPr>
              <w:pStyle w:val="Default"/>
              <w:suppressAutoHyphens/>
              <w:jc w:val="center"/>
              <w:rPr>
                <w:color w:val="auto"/>
                <w:sz w:val="22"/>
                <w:szCs w:val="22"/>
                <w:lang w:val="uk-UA"/>
              </w:rPr>
            </w:pPr>
            <w:r w:rsidRPr="006F2F67">
              <w:rPr>
                <w:sz w:val="22"/>
                <w:szCs w:val="22"/>
                <w:lang w:val="uk-UA"/>
              </w:rPr>
              <w:t>Протягом строку дії Програми</w:t>
            </w:r>
          </w:p>
        </w:tc>
        <w:tc>
          <w:tcPr>
            <w:tcW w:w="1701" w:type="dxa"/>
          </w:tcPr>
          <w:p w14:paraId="6675C957" w14:textId="77777777" w:rsidR="00055393" w:rsidRPr="006F2F67" w:rsidRDefault="00055393" w:rsidP="00572576">
            <w:pPr>
              <w:jc w:val="center"/>
              <w:rPr>
                <w:szCs w:val="22"/>
              </w:rPr>
            </w:pPr>
            <w:r w:rsidRPr="006F2F67">
              <w:rPr>
                <w:sz w:val="22"/>
                <w:szCs w:val="22"/>
              </w:rPr>
              <w:t>Потребує фінансування</w:t>
            </w:r>
          </w:p>
        </w:tc>
        <w:tc>
          <w:tcPr>
            <w:tcW w:w="1417" w:type="dxa"/>
          </w:tcPr>
          <w:p w14:paraId="4FB9EA04"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23564A53" w14:textId="77777777" w:rsidTr="00572576">
        <w:tc>
          <w:tcPr>
            <w:tcW w:w="2518" w:type="dxa"/>
            <w:vMerge w:val="restart"/>
          </w:tcPr>
          <w:p w14:paraId="623CE815" w14:textId="77777777" w:rsidR="00055393" w:rsidRPr="006F2F67" w:rsidRDefault="00055393" w:rsidP="00572576">
            <w:pPr>
              <w:pStyle w:val="af3"/>
              <w:suppressAutoHyphens/>
              <w:rPr>
                <w:rFonts w:ascii="Times New Roman" w:hAnsi="Times New Roman"/>
                <w:b/>
              </w:rPr>
            </w:pPr>
            <w:r w:rsidRPr="006F2F67">
              <w:rPr>
                <w:rFonts w:ascii="Times New Roman" w:hAnsi="Times New Roman"/>
              </w:rPr>
              <w:t xml:space="preserve">12. Вплив Суб'єктів на членів комісій, які розглядають заяви, звернення, скарги фізичних та юридичних осіб, на результати такого розгляду (зокрема, адміністративна комісія при виконавчому комітеті Ніжинської міської ради Чернігівської області; комісія по наданню матеріальної допомоги; комісія з погодження розміщення тимчасових споруд та засобів пересувної дрібно-роздрібної торговельної мережі на об’єктах благоустрою; конкурсної комісії та робочої групи з відбору суб’єктів оціночної діяльності з метою надання послуг з оцінки майна; конкурсну комісію з відбору суб’єктів оціночної діяльності з метою </w:t>
            </w:r>
            <w:r w:rsidRPr="006F2F67">
              <w:rPr>
                <w:rFonts w:ascii="Times New Roman" w:hAnsi="Times New Roman"/>
              </w:rPr>
              <w:lastRenderedPageBreak/>
              <w:t>виконання робіт з експертної грошової оцінки земельних ділянок; конкурсної комісії з питань заміщення вакантних посад посадових осіб місцевого самоврядування у виконавчих органах виконавчого комітету Ніжинської міської ради)</w:t>
            </w:r>
          </w:p>
        </w:tc>
        <w:tc>
          <w:tcPr>
            <w:tcW w:w="1276" w:type="dxa"/>
            <w:vMerge w:val="restart"/>
          </w:tcPr>
          <w:p w14:paraId="55A06A15" w14:textId="77777777" w:rsidR="00055393" w:rsidRPr="006F2F67" w:rsidRDefault="00055393" w:rsidP="00572576">
            <w:pPr>
              <w:jc w:val="center"/>
              <w:rPr>
                <w:szCs w:val="22"/>
              </w:rPr>
            </w:pPr>
            <w:r w:rsidRPr="006F2F67">
              <w:rPr>
                <w:sz w:val="22"/>
                <w:szCs w:val="22"/>
              </w:rPr>
              <w:lastRenderedPageBreak/>
              <w:t>Низька</w:t>
            </w:r>
          </w:p>
        </w:tc>
        <w:tc>
          <w:tcPr>
            <w:tcW w:w="5103" w:type="dxa"/>
          </w:tcPr>
          <w:p w14:paraId="06129C85" w14:textId="77777777" w:rsidR="00055393" w:rsidRPr="006F2F67" w:rsidRDefault="00055393" w:rsidP="00572576">
            <w:pPr>
              <w:pStyle w:val="Default"/>
              <w:suppressAutoHyphens/>
              <w:rPr>
                <w:color w:val="auto"/>
                <w:sz w:val="22"/>
                <w:szCs w:val="22"/>
                <w:lang w:val="uk-UA"/>
              </w:rPr>
            </w:pPr>
            <w:r w:rsidRPr="006F2F67">
              <w:rPr>
                <w:sz w:val="22"/>
                <w:szCs w:val="22"/>
                <w:lang w:val="uk-UA"/>
              </w:rPr>
              <w:t>Проведення для депутатів Ніжинської міської ради навчання на тему «Відповідальність за вчинення корупційного або пов’язаного з корупцією правопорушення».</w:t>
            </w:r>
          </w:p>
        </w:tc>
        <w:tc>
          <w:tcPr>
            <w:tcW w:w="1984" w:type="dxa"/>
          </w:tcPr>
          <w:p w14:paraId="130B5B95" w14:textId="77777777" w:rsidR="00055393" w:rsidRPr="006F2F67" w:rsidRDefault="00055393" w:rsidP="00572576">
            <w:pPr>
              <w:pStyle w:val="Default"/>
              <w:suppressAutoHyphens/>
              <w:jc w:val="center"/>
              <w:rPr>
                <w:color w:val="auto"/>
                <w:sz w:val="22"/>
                <w:szCs w:val="22"/>
                <w:lang w:val="uk-UA"/>
              </w:rPr>
            </w:pPr>
            <w:r w:rsidRPr="006F2F67">
              <w:rPr>
                <w:sz w:val="22"/>
                <w:szCs w:val="22"/>
                <w:lang w:val="uk-UA"/>
              </w:rPr>
              <w:t>Відділ юридично-кадрового забезпечення</w:t>
            </w:r>
          </w:p>
        </w:tc>
        <w:tc>
          <w:tcPr>
            <w:tcW w:w="1418" w:type="dxa"/>
          </w:tcPr>
          <w:p w14:paraId="35C51E9F" w14:textId="77777777" w:rsidR="00055393" w:rsidRPr="006F2F67" w:rsidRDefault="00055393" w:rsidP="00DE6F3E">
            <w:pPr>
              <w:pStyle w:val="Default"/>
              <w:suppressAutoHyphens/>
              <w:jc w:val="center"/>
              <w:rPr>
                <w:color w:val="auto"/>
                <w:sz w:val="22"/>
                <w:szCs w:val="22"/>
                <w:lang w:val="uk-UA"/>
              </w:rPr>
            </w:pPr>
            <w:r w:rsidRPr="006F2F67">
              <w:rPr>
                <w:sz w:val="22"/>
                <w:szCs w:val="22"/>
                <w:lang w:val="uk-UA"/>
              </w:rPr>
              <w:t>ІІ квартал 202</w:t>
            </w:r>
            <w:r w:rsidR="00DE6F3E">
              <w:rPr>
                <w:sz w:val="22"/>
                <w:szCs w:val="22"/>
                <w:lang w:val="uk-UA"/>
              </w:rPr>
              <w:t>7</w:t>
            </w:r>
            <w:r w:rsidRPr="006F2F67">
              <w:rPr>
                <w:sz w:val="22"/>
                <w:szCs w:val="22"/>
                <w:lang w:val="uk-UA"/>
              </w:rPr>
              <w:t xml:space="preserve"> року</w:t>
            </w:r>
          </w:p>
        </w:tc>
        <w:tc>
          <w:tcPr>
            <w:tcW w:w="1701" w:type="dxa"/>
          </w:tcPr>
          <w:p w14:paraId="66349C24"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Не потребує фінансування</w:t>
            </w:r>
          </w:p>
        </w:tc>
        <w:tc>
          <w:tcPr>
            <w:tcW w:w="1417" w:type="dxa"/>
          </w:tcPr>
          <w:p w14:paraId="0B56FDE1"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5E9CA5B3" w14:textId="77777777" w:rsidTr="00572576">
        <w:tc>
          <w:tcPr>
            <w:tcW w:w="2518" w:type="dxa"/>
            <w:vMerge/>
          </w:tcPr>
          <w:p w14:paraId="406E24B9" w14:textId="77777777" w:rsidR="00055393" w:rsidRPr="006F2F67" w:rsidRDefault="00055393" w:rsidP="00572576">
            <w:pPr>
              <w:pStyle w:val="af3"/>
              <w:suppressAutoHyphens/>
              <w:rPr>
                <w:rFonts w:ascii="Times New Roman" w:hAnsi="Times New Roman"/>
              </w:rPr>
            </w:pPr>
          </w:p>
        </w:tc>
        <w:tc>
          <w:tcPr>
            <w:tcW w:w="1276" w:type="dxa"/>
            <w:vMerge/>
          </w:tcPr>
          <w:p w14:paraId="5C83AD7D" w14:textId="77777777" w:rsidR="00055393" w:rsidRPr="006F2F67" w:rsidRDefault="00055393" w:rsidP="00572576">
            <w:pPr>
              <w:jc w:val="center"/>
              <w:rPr>
                <w:szCs w:val="22"/>
              </w:rPr>
            </w:pPr>
          </w:p>
        </w:tc>
        <w:tc>
          <w:tcPr>
            <w:tcW w:w="5103" w:type="dxa"/>
          </w:tcPr>
          <w:p w14:paraId="42A37DE9" w14:textId="77777777" w:rsidR="00055393" w:rsidRPr="006F2F67" w:rsidRDefault="00055393" w:rsidP="00572576">
            <w:pPr>
              <w:pStyle w:val="Default"/>
              <w:suppressAutoHyphens/>
              <w:rPr>
                <w:sz w:val="22"/>
                <w:szCs w:val="22"/>
                <w:lang w:val="uk-UA"/>
              </w:rPr>
            </w:pPr>
            <w:r w:rsidRPr="006F2F67">
              <w:rPr>
                <w:sz w:val="22"/>
                <w:szCs w:val="22"/>
                <w:lang w:val="uk-UA"/>
              </w:rPr>
              <w:t>Розміщення інформаційних матеріалів щодо запобігання корупції, повідомлень про зміни в антикорупційному законодавстві на офіційному веб-сайті Ніжинської міської ради у розділі «Запобігання корупції».</w:t>
            </w:r>
          </w:p>
        </w:tc>
        <w:tc>
          <w:tcPr>
            <w:tcW w:w="1984" w:type="dxa"/>
          </w:tcPr>
          <w:p w14:paraId="152223E5" w14:textId="77777777" w:rsidR="00055393" w:rsidRPr="006F2F67" w:rsidRDefault="00055393" w:rsidP="00572576">
            <w:pPr>
              <w:pStyle w:val="Default"/>
              <w:suppressAutoHyphens/>
              <w:jc w:val="center"/>
              <w:rPr>
                <w:sz w:val="22"/>
                <w:szCs w:val="22"/>
                <w:lang w:val="uk-UA"/>
              </w:rPr>
            </w:pPr>
            <w:r w:rsidRPr="006F2F67">
              <w:rPr>
                <w:sz w:val="22"/>
                <w:szCs w:val="22"/>
                <w:lang w:val="uk-UA"/>
              </w:rPr>
              <w:t>Відділ юридично-кадрового забезпечення</w:t>
            </w:r>
          </w:p>
        </w:tc>
        <w:tc>
          <w:tcPr>
            <w:tcW w:w="1418" w:type="dxa"/>
          </w:tcPr>
          <w:p w14:paraId="59C7D045" w14:textId="77777777" w:rsidR="00055393" w:rsidRPr="006F2F67" w:rsidRDefault="00055393" w:rsidP="00572576">
            <w:pPr>
              <w:pStyle w:val="Default"/>
              <w:suppressAutoHyphens/>
              <w:jc w:val="center"/>
              <w:rPr>
                <w:sz w:val="22"/>
                <w:szCs w:val="22"/>
                <w:lang w:val="uk-UA"/>
              </w:rPr>
            </w:pPr>
            <w:r w:rsidRPr="006F2F67">
              <w:rPr>
                <w:sz w:val="22"/>
                <w:szCs w:val="22"/>
                <w:lang w:val="uk-UA"/>
              </w:rPr>
              <w:t>Протягом строку дії Програми</w:t>
            </w:r>
          </w:p>
        </w:tc>
        <w:tc>
          <w:tcPr>
            <w:tcW w:w="1701" w:type="dxa"/>
          </w:tcPr>
          <w:p w14:paraId="618DDD3A"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1A6CE512"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31750E51" w14:textId="77777777" w:rsidTr="00572576">
        <w:tc>
          <w:tcPr>
            <w:tcW w:w="2518" w:type="dxa"/>
            <w:vMerge w:val="restart"/>
          </w:tcPr>
          <w:p w14:paraId="3A8DACC7" w14:textId="77777777" w:rsidR="00055393" w:rsidRPr="006F2F67" w:rsidRDefault="00055393" w:rsidP="00572576">
            <w:pPr>
              <w:pStyle w:val="af3"/>
              <w:suppressAutoHyphens/>
              <w:rPr>
                <w:rFonts w:ascii="Times New Roman" w:hAnsi="Times New Roman"/>
              </w:rPr>
            </w:pPr>
            <w:r w:rsidRPr="006F2F67">
              <w:rPr>
                <w:rFonts w:ascii="Times New Roman" w:hAnsi="Times New Roman"/>
              </w:rPr>
              <w:t>13. Імовірність отримання матеріальних благ посадовими особами за надання публічної інформації за запитом</w:t>
            </w:r>
          </w:p>
        </w:tc>
        <w:tc>
          <w:tcPr>
            <w:tcW w:w="1276" w:type="dxa"/>
            <w:vMerge w:val="restart"/>
          </w:tcPr>
          <w:p w14:paraId="682A2595" w14:textId="77777777" w:rsidR="00055393" w:rsidRPr="006F2F67" w:rsidRDefault="00055393" w:rsidP="00572576">
            <w:pPr>
              <w:jc w:val="center"/>
              <w:rPr>
                <w:szCs w:val="22"/>
              </w:rPr>
            </w:pPr>
            <w:r w:rsidRPr="006F2F67">
              <w:rPr>
                <w:sz w:val="22"/>
                <w:szCs w:val="22"/>
              </w:rPr>
              <w:t>Низька</w:t>
            </w:r>
          </w:p>
        </w:tc>
        <w:tc>
          <w:tcPr>
            <w:tcW w:w="5103" w:type="dxa"/>
          </w:tcPr>
          <w:p w14:paraId="33F0B66C" w14:textId="77777777" w:rsidR="00055393" w:rsidRPr="006F2F67" w:rsidRDefault="00055393" w:rsidP="00572576">
            <w:pPr>
              <w:pStyle w:val="Default"/>
              <w:suppressAutoHyphens/>
              <w:rPr>
                <w:color w:val="auto"/>
                <w:sz w:val="22"/>
                <w:szCs w:val="22"/>
                <w:lang w:val="uk-UA"/>
              </w:rPr>
            </w:pPr>
            <w:r w:rsidRPr="006F2F67">
              <w:rPr>
                <w:sz w:val="22"/>
                <w:szCs w:val="22"/>
                <w:lang w:val="uk-UA"/>
              </w:rPr>
              <w:t>Проведення для депутатів Ніжинської міської ради навчання на тему «Відповідальність за вчинення корупційного або пов’язаного з корупцією правопорушення».</w:t>
            </w:r>
          </w:p>
        </w:tc>
        <w:tc>
          <w:tcPr>
            <w:tcW w:w="1984" w:type="dxa"/>
          </w:tcPr>
          <w:p w14:paraId="3493194A" w14:textId="77777777" w:rsidR="00055393" w:rsidRPr="006F2F67" w:rsidRDefault="00055393" w:rsidP="00572576">
            <w:pPr>
              <w:pStyle w:val="Default"/>
              <w:suppressAutoHyphens/>
              <w:jc w:val="center"/>
              <w:rPr>
                <w:color w:val="auto"/>
                <w:sz w:val="22"/>
                <w:szCs w:val="22"/>
                <w:lang w:val="uk-UA"/>
              </w:rPr>
            </w:pPr>
            <w:r w:rsidRPr="006F2F67">
              <w:rPr>
                <w:sz w:val="22"/>
                <w:szCs w:val="22"/>
                <w:lang w:val="uk-UA"/>
              </w:rPr>
              <w:t>Відділ юридично-кадрового забезпечення</w:t>
            </w:r>
          </w:p>
        </w:tc>
        <w:tc>
          <w:tcPr>
            <w:tcW w:w="1418" w:type="dxa"/>
          </w:tcPr>
          <w:p w14:paraId="0A3DED60" w14:textId="77777777" w:rsidR="00055393" w:rsidRPr="006F2F67" w:rsidRDefault="00055393" w:rsidP="00DE6F3E">
            <w:pPr>
              <w:pStyle w:val="Default"/>
              <w:suppressAutoHyphens/>
              <w:jc w:val="center"/>
              <w:rPr>
                <w:color w:val="auto"/>
                <w:sz w:val="22"/>
                <w:szCs w:val="22"/>
                <w:lang w:val="uk-UA"/>
              </w:rPr>
            </w:pPr>
            <w:r w:rsidRPr="006F2F67">
              <w:rPr>
                <w:sz w:val="22"/>
                <w:szCs w:val="22"/>
                <w:lang w:val="uk-UA"/>
              </w:rPr>
              <w:t>ІІ квартал 202</w:t>
            </w:r>
            <w:r w:rsidR="00DE6F3E">
              <w:rPr>
                <w:sz w:val="22"/>
                <w:szCs w:val="22"/>
                <w:lang w:val="uk-UA"/>
              </w:rPr>
              <w:t>7</w:t>
            </w:r>
            <w:r w:rsidRPr="006F2F67">
              <w:rPr>
                <w:sz w:val="22"/>
                <w:szCs w:val="22"/>
                <w:lang w:val="uk-UA"/>
              </w:rPr>
              <w:t xml:space="preserve"> року</w:t>
            </w:r>
          </w:p>
        </w:tc>
        <w:tc>
          <w:tcPr>
            <w:tcW w:w="1701" w:type="dxa"/>
          </w:tcPr>
          <w:p w14:paraId="04C825EA"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Не потребує фінансування</w:t>
            </w:r>
          </w:p>
        </w:tc>
        <w:tc>
          <w:tcPr>
            <w:tcW w:w="1417" w:type="dxa"/>
          </w:tcPr>
          <w:p w14:paraId="0D6331AA"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r w:rsidR="00055393" w:rsidRPr="006F2F67" w14:paraId="484198E2" w14:textId="77777777" w:rsidTr="00572576">
        <w:tc>
          <w:tcPr>
            <w:tcW w:w="2518" w:type="dxa"/>
            <w:vMerge/>
          </w:tcPr>
          <w:p w14:paraId="72B2FECE" w14:textId="77777777" w:rsidR="00055393" w:rsidRPr="006F2F67" w:rsidRDefault="00055393" w:rsidP="00572576">
            <w:pPr>
              <w:pStyle w:val="af3"/>
              <w:suppressAutoHyphens/>
              <w:rPr>
                <w:rFonts w:ascii="Times New Roman" w:hAnsi="Times New Roman"/>
              </w:rPr>
            </w:pPr>
          </w:p>
        </w:tc>
        <w:tc>
          <w:tcPr>
            <w:tcW w:w="1276" w:type="dxa"/>
            <w:vMerge/>
          </w:tcPr>
          <w:p w14:paraId="57E62CAE" w14:textId="77777777" w:rsidR="00055393" w:rsidRPr="006F2F67" w:rsidRDefault="00055393" w:rsidP="00572576">
            <w:pPr>
              <w:jc w:val="center"/>
              <w:rPr>
                <w:szCs w:val="22"/>
              </w:rPr>
            </w:pPr>
          </w:p>
        </w:tc>
        <w:tc>
          <w:tcPr>
            <w:tcW w:w="5103" w:type="dxa"/>
          </w:tcPr>
          <w:p w14:paraId="344CF530" w14:textId="77777777" w:rsidR="00055393" w:rsidRPr="006F2F67" w:rsidRDefault="00055393" w:rsidP="00572576">
            <w:pPr>
              <w:pStyle w:val="Default"/>
              <w:suppressAutoHyphens/>
              <w:rPr>
                <w:sz w:val="22"/>
                <w:szCs w:val="22"/>
                <w:lang w:val="uk-UA"/>
              </w:rPr>
            </w:pPr>
            <w:r w:rsidRPr="006F2F67">
              <w:rPr>
                <w:sz w:val="22"/>
                <w:szCs w:val="22"/>
                <w:lang w:val="uk-UA"/>
              </w:rPr>
              <w:t>Розміщення інформаційних матеріалів щодо запобігання корупції, повідомлень про зміни в антикорупційному законодавстві на офіційному веб-сайті Ніжинської міської ради у розділі «Запобігання корупції».</w:t>
            </w:r>
          </w:p>
        </w:tc>
        <w:tc>
          <w:tcPr>
            <w:tcW w:w="1984" w:type="dxa"/>
          </w:tcPr>
          <w:p w14:paraId="07671473" w14:textId="77777777" w:rsidR="00055393" w:rsidRPr="006F2F67" w:rsidRDefault="00055393" w:rsidP="00572576">
            <w:pPr>
              <w:pStyle w:val="Default"/>
              <w:suppressAutoHyphens/>
              <w:jc w:val="center"/>
              <w:rPr>
                <w:sz w:val="22"/>
                <w:szCs w:val="22"/>
                <w:lang w:val="uk-UA"/>
              </w:rPr>
            </w:pPr>
            <w:r w:rsidRPr="006F2F67">
              <w:rPr>
                <w:sz w:val="22"/>
                <w:szCs w:val="22"/>
                <w:lang w:val="uk-UA"/>
              </w:rPr>
              <w:t>Відділ юридично-кадрового забезпечення</w:t>
            </w:r>
          </w:p>
        </w:tc>
        <w:tc>
          <w:tcPr>
            <w:tcW w:w="1418" w:type="dxa"/>
          </w:tcPr>
          <w:p w14:paraId="1888235F" w14:textId="77777777" w:rsidR="00055393" w:rsidRPr="006F2F67" w:rsidRDefault="00055393" w:rsidP="00572576">
            <w:pPr>
              <w:pStyle w:val="Default"/>
              <w:suppressAutoHyphens/>
              <w:jc w:val="center"/>
              <w:rPr>
                <w:sz w:val="22"/>
                <w:szCs w:val="22"/>
                <w:lang w:val="uk-UA"/>
              </w:rPr>
            </w:pPr>
            <w:r w:rsidRPr="006F2F67">
              <w:rPr>
                <w:sz w:val="22"/>
                <w:szCs w:val="22"/>
                <w:lang w:val="uk-UA"/>
              </w:rPr>
              <w:t>Протягом строку дії Програми</w:t>
            </w:r>
          </w:p>
        </w:tc>
        <w:tc>
          <w:tcPr>
            <w:tcW w:w="1701" w:type="dxa"/>
          </w:tcPr>
          <w:p w14:paraId="39C1B1B4" w14:textId="77777777" w:rsidR="00055393" w:rsidRPr="006F2F67" w:rsidRDefault="00055393" w:rsidP="00572576">
            <w:pPr>
              <w:jc w:val="center"/>
              <w:rPr>
                <w:szCs w:val="22"/>
              </w:rPr>
            </w:pPr>
            <w:r w:rsidRPr="006F2F67">
              <w:rPr>
                <w:sz w:val="22"/>
                <w:szCs w:val="22"/>
              </w:rPr>
              <w:t>Не потребує фінансування</w:t>
            </w:r>
          </w:p>
        </w:tc>
        <w:tc>
          <w:tcPr>
            <w:tcW w:w="1417" w:type="dxa"/>
          </w:tcPr>
          <w:p w14:paraId="56CB1716" w14:textId="77777777" w:rsidR="00055393" w:rsidRPr="006F2F67" w:rsidRDefault="00055393" w:rsidP="00572576">
            <w:pPr>
              <w:pStyle w:val="Default"/>
              <w:suppressAutoHyphens/>
              <w:jc w:val="center"/>
              <w:rPr>
                <w:color w:val="auto"/>
                <w:sz w:val="22"/>
                <w:szCs w:val="22"/>
                <w:lang w:val="uk-UA"/>
              </w:rPr>
            </w:pPr>
            <w:r w:rsidRPr="006F2F67">
              <w:rPr>
                <w:color w:val="auto"/>
                <w:sz w:val="22"/>
                <w:szCs w:val="22"/>
                <w:lang w:val="uk-UA"/>
              </w:rPr>
              <w:t>Мінімізація ризику</w:t>
            </w:r>
          </w:p>
        </w:tc>
      </w:tr>
    </w:tbl>
    <w:p w14:paraId="1792F38A" w14:textId="77777777" w:rsidR="00055393" w:rsidRPr="006F2F67" w:rsidRDefault="00055393" w:rsidP="00055393">
      <w:pPr>
        <w:pStyle w:val="af3"/>
        <w:jc w:val="both"/>
        <w:rPr>
          <w:rFonts w:ascii="Times New Roman" w:hAnsi="Times New Roman"/>
        </w:rPr>
      </w:pPr>
    </w:p>
    <w:p w14:paraId="7B95BC03" w14:textId="77777777" w:rsidR="00055393" w:rsidRPr="006F2F67" w:rsidRDefault="00055393" w:rsidP="00055393">
      <w:pPr>
        <w:pStyle w:val="af3"/>
        <w:jc w:val="both"/>
        <w:rPr>
          <w:rFonts w:ascii="Times New Roman" w:hAnsi="Times New Roman"/>
        </w:rPr>
      </w:pPr>
    </w:p>
    <w:p w14:paraId="3A5AB8D9" w14:textId="77777777" w:rsidR="00055393" w:rsidRPr="006F2F67" w:rsidRDefault="00055393" w:rsidP="00055393">
      <w:pPr>
        <w:jc w:val="both"/>
        <w:sectPr w:rsidR="00055393" w:rsidRPr="006F2F67" w:rsidSect="00572576">
          <w:pgSz w:w="16838" w:h="11906" w:orient="landscape"/>
          <w:pgMar w:top="567" w:right="851" w:bottom="1701" w:left="851" w:header="709" w:footer="709" w:gutter="0"/>
          <w:cols w:space="720"/>
          <w:docGrid w:linePitch="360"/>
        </w:sectPr>
      </w:pPr>
    </w:p>
    <w:p w14:paraId="4A9F6B09" w14:textId="77777777" w:rsidR="0088043F" w:rsidRPr="006F2F67" w:rsidRDefault="0088043F"/>
    <w:sectPr w:rsidR="0088043F" w:rsidRPr="006F2F67" w:rsidSect="006D119E">
      <w:pgSz w:w="11906" w:h="16838"/>
      <w:pgMar w:top="851" w:right="567" w:bottom="851"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E4289B"/>
    <w:multiLevelType w:val="hybridMultilevel"/>
    <w:tmpl w:val="4D5E90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71318943">
    <w:abstractNumId w:val="0"/>
  </w:num>
  <w:num w:numId="2" w16cid:durableId="26129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5393"/>
    <w:rsid w:val="00055393"/>
    <w:rsid w:val="000830C6"/>
    <w:rsid w:val="00095BF0"/>
    <w:rsid w:val="000A1D8B"/>
    <w:rsid w:val="00272079"/>
    <w:rsid w:val="0031693E"/>
    <w:rsid w:val="0032143E"/>
    <w:rsid w:val="00360BDE"/>
    <w:rsid w:val="00397647"/>
    <w:rsid w:val="003E77FD"/>
    <w:rsid w:val="004275E7"/>
    <w:rsid w:val="00446CC4"/>
    <w:rsid w:val="004E362B"/>
    <w:rsid w:val="005344C6"/>
    <w:rsid w:val="00551D3F"/>
    <w:rsid w:val="00572576"/>
    <w:rsid w:val="005F312A"/>
    <w:rsid w:val="00615160"/>
    <w:rsid w:val="00660DC8"/>
    <w:rsid w:val="006D119E"/>
    <w:rsid w:val="006F2F67"/>
    <w:rsid w:val="0070069F"/>
    <w:rsid w:val="0070436A"/>
    <w:rsid w:val="00710D15"/>
    <w:rsid w:val="00740A36"/>
    <w:rsid w:val="00741162"/>
    <w:rsid w:val="00774621"/>
    <w:rsid w:val="0088043F"/>
    <w:rsid w:val="008F77F3"/>
    <w:rsid w:val="00963479"/>
    <w:rsid w:val="00A07D6D"/>
    <w:rsid w:val="00A403C0"/>
    <w:rsid w:val="00A761DF"/>
    <w:rsid w:val="00B34A74"/>
    <w:rsid w:val="00B9314A"/>
    <w:rsid w:val="00BA5A84"/>
    <w:rsid w:val="00C07651"/>
    <w:rsid w:val="00C41841"/>
    <w:rsid w:val="00CA0D6F"/>
    <w:rsid w:val="00CB4DAC"/>
    <w:rsid w:val="00CF22C3"/>
    <w:rsid w:val="00D54259"/>
    <w:rsid w:val="00D63969"/>
    <w:rsid w:val="00D763F7"/>
    <w:rsid w:val="00DC60BA"/>
    <w:rsid w:val="00DE6F3E"/>
    <w:rsid w:val="00E028C9"/>
    <w:rsid w:val="00E65CFA"/>
    <w:rsid w:val="00EB7263"/>
    <w:rsid w:val="00EF129F"/>
    <w:rsid w:val="00F52A7E"/>
    <w:rsid w:val="00F97D03"/>
    <w:rsid w:val="00FB2B06"/>
    <w:rsid w:val="00FE7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D4E6"/>
  <w15:docId w15:val="{FFD9FAD9-E6A3-43E1-AE0C-3C9E1CEB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393"/>
    <w:pPr>
      <w:suppressAutoHyphens/>
      <w:spacing w:after="0" w:line="240" w:lineRule="auto"/>
    </w:pPr>
    <w:rPr>
      <w:rFonts w:ascii="Times New Roman" w:eastAsia="Times New Roman" w:hAnsi="Times New Roman" w:cs="Times New Roman"/>
      <w:sz w:val="24"/>
      <w:szCs w:val="20"/>
      <w:lang w:val="uk-UA" w:eastAsia="zh-CN"/>
    </w:rPr>
  </w:style>
  <w:style w:type="paragraph" w:styleId="1">
    <w:name w:val="heading 1"/>
    <w:basedOn w:val="a"/>
    <w:next w:val="a"/>
    <w:link w:val="10"/>
    <w:qFormat/>
    <w:rsid w:val="00055393"/>
    <w:pPr>
      <w:keepNext/>
      <w:numPr>
        <w:numId w:val="1"/>
      </w:numPr>
      <w:jc w:val="center"/>
      <w:outlineLvl w:val="0"/>
    </w:pPr>
    <w:rPr>
      <w:rFonts w:ascii="Tms Rmn" w:hAnsi="Tms Rmn" w:cs="Tms Rmn"/>
      <w:b/>
      <w:bCs/>
      <w:sz w:val="28"/>
    </w:rPr>
  </w:style>
  <w:style w:type="paragraph" w:styleId="2">
    <w:name w:val="heading 2"/>
    <w:basedOn w:val="a"/>
    <w:next w:val="a"/>
    <w:link w:val="20"/>
    <w:qFormat/>
    <w:rsid w:val="00055393"/>
    <w:pPr>
      <w:keepNext/>
      <w:numPr>
        <w:ilvl w:val="1"/>
        <w:numId w:val="1"/>
      </w:numPr>
      <w:jc w:val="center"/>
      <w:outlineLvl w:val="1"/>
    </w:pPr>
    <w:rPr>
      <w:b/>
      <w:bCs/>
      <w:sz w:val="36"/>
    </w:rPr>
  </w:style>
  <w:style w:type="paragraph" w:styleId="3">
    <w:name w:val="heading 3"/>
    <w:basedOn w:val="a"/>
    <w:next w:val="a"/>
    <w:link w:val="30"/>
    <w:qFormat/>
    <w:rsid w:val="00055393"/>
    <w:pPr>
      <w:keepNext/>
      <w:numPr>
        <w:ilvl w:val="2"/>
        <w:numId w:val="1"/>
      </w:numPr>
      <w:jc w:val="center"/>
      <w:outlineLvl w:val="2"/>
    </w:pPr>
    <w:rPr>
      <w:sz w:val="28"/>
    </w:rPr>
  </w:style>
  <w:style w:type="paragraph" w:styleId="4">
    <w:name w:val="heading 4"/>
    <w:basedOn w:val="a"/>
    <w:next w:val="a"/>
    <w:link w:val="40"/>
    <w:qFormat/>
    <w:rsid w:val="00055393"/>
    <w:pPr>
      <w:keepNext/>
      <w:numPr>
        <w:ilvl w:val="3"/>
        <w:numId w:val="1"/>
      </w:numPr>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5393"/>
    <w:rPr>
      <w:rFonts w:ascii="Tms Rmn" w:eastAsia="Times New Roman" w:hAnsi="Tms Rmn" w:cs="Tms Rmn"/>
      <w:b/>
      <w:bCs/>
      <w:sz w:val="28"/>
      <w:szCs w:val="20"/>
      <w:lang w:val="uk-UA" w:eastAsia="zh-CN"/>
    </w:rPr>
  </w:style>
  <w:style w:type="character" w:customStyle="1" w:styleId="20">
    <w:name w:val="Заголовок 2 Знак"/>
    <w:basedOn w:val="a0"/>
    <w:link w:val="2"/>
    <w:rsid w:val="00055393"/>
    <w:rPr>
      <w:rFonts w:ascii="Times New Roman" w:eastAsia="Times New Roman" w:hAnsi="Times New Roman" w:cs="Times New Roman"/>
      <w:b/>
      <w:bCs/>
      <w:sz w:val="36"/>
      <w:szCs w:val="20"/>
      <w:lang w:val="uk-UA" w:eastAsia="zh-CN"/>
    </w:rPr>
  </w:style>
  <w:style w:type="character" w:customStyle="1" w:styleId="30">
    <w:name w:val="Заголовок 3 Знак"/>
    <w:basedOn w:val="a0"/>
    <w:link w:val="3"/>
    <w:rsid w:val="00055393"/>
    <w:rPr>
      <w:rFonts w:ascii="Times New Roman" w:eastAsia="Times New Roman" w:hAnsi="Times New Roman" w:cs="Times New Roman"/>
      <w:sz w:val="28"/>
      <w:szCs w:val="20"/>
      <w:lang w:val="uk-UA" w:eastAsia="zh-CN"/>
    </w:rPr>
  </w:style>
  <w:style w:type="character" w:customStyle="1" w:styleId="40">
    <w:name w:val="Заголовок 4 Знак"/>
    <w:basedOn w:val="a0"/>
    <w:link w:val="4"/>
    <w:rsid w:val="00055393"/>
    <w:rPr>
      <w:rFonts w:ascii="Times New Roman" w:eastAsia="Times New Roman" w:hAnsi="Times New Roman" w:cs="Times New Roman"/>
      <w:bCs/>
      <w:sz w:val="40"/>
      <w:szCs w:val="28"/>
      <w:lang w:val="uk-UA" w:eastAsia="zh-CN"/>
    </w:rPr>
  </w:style>
  <w:style w:type="character" w:customStyle="1" w:styleId="11">
    <w:name w:val="Основной шрифт абзаца1"/>
    <w:rsid w:val="00055393"/>
  </w:style>
  <w:style w:type="character" w:styleId="a3">
    <w:name w:val="Hyperlink"/>
    <w:uiPriority w:val="99"/>
    <w:rsid w:val="00055393"/>
    <w:rPr>
      <w:color w:val="0000FF"/>
      <w:u w:val="single"/>
    </w:rPr>
  </w:style>
  <w:style w:type="character" w:customStyle="1" w:styleId="a4">
    <w:name w:val="Верхний колонтитул Знак"/>
    <w:rsid w:val="00055393"/>
    <w:rPr>
      <w:sz w:val="24"/>
      <w:lang w:val="uk-UA"/>
    </w:rPr>
  </w:style>
  <w:style w:type="character" w:customStyle="1" w:styleId="a5">
    <w:name w:val="Нижний колонтитул Знак"/>
    <w:rsid w:val="00055393"/>
    <w:rPr>
      <w:sz w:val="24"/>
      <w:lang w:val="uk-UA"/>
    </w:rPr>
  </w:style>
  <w:style w:type="paragraph" w:customStyle="1" w:styleId="a6">
    <w:name w:val="Заголовок"/>
    <w:basedOn w:val="a"/>
    <w:next w:val="a7"/>
    <w:rsid w:val="00055393"/>
    <w:pPr>
      <w:keepNext/>
      <w:spacing w:before="240" w:after="120"/>
    </w:pPr>
    <w:rPr>
      <w:rFonts w:ascii="Liberation Sans" w:eastAsia="Microsoft YaHei" w:hAnsi="Liberation Sans" w:cs="Mangal"/>
      <w:sz w:val="28"/>
      <w:szCs w:val="28"/>
    </w:rPr>
  </w:style>
  <w:style w:type="paragraph" w:styleId="a7">
    <w:name w:val="Body Text"/>
    <w:basedOn w:val="a"/>
    <w:link w:val="a8"/>
    <w:rsid w:val="00055393"/>
    <w:pPr>
      <w:spacing w:after="140" w:line="288" w:lineRule="auto"/>
    </w:pPr>
  </w:style>
  <w:style w:type="character" w:customStyle="1" w:styleId="a8">
    <w:name w:val="Основний текст Знак"/>
    <w:basedOn w:val="a0"/>
    <w:link w:val="a7"/>
    <w:rsid w:val="00055393"/>
    <w:rPr>
      <w:rFonts w:ascii="Times New Roman" w:eastAsia="Times New Roman" w:hAnsi="Times New Roman" w:cs="Times New Roman"/>
      <w:sz w:val="24"/>
      <w:szCs w:val="20"/>
      <w:lang w:val="uk-UA" w:eastAsia="zh-CN"/>
    </w:rPr>
  </w:style>
  <w:style w:type="paragraph" w:styleId="a9">
    <w:name w:val="List"/>
    <w:basedOn w:val="a7"/>
    <w:rsid w:val="00055393"/>
    <w:rPr>
      <w:rFonts w:cs="Mangal"/>
    </w:rPr>
  </w:style>
  <w:style w:type="paragraph" w:styleId="aa">
    <w:name w:val="caption"/>
    <w:basedOn w:val="a"/>
    <w:qFormat/>
    <w:rsid w:val="00055393"/>
    <w:pPr>
      <w:suppressLineNumbers/>
      <w:spacing w:before="120" w:after="120"/>
    </w:pPr>
    <w:rPr>
      <w:rFonts w:cs="Mangal"/>
      <w:i/>
      <w:iCs/>
      <w:szCs w:val="24"/>
    </w:rPr>
  </w:style>
  <w:style w:type="paragraph" w:customStyle="1" w:styleId="12">
    <w:name w:val="Указатель1"/>
    <w:basedOn w:val="a"/>
    <w:rsid w:val="00055393"/>
    <w:pPr>
      <w:suppressLineNumbers/>
    </w:pPr>
    <w:rPr>
      <w:rFonts w:cs="Mangal"/>
    </w:rPr>
  </w:style>
  <w:style w:type="paragraph" w:styleId="ab">
    <w:name w:val="header"/>
    <w:basedOn w:val="a"/>
    <w:link w:val="ac"/>
    <w:rsid w:val="00055393"/>
    <w:pPr>
      <w:tabs>
        <w:tab w:val="center" w:pos="4677"/>
        <w:tab w:val="right" w:pos="9355"/>
      </w:tabs>
    </w:pPr>
  </w:style>
  <w:style w:type="character" w:customStyle="1" w:styleId="ac">
    <w:name w:val="Верхній колонтитул Знак"/>
    <w:basedOn w:val="a0"/>
    <w:link w:val="ab"/>
    <w:rsid w:val="00055393"/>
    <w:rPr>
      <w:rFonts w:ascii="Times New Roman" w:eastAsia="Times New Roman" w:hAnsi="Times New Roman" w:cs="Times New Roman"/>
      <w:sz w:val="24"/>
      <w:szCs w:val="20"/>
      <w:lang w:val="uk-UA" w:eastAsia="zh-CN"/>
    </w:rPr>
  </w:style>
  <w:style w:type="paragraph" w:styleId="ad">
    <w:name w:val="footer"/>
    <w:basedOn w:val="a"/>
    <w:link w:val="ae"/>
    <w:rsid w:val="00055393"/>
    <w:pPr>
      <w:tabs>
        <w:tab w:val="center" w:pos="4677"/>
        <w:tab w:val="right" w:pos="9355"/>
      </w:tabs>
    </w:pPr>
  </w:style>
  <w:style w:type="character" w:customStyle="1" w:styleId="ae">
    <w:name w:val="Нижній колонтитул Знак"/>
    <w:basedOn w:val="a0"/>
    <w:link w:val="ad"/>
    <w:rsid w:val="00055393"/>
    <w:rPr>
      <w:rFonts w:ascii="Times New Roman" w:eastAsia="Times New Roman" w:hAnsi="Times New Roman" w:cs="Times New Roman"/>
      <w:sz w:val="24"/>
      <w:szCs w:val="20"/>
      <w:lang w:val="uk-UA" w:eastAsia="zh-CN"/>
    </w:rPr>
  </w:style>
  <w:style w:type="paragraph" w:styleId="af">
    <w:name w:val="Balloon Text"/>
    <w:basedOn w:val="a"/>
    <w:link w:val="af0"/>
    <w:uiPriority w:val="99"/>
    <w:semiHidden/>
    <w:unhideWhenUsed/>
    <w:rsid w:val="00055393"/>
    <w:rPr>
      <w:rFonts w:ascii="Tahoma" w:hAnsi="Tahoma"/>
      <w:sz w:val="16"/>
      <w:szCs w:val="16"/>
    </w:rPr>
  </w:style>
  <w:style w:type="character" w:customStyle="1" w:styleId="af0">
    <w:name w:val="Текст у виносці Знак"/>
    <w:basedOn w:val="a0"/>
    <w:link w:val="af"/>
    <w:uiPriority w:val="99"/>
    <w:semiHidden/>
    <w:rsid w:val="00055393"/>
    <w:rPr>
      <w:rFonts w:ascii="Tahoma" w:eastAsia="Times New Roman" w:hAnsi="Tahoma" w:cs="Times New Roman"/>
      <w:sz w:val="16"/>
      <w:szCs w:val="16"/>
      <w:lang w:eastAsia="zh-CN"/>
    </w:rPr>
  </w:style>
  <w:style w:type="paragraph" w:styleId="af1">
    <w:name w:val="Normal (Web)"/>
    <w:basedOn w:val="a"/>
    <w:rsid w:val="00055393"/>
    <w:pPr>
      <w:suppressAutoHyphens w:val="0"/>
      <w:spacing w:before="100" w:beforeAutospacing="1" w:after="100" w:afterAutospacing="1"/>
    </w:pPr>
    <w:rPr>
      <w:szCs w:val="24"/>
      <w:lang w:val="ru-RU" w:eastAsia="ru-RU"/>
    </w:rPr>
  </w:style>
  <w:style w:type="character" w:customStyle="1" w:styleId="FontStyle15">
    <w:name w:val="Font Style15"/>
    <w:rsid w:val="00055393"/>
    <w:rPr>
      <w:rFonts w:ascii="Times New Roman" w:hAnsi="Times New Roman" w:cs="Times New Roman" w:hint="default"/>
      <w:sz w:val="26"/>
      <w:szCs w:val="26"/>
    </w:rPr>
  </w:style>
  <w:style w:type="character" w:customStyle="1" w:styleId="rvts7">
    <w:name w:val="rvts7"/>
    <w:rsid w:val="00055393"/>
  </w:style>
  <w:style w:type="character" w:styleId="af2">
    <w:name w:val="Strong"/>
    <w:uiPriority w:val="22"/>
    <w:qFormat/>
    <w:rsid w:val="00055393"/>
    <w:rPr>
      <w:b/>
      <w:bCs/>
    </w:rPr>
  </w:style>
  <w:style w:type="paragraph" w:styleId="af3">
    <w:name w:val="No Spacing"/>
    <w:uiPriority w:val="1"/>
    <w:qFormat/>
    <w:rsid w:val="00055393"/>
    <w:pPr>
      <w:spacing w:after="0" w:line="240" w:lineRule="auto"/>
    </w:pPr>
    <w:rPr>
      <w:rFonts w:ascii="Calibri" w:eastAsia="Calibri" w:hAnsi="Calibri" w:cs="Times New Roman"/>
      <w:lang w:val="uk-UA"/>
    </w:rPr>
  </w:style>
  <w:style w:type="paragraph" w:customStyle="1" w:styleId="Default">
    <w:name w:val="Default"/>
    <w:rsid w:val="0005539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4">
    <w:name w:val="Table Grid"/>
    <w:basedOn w:val="a1"/>
    <w:uiPriority w:val="59"/>
    <w:rsid w:val="00055393"/>
    <w:pPr>
      <w:spacing w:after="0" w:line="240" w:lineRule="auto"/>
    </w:pPr>
    <w:rPr>
      <w:rFonts w:ascii="Calibri" w:eastAsia="Calibri" w:hAnsi="Calibri" w:cs="Times New Roman"/>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
    <w:name w:val="Основной текст (3)_"/>
    <w:link w:val="32"/>
    <w:uiPriority w:val="99"/>
    <w:locked/>
    <w:rsid w:val="00055393"/>
    <w:rPr>
      <w:b/>
      <w:bCs/>
      <w:sz w:val="28"/>
      <w:szCs w:val="28"/>
      <w:shd w:val="clear" w:color="auto" w:fill="FFFFFF"/>
    </w:rPr>
  </w:style>
  <w:style w:type="paragraph" w:customStyle="1" w:styleId="32">
    <w:name w:val="Основной текст (3)"/>
    <w:basedOn w:val="a"/>
    <w:link w:val="31"/>
    <w:uiPriority w:val="99"/>
    <w:rsid w:val="00055393"/>
    <w:pPr>
      <w:widowControl w:val="0"/>
      <w:shd w:val="clear" w:color="auto" w:fill="FFFFFF"/>
      <w:suppressAutoHyphens w:val="0"/>
      <w:spacing w:after="540" w:line="571" w:lineRule="exact"/>
    </w:pPr>
    <w:rPr>
      <w:rFonts w:asciiTheme="minorHAnsi" w:eastAsiaTheme="minorHAnsi" w:hAnsiTheme="minorHAnsi" w:cstheme="minorBidi"/>
      <w:b/>
      <w:bCs/>
      <w:sz w:val="28"/>
      <w:szCs w:val="28"/>
      <w:lang w:val="ru-RU" w:eastAsia="en-US"/>
    </w:rPr>
  </w:style>
  <w:style w:type="character" w:customStyle="1" w:styleId="rvts15">
    <w:name w:val="rvts15"/>
    <w:basedOn w:val="a0"/>
    <w:rsid w:val="00055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77533">
      <w:bodyDiv w:val="1"/>
      <w:marLeft w:val="0"/>
      <w:marRight w:val="0"/>
      <w:marTop w:val="0"/>
      <w:marBottom w:val="0"/>
      <w:divBdr>
        <w:top w:val="none" w:sz="0" w:space="0" w:color="auto"/>
        <w:left w:val="none" w:sz="0" w:space="0" w:color="auto"/>
        <w:bottom w:val="none" w:sz="0" w:space="0" w:color="auto"/>
        <w:right w:val="none" w:sz="0" w:space="0" w:color="auto"/>
      </w:divBdr>
      <w:divsChild>
        <w:div w:id="486020657">
          <w:marLeft w:val="0"/>
          <w:marRight w:val="0"/>
          <w:marTop w:val="0"/>
          <w:marBottom w:val="0"/>
          <w:divBdr>
            <w:top w:val="none" w:sz="0" w:space="0" w:color="auto"/>
            <w:left w:val="none" w:sz="0" w:space="0" w:color="auto"/>
            <w:bottom w:val="none" w:sz="0" w:space="0" w:color="auto"/>
            <w:right w:val="none" w:sz="0" w:space="0" w:color="auto"/>
          </w:divBdr>
        </w:div>
        <w:div w:id="1567758094">
          <w:marLeft w:val="0"/>
          <w:marRight w:val="0"/>
          <w:marTop w:val="0"/>
          <w:marBottom w:val="0"/>
          <w:divBdr>
            <w:top w:val="none" w:sz="0" w:space="0" w:color="auto"/>
            <w:left w:val="none" w:sz="0" w:space="0" w:color="auto"/>
            <w:bottom w:val="none" w:sz="0" w:space="0" w:color="auto"/>
            <w:right w:val="none" w:sz="0" w:space="0" w:color="auto"/>
          </w:divBdr>
        </w:div>
        <w:div w:id="109983089">
          <w:marLeft w:val="0"/>
          <w:marRight w:val="0"/>
          <w:marTop w:val="0"/>
          <w:marBottom w:val="0"/>
          <w:divBdr>
            <w:top w:val="none" w:sz="0" w:space="0" w:color="auto"/>
            <w:left w:val="none" w:sz="0" w:space="0" w:color="auto"/>
            <w:bottom w:val="none" w:sz="0" w:space="0" w:color="auto"/>
            <w:right w:val="none" w:sz="0" w:space="0" w:color="auto"/>
          </w:divBdr>
        </w:div>
        <w:div w:id="918060747">
          <w:marLeft w:val="0"/>
          <w:marRight w:val="0"/>
          <w:marTop w:val="0"/>
          <w:marBottom w:val="0"/>
          <w:divBdr>
            <w:top w:val="none" w:sz="0" w:space="0" w:color="auto"/>
            <w:left w:val="none" w:sz="0" w:space="0" w:color="auto"/>
            <w:bottom w:val="none" w:sz="0" w:space="0" w:color="auto"/>
            <w:right w:val="none" w:sz="0" w:space="0" w:color="auto"/>
          </w:divBdr>
        </w:div>
        <w:div w:id="1813790053">
          <w:marLeft w:val="0"/>
          <w:marRight w:val="0"/>
          <w:marTop w:val="0"/>
          <w:marBottom w:val="0"/>
          <w:divBdr>
            <w:top w:val="none" w:sz="0" w:space="0" w:color="auto"/>
            <w:left w:val="none" w:sz="0" w:space="0" w:color="auto"/>
            <w:bottom w:val="none" w:sz="0" w:space="0" w:color="auto"/>
            <w:right w:val="none" w:sz="0" w:space="0" w:color="auto"/>
          </w:divBdr>
        </w:div>
        <w:div w:id="1522549530">
          <w:marLeft w:val="0"/>
          <w:marRight w:val="0"/>
          <w:marTop w:val="0"/>
          <w:marBottom w:val="0"/>
          <w:divBdr>
            <w:top w:val="none" w:sz="0" w:space="0" w:color="auto"/>
            <w:left w:val="none" w:sz="0" w:space="0" w:color="auto"/>
            <w:bottom w:val="none" w:sz="0" w:space="0" w:color="auto"/>
            <w:right w:val="none" w:sz="0" w:space="0" w:color="auto"/>
          </w:divBdr>
        </w:div>
        <w:div w:id="1625841966">
          <w:marLeft w:val="0"/>
          <w:marRight w:val="0"/>
          <w:marTop w:val="0"/>
          <w:marBottom w:val="0"/>
          <w:divBdr>
            <w:top w:val="none" w:sz="0" w:space="0" w:color="auto"/>
            <w:left w:val="none" w:sz="0" w:space="0" w:color="auto"/>
            <w:bottom w:val="none" w:sz="0" w:space="0" w:color="auto"/>
            <w:right w:val="none" w:sz="0" w:space="0" w:color="auto"/>
          </w:divBdr>
        </w:div>
        <w:div w:id="966164358">
          <w:marLeft w:val="0"/>
          <w:marRight w:val="0"/>
          <w:marTop w:val="0"/>
          <w:marBottom w:val="0"/>
          <w:divBdr>
            <w:top w:val="none" w:sz="0" w:space="0" w:color="auto"/>
            <w:left w:val="none" w:sz="0" w:space="0" w:color="auto"/>
            <w:bottom w:val="none" w:sz="0" w:space="0" w:color="auto"/>
            <w:right w:val="none" w:sz="0" w:space="0" w:color="auto"/>
          </w:divBdr>
        </w:div>
        <w:div w:id="2007899905">
          <w:marLeft w:val="0"/>
          <w:marRight w:val="0"/>
          <w:marTop w:val="0"/>
          <w:marBottom w:val="0"/>
          <w:divBdr>
            <w:top w:val="none" w:sz="0" w:space="0" w:color="auto"/>
            <w:left w:val="none" w:sz="0" w:space="0" w:color="auto"/>
            <w:bottom w:val="none" w:sz="0" w:space="0" w:color="auto"/>
            <w:right w:val="none" w:sz="0" w:space="0" w:color="auto"/>
          </w:divBdr>
        </w:div>
        <w:div w:id="1742409084">
          <w:marLeft w:val="0"/>
          <w:marRight w:val="0"/>
          <w:marTop w:val="0"/>
          <w:marBottom w:val="0"/>
          <w:divBdr>
            <w:top w:val="none" w:sz="0" w:space="0" w:color="auto"/>
            <w:left w:val="none" w:sz="0" w:space="0" w:color="auto"/>
            <w:bottom w:val="none" w:sz="0" w:space="0" w:color="auto"/>
            <w:right w:val="none" w:sz="0" w:space="0" w:color="auto"/>
          </w:divBdr>
        </w:div>
        <w:div w:id="1242446553">
          <w:marLeft w:val="0"/>
          <w:marRight w:val="0"/>
          <w:marTop w:val="0"/>
          <w:marBottom w:val="0"/>
          <w:divBdr>
            <w:top w:val="none" w:sz="0" w:space="0" w:color="auto"/>
            <w:left w:val="none" w:sz="0" w:space="0" w:color="auto"/>
            <w:bottom w:val="none" w:sz="0" w:space="0" w:color="auto"/>
            <w:right w:val="none" w:sz="0" w:space="0" w:color="auto"/>
          </w:divBdr>
        </w:div>
        <w:div w:id="1123882140">
          <w:marLeft w:val="0"/>
          <w:marRight w:val="0"/>
          <w:marTop w:val="0"/>
          <w:marBottom w:val="0"/>
          <w:divBdr>
            <w:top w:val="none" w:sz="0" w:space="0" w:color="auto"/>
            <w:left w:val="none" w:sz="0" w:space="0" w:color="auto"/>
            <w:bottom w:val="none" w:sz="0" w:space="0" w:color="auto"/>
            <w:right w:val="none" w:sz="0" w:space="0" w:color="auto"/>
          </w:divBdr>
        </w:div>
        <w:div w:id="589895142">
          <w:marLeft w:val="0"/>
          <w:marRight w:val="0"/>
          <w:marTop w:val="0"/>
          <w:marBottom w:val="0"/>
          <w:divBdr>
            <w:top w:val="none" w:sz="0" w:space="0" w:color="auto"/>
            <w:left w:val="none" w:sz="0" w:space="0" w:color="auto"/>
            <w:bottom w:val="none" w:sz="0" w:space="0" w:color="auto"/>
            <w:right w:val="none" w:sz="0" w:space="0" w:color="auto"/>
          </w:divBdr>
        </w:div>
        <w:div w:id="349719134">
          <w:marLeft w:val="0"/>
          <w:marRight w:val="0"/>
          <w:marTop w:val="0"/>
          <w:marBottom w:val="0"/>
          <w:divBdr>
            <w:top w:val="none" w:sz="0" w:space="0" w:color="auto"/>
            <w:left w:val="none" w:sz="0" w:space="0" w:color="auto"/>
            <w:bottom w:val="none" w:sz="0" w:space="0" w:color="auto"/>
            <w:right w:val="none" w:sz="0" w:space="0" w:color="auto"/>
          </w:divBdr>
        </w:div>
        <w:div w:id="642542719">
          <w:marLeft w:val="0"/>
          <w:marRight w:val="0"/>
          <w:marTop w:val="0"/>
          <w:marBottom w:val="0"/>
          <w:divBdr>
            <w:top w:val="none" w:sz="0" w:space="0" w:color="auto"/>
            <w:left w:val="none" w:sz="0" w:space="0" w:color="auto"/>
            <w:bottom w:val="none" w:sz="0" w:space="0" w:color="auto"/>
            <w:right w:val="none" w:sz="0" w:space="0" w:color="auto"/>
          </w:divBdr>
        </w:div>
        <w:div w:id="2104950828">
          <w:marLeft w:val="0"/>
          <w:marRight w:val="0"/>
          <w:marTop w:val="0"/>
          <w:marBottom w:val="0"/>
          <w:divBdr>
            <w:top w:val="none" w:sz="0" w:space="0" w:color="auto"/>
            <w:left w:val="none" w:sz="0" w:space="0" w:color="auto"/>
            <w:bottom w:val="none" w:sz="0" w:space="0" w:color="auto"/>
            <w:right w:val="none" w:sz="0" w:space="0" w:color="auto"/>
          </w:divBdr>
        </w:div>
        <w:div w:id="485364238">
          <w:marLeft w:val="0"/>
          <w:marRight w:val="0"/>
          <w:marTop w:val="0"/>
          <w:marBottom w:val="0"/>
          <w:divBdr>
            <w:top w:val="none" w:sz="0" w:space="0" w:color="auto"/>
            <w:left w:val="none" w:sz="0" w:space="0" w:color="auto"/>
            <w:bottom w:val="none" w:sz="0" w:space="0" w:color="auto"/>
            <w:right w:val="none" w:sz="0" w:space="0" w:color="auto"/>
          </w:divBdr>
        </w:div>
        <w:div w:id="595987484">
          <w:marLeft w:val="0"/>
          <w:marRight w:val="0"/>
          <w:marTop w:val="0"/>
          <w:marBottom w:val="0"/>
          <w:divBdr>
            <w:top w:val="none" w:sz="0" w:space="0" w:color="auto"/>
            <w:left w:val="none" w:sz="0" w:space="0" w:color="auto"/>
            <w:bottom w:val="none" w:sz="0" w:space="0" w:color="auto"/>
            <w:right w:val="none" w:sz="0" w:space="0" w:color="auto"/>
          </w:divBdr>
        </w:div>
        <w:div w:id="458181842">
          <w:marLeft w:val="0"/>
          <w:marRight w:val="0"/>
          <w:marTop w:val="0"/>
          <w:marBottom w:val="0"/>
          <w:divBdr>
            <w:top w:val="none" w:sz="0" w:space="0" w:color="auto"/>
            <w:left w:val="none" w:sz="0" w:space="0" w:color="auto"/>
            <w:bottom w:val="none" w:sz="0" w:space="0" w:color="auto"/>
            <w:right w:val="none" w:sz="0" w:space="0" w:color="auto"/>
          </w:divBdr>
        </w:div>
        <w:div w:id="997029728">
          <w:marLeft w:val="0"/>
          <w:marRight w:val="0"/>
          <w:marTop w:val="0"/>
          <w:marBottom w:val="0"/>
          <w:divBdr>
            <w:top w:val="none" w:sz="0" w:space="0" w:color="auto"/>
            <w:left w:val="none" w:sz="0" w:space="0" w:color="auto"/>
            <w:bottom w:val="none" w:sz="0" w:space="0" w:color="auto"/>
            <w:right w:val="none" w:sz="0" w:space="0" w:color="auto"/>
          </w:divBdr>
        </w:div>
        <w:div w:id="1158304240">
          <w:marLeft w:val="0"/>
          <w:marRight w:val="0"/>
          <w:marTop w:val="0"/>
          <w:marBottom w:val="0"/>
          <w:divBdr>
            <w:top w:val="none" w:sz="0" w:space="0" w:color="auto"/>
            <w:left w:val="none" w:sz="0" w:space="0" w:color="auto"/>
            <w:bottom w:val="none" w:sz="0" w:space="0" w:color="auto"/>
            <w:right w:val="none" w:sz="0" w:space="0" w:color="auto"/>
          </w:divBdr>
        </w:div>
        <w:div w:id="199977271">
          <w:marLeft w:val="0"/>
          <w:marRight w:val="0"/>
          <w:marTop w:val="0"/>
          <w:marBottom w:val="0"/>
          <w:divBdr>
            <w:top w:val="none" w:sz="0" w:space="0" w:color="auto"/>
            <w:left w:val="none" w:sz="0" w:space="0" w:color="auto"/>
            <w:bottom w:val="none" w:sz="0" w:space="0" w:color="auto"/>
            <w:right w:val="none" w:sz="0" w:space="0" w:color="auto"/>
          </w:divBdr>
        </w:div>
        <w:div w:id="2009214920">
          <w:marLeft w:val="0"/>
          <w:marRight w:val="0"/>
          <w:marTop w:val="0"/>
          <w:marBottom w:val="0"/>
          <w:divBdr>
            <w:top w:val="none" w:sz="0" w:space="0" w:color="auto"/>
            <w:left w:val="none" w:sz="0" w:space="0" w:color="auto"/>
            <w:bottom w:val="none" w:sz="0" w:space="0" w:color="auto"/>
            <w:right w:val="none" w:sz="0" w:space="0" w:color="auto"/>
          </w:divBdr>
        </w:div>
        <w:div w:id="636910903">
          <w:marLeft w:val="0"/>
          <w:marRight w:val="0"/>
          <w:marTop w:val="0"/>
          <w:marBottom w:val="0"/>
          <w:divBdr>
            <w:top w:val="none" w:sz="0" w:space="0" w:color="auto"/>
            <w:left w:val="none" w:sz="0" w:space="0" w:color="auto"/>
            <w:bottom w:val="none" w:sz="0" w:space="0" w:color="auto"/>
            <w:right w:val="none" w:sz="0" w:space="0" w:color="auto"/>
          </w:divBdr>
        </w:div>
        <w:div w:id="1517885198">
          <w:marLeft w:val="0"/>
          <w:marRight w:val="0"/>
          <w:marTop w:val="0"/>
          <w:marBottom w:val="0"/>
          <w:divBdr>
            <w:top w:val="none" w:sz="0" w:space="0" w:color="auto"/>
            <w:left w:val="none" w:sz="0" w:space="0" w:color="auto"/>
            <w:bottom w:val="none" w:sz="0" w:space="0" w:color="auto"/>
            <w:right w:val="none" w:sz="0" w:space="0" w:color="auto"/>
          </w:divBdr>
        </w:div>
        <w:div w:id="1924337963">
          <w:marLeft w:val="0"/>
          <w:marRight w:val="0"/>
          <w:marTop w:val="0"/>
          <w:marBottom w:val="0"/>
          <w:divBdr>
            <w:top w:val="none" w:sz="0" w:space="0" w:color="auto"/>
            <w:left w:val="none" w:sz="0" w:space="0" w:color="auto"/>
            <w:bottom w:val="none" w:sz="0" w:space="0" w:color="auto"/>
            <w:right w:val="none" w:sz="0" w:space="0" w:color="auto"/>
          </w:divBdr>
        </w:div>
      </w:divsChild>
    </w:div>
    <w:div w:id="918978492">
      <w:bodyDiv w:val="1"/>
      <w:marLeft w:val="0"/>
      <w:marRight w:val="0"/>
      <w:marTop w:val="0"/>
      <w:marBottom w:val="0"/>
      <w:divBdr>
        <w:top w:val="none" w:sz="0" w:space="0" w:color="auto"/>
        <w:left w:val="none" w:sz="0" w:space="0" w:color="auto"/>
        <w:bottom w:val="none" w:sz="0" w:space="0" w:color="auto"/>
        <w:right w:val="none" w:sz="0" w:space="0" w:color="auto"/>
      </w:divBdr>
      <w:divsChild>
        <w:div w:id="667094290">
          <w:marLeft w:val="0"/>
          <w:marRight w:val="0"/>
          <w:marTop w:val="0"/>
          <w:marBottom w:val="0"/>
          <w:divBdr>
            <w:top w:val="none" w:sz="0" w:space="0" w:color="auto"/>
            <w:left w:val="none" w:sz="0" w:space="0" w:color="auto"/>
            <w:bottom w:val="none" w:sz="0" w:space="0" w:color="auto"/>
            <w:right w:val="none" w:sz="0" w:space="0" w:color="auto"/>
          </w:divBdr>
        </w:div>
        <w:div w:id="1721517933">
          <w:marLeft w:val="0"/>
          <w:marRight w:val="0"/>
          <w:marTop w:val="0"/>
          <w:marBottom w:val="0"/>
          <w:divBdr>
            <w:top w:val="none" w:sz="0" w:space="0" w:color="auto"/>
            <w:left w:val="none" w:sz="0" w:space="0" w:color="auto"/>
            <w:bottom w:val="none" w:sz="0" w:space="0" w:color="auto"/>
            <w:right w:val="none" w:sz="0" w:space="0" w:color="auto"/>
          </w:divBdr>
        </w:div>
      </w:divsChild>
    </w:div>
    <w:div w:id="1051030285">
      <w:bodyDiv w:val="1"/>
      <w:marLeft w:val="0"/>
      <w:marRight w:val="0"/>
      <w:marTop w:val="0"/>
      <w:marBottom w:val="0"/>
      <w:divBdr>
        <w:top w:val="none" w:sz="0" w:space="0" w:color="auto"/>
        <w:left w:val="none" w:sz="0" w:space="0" w:color="auto"/>
        <w:bottom w:val="none" w:sz="0" w:space="0" w:color="auto"/>
        <w:right w:val="none" w:sz="0" w:space="0" w:color="auto"/>
      </w:divBdr>
      <w:divsChild>
        <w:div w:id="126897040">
          <w:marLeft w:val="0"/>
          <w:marRight w:val="0"/>
          <w:marTop w:val="0"/>
          <w:marBottom w:val="0"/>
          <w:divBdr>
            <w:top w:val="none" w:sz="0" w:space="0" w:color="auto"/>
            <w:left w:val="none" w:sz="0" w:space="0" w:color="auto"/>
            <w:bottom w:val="none" w:sz="0" w:space="0" w:color="auto"/>
            <w:right w:val="none" w:sz="0" w:space="0" w:color="auto"/>
          </w:divBdr>
        </w:div>
        <w:div w:id="2031837633">
          <w:marLeft w:val="0"/>
          <w:marRight w:val="0"/>
          <w:marTop w:val="0"/>
          <w:marBottom w:val="0"/>
          <w:divBdr>
            <w:top w:val="none" w:sz="0" w:space="0" w:color="auto"/>
            <w:left w:val="none" w:sz="0" w:space="0" w:color="auto"/>
            <w:bottom w:val="none" w:sz="0" w:space="0" w:color="auto"/>
            <w:right w:val="none" w:sz="0" w:space="0" w:color="auto"/>
          </w:divBdr>
        </w:div>
      </w:divsChild>
    </w:div>
    <w:div w:id="1144665892">
      <w:bodyDiv w:val="1"/>
      <w:marLeft w:val="0"/>
      <w:marRight w:val="0"/>
      <w:marTop w:val="0"/>
      <w:marBottom w:val="0"/>
      <w:divBdr>
        <w:top w:val="none" w:sz="0" w:space="0" w:color="auto"/>
        <w:left w:val="none" w:sz="0" w:space="0" w:color="auto"/>
        <w:bottom w:val="none" w:sz="0" w:space="0" w:color="auto"/>
        <w:right w:val="none" w:sz="0" w:space="0" w:color="auto"/>
      </w:divBdr>
      <w:divsChild>
        <w:div w:id="755706502">
          <w:marLeft w:val="0"/>
          <w:marRight w:val="0"/>
          <w:marTop w:val="0"/>
          <w:marBottom w:val="0"/>
          <w:divBdr>
            <w:top w:val="none" w:sz="0" w:space="0" w:color="auto"/>
            <w:left w:val="none" w:sz="0" w:space="0" w:color="auto"/>
            <w:bottom w:val="none" w:sz="0" w:space="0" w:color="auto"/>
            <w:right w:val="none" w:sz="0" w:space="0" w:color="auto"/>
          </w:divBdr>
        </w:div>
        <w:div w:id="1827821457">
          <w:marLeft w:val="0"/>
          <w:marRight w:val="0"/>
          <w:marTop w:val="0"/>
          <w:marBottom w:val="0"/>
          <w:divBdr>
            <w:top w:val="none" w:sz="0" w:space="0" w:color="auto"/>
            <w:left w:val="none" w:sz="0" w:space="0" w:color="auto"/>
            <w:bottom w:val="none" w:sz="0" w:space="0" w:color="auto"/>
            <w:right w:val="none" w:sz="0" w:space="0" w:color="auto"/>
          </w:divBdr>
        </w:div>
        <w:div w:id="1798258553">
          <w:marLeft w:val="0"/>
          <w:marRight w:val="0"/>
          <w:marTop w:val="0"/>
          <w:marBottom w:val="0"/>
          <w:divBdr>
            <w:top w:val="none" w:sz="0" w:space="0" w:color="auto"/>
            <w:left w:val="none" w:sz="0" w:space="0" w:color="auto"/>
            <w:bottom w:val="none" w:sz="0" w:space="0" w:color="auto"/>
            <w:right w:val="none" w:sz="0" w:space="0" w:color="auto"/>
          </w:divBdr>
        </w:div>
        <w:div w:id="810556847">
          <w:marLeft w:val="0"/>
          <w:marRight w:val="0"/>
          <w:marTop w:val="0"/>
          <w:marBottom w:val="0"/>
          <w:divBdr>
            <w:top w:val="none" w:sz="0" w:space="0" w:color="auto"/>
            <w:left w:val="none" w:sz="0" w:space="0" w:color="auto"/>
            <w:bottom w:val="none" w:sz="0" w:space="0" w:color="auto"/>
            <w:right w:val="none" w:sz="0" w:space="0" w:color="auto"/>
          </w:divBdr>
        </w:div>
      </w:divsChild>
    </w:div>
    <w:div w:id="1330401051">
      <w:bodyDiv w:val="1"/>
      <w:marLeft w:val="0"/>
      <w:marRight w:val="0"/>
      <w:marTop w:val="0"/>
      <w:marBottom w:val="0"/>
      <w:divBdr>
        <w:top w:val="none" w:sz="0" w:space="0" w:color="auto"/>
        <w:left w:val="none" w:sz="0" w:space="0" w:color="auto"/>
        <w:bottom w:val="none" w:sz="0" w:space="0" w:color="auto"/>
        <w:right w:val="none" w:sz="0" w:space="0" w:color="auto"/>
      </w:divBdr>
      <w:divsChild>
        <w:div w:id="705984556">
          <w:marLeft w:val="0"/>
          <w:marRight w:val="0"/>
          <w:marTop w:val="0"/>
          <w:marBottom w:val="0"/>
          <w:divBdr>
            <w:top w:val="none" w:sz="0" w:space="0" w:color="auto"/>
            <w:left w:val="none" w:sz="0" w:space="0" w:color="auto"/>
            <w:bottom w:val="none" w:sz="0" w:space="0" w:color="auto"/>
            <w:right w:val="none" w:sz="0" w:space="0" w:color="auto"/>
          </w:divBdr>
        </w:div>
        <w:div w:id="1835533091">
          <w:marLeft w:val="0"/>
          <w:marRight w:val="0"/>
          <w:marTop w:val="0"/>
          <w:marBottom w:val="0"/>
          <w:divBdr>
            <w:top w:val="none" w:sz="0" w:space="0" w:color="auto"/>
            <w:left w:val="none" w:sz="0" w:space="0" w:color="auto"/>
            <w:bottom w:val="none" w:sz="0" w:space="0" w:color="auto"/>
            <w:right w:val="none" w:sz="0" w:space="0" w:color="auto"/>
          </w:divBdr>
        </w:div>
      </w:divsChild>
    </w:div>
    <w:div w:id="1803427401">
      <w:bodyDiv w:val="1"/>
      <w:marLeft w:val="0"/>
      <w:marRight w:val="0"/>
      <w:marTop w:val="0"/>
      <w:marBottom w:val="0"/>
      <w:divBdr>
        <w:top w:val="none" w:sz="0" w:space="0" w:color="auto"/>
        <w:left w:val="none" w:sz="0" w:space="0" w:color="auto"/>
        <w:bottom w:val="none" w:sz="0" w:space="0" w:color="auto"/>
        <w:right w:val="none" w:sz="0" w:space="0" w:color="auto"/>
      </w:divBdr>
      <w:divsChild>
        <w:div w:id="1576931991">
          <w:marLeft w:val="0"/>
          <w:marRight w:val="0"/>
          <w:marTop w:val="0"/>
          <w:marBottom w:val="0"/>
          <w:divBdr>
            <w:top w:val="none" w:sz="0" w:space="0" w:color="auto"/>
            <w:left w:val="none" w:sz="0" w:space="0" w:color="auto"/>
            <w:bottom w:val="none" w:sz="0" w:space="0" w:color="auto"/>
            <w:right w:val="none" w:sz="0" w:space="0" w:color="auto"/>
          </w:divBdr>
        </w:div>
        <w:div w:id="1112357966">
          <w:marLeft w:val="0"/>
          <w:marRight w:val="0"/>
          <w:marTop w:val="0"/>
          <w:marBottom w:val="0"/>
          <w:divBdr>
            <w:top w:val="none" w:sz="0" w:space="0" w:color="auto"/>
            <w:left w:val="none" w:sz="0" w:space="0" w:color="auto"/>
            <w:bottom w:val="none" w:sz="0" w:space="0" w:color="auto"/>
            <w:right w:val="none" w:sz="0" w:space="0" w:color="auto"/>
          </w:divBdr>
        </w:div>
        <w:div w:id="401484585">
          <w:marLeft w:val="0"/>
          <w:marRight w:val="0"/>
          <w:marTop w:val="0"/>
          <w:marBottom w:val="0"/>
          <w:divBdr>
            <w:top w:val="none" w:sz="0" w:space="0" w:color="auto"/>
            <w:left w:val="none" w:sz="0" w:space="0" w:color="auto"/>
            <w:bottom w:val="none" w:sz="0" w:space="0" w:color="auto"/>
            <w:right w:val="none" w:sz="0" w:space="0" w:color="auto"/>
          </w:divBdr>
        </w:div>
        <w:div w:id="1332559958">
          <w:marLeft w:val="0"/>
          <w:marRight w:val="0"/>
          <w:marTop w:val="0"/>
          <w:marBottom w:val="0"/>
          <w:divBdr>
            <w:top w:val="none" w:sz="0" w:space="0" w:color="auto"/>
            <w:left w:val="none" w:sz="0" w:space="0" w:color="auto"/>
            <w:bottom w:val="none" w:sz="0" w:space="0" w:color="auto"/>
            <w:right w:val="none" w:sz="0" w:space="0" w:color="auto"/>
          </w:divBdr>
        </w:div>
        <w:div w:id="933509885">
          <w:marLeft w:val="0"/>
          <w:marRight w:val="0"/>
          <w:marTop w:val="0"/>
          <w:marBottom w:val="0"/>
          <w:divBdr>
            <w:top w:val="none" w:sz="0" w:space="0" w:color="auto"/>
            <w:left w:val="none" w:sz="0" w:space="0" w:color="auto"/>
            <w:bottom w:val="none" w:sz="0" w:space="0" w:color="auto"/>
            <w:right w:val="none" w:sz="0" w:space="0" w:color="auto"/>
          </w:divBdr>
        </w:div>
        <w:div w:id="434643128">
          <w:marLeft w:val="0"/>
          <w:marRight w:val="0"/>
          <w:marTop w:val="0"/>
          <w:marBottom w:val="0"/>
          <w:divBdr>
            <w:top w:val="none" w:sz="0" w:space="0" w:color="auto"/>
            <w:left w:val="none" w:sz="0" w:space="0" w:color="auto"/>
            <w:bottom w:val="none" w:sz="0" w:space="0" w:color="auto"/>
            <w:right w:val="none" w:sz="0" w:space="0" w:color="auto"/>
          </w:divBdr>
        </w:div>
        <w:div w:id="1204099039">
          <w:marLeft w:val="0"/>
          <w:marRight w:val="0"/>
          <w:marTop w:val="0"/>
          <w:marBottom w:val="0"/>
          <w:divBdr>
            <w:top w:val="none" w:sz="0" w:space="0" w:color="auto"/>
            <w:left w:val="none" w:sz="0" w:space="0" w:color="auto"/>
            <w:bottom w:val="none" w:sz="0" w:space="0" w:color="auto"/>
            <w:right w:val="none" w:sz="0" w:space="0" w:color="auto"/>
          </w:divBdr>
        </w:div>
        <w:div w:id="1214929935">
          <w:marLeft w:val="0"/>
          <w:marRight w:val="0"/>
          <w:marTop w:val="0"/>
          <w:marBottom w:val="0"/>
          <w:divBdr>
            <w:top w:val="none" w:sz="0" w:space="0" w:color="auto"/>
            <w:left w:val="none" w:sz="0" w:space="0" w:color="auto"/>
            <w:bottom w:val="none" w:sz="0" w:space="0" w:color="auto"/>
            <w:right w:val="none" w:sz="0" w:space="0" w:color="auto"/>
          </w:divBdr>
        </w:div>
        <w:div w:id="1386296509">
          <w:marLeft w:val="0"/>
          <w:marRight w:val="0"/>
          <w:marTop w:val="0"/>
          <w:marBottom w:val="0"/>
          <w:divBdr>
            <w:top w:val="none" w:sz="0" w:space="0" w:color="auto"/>
            <w:left w:val="none" w:sz="0" w:space="0" w:color="auto"/>
            <w:bottom w:val="none" w:sz="0" w:space="0" w:color="auto"/>
            <w:right w:val="none" w:sz="0" w:space="0" w:color="auto"/>
          </w:divBdr>
        </w:div>
        <w:div w:id="1466657590">
          <w:marLeft w:val="0"/>
          <w:marRight w:val="0"/>
          <w:marTop w:val="0"/>
          <w:marBottom w:val="0"/>
          <w:divBdr>
            <w:top w:val="none" w:sz="0" w:space="0" w:color="auto"/>
            <w:left w:val="none" w:sz="0" w:space="0" w:color="auto"/>
            <w:bottom w:val="none" w:sz="0" w:space="0" w:color="auto"/>
            <w:right w:val="none" w:sz="0" w:space="0" w:color="auto"/>
          </w:divBdr>
        </w:div>
        <w:div w:id="660699036">
          <w:marLeft w:val="0"/>
          <w:marRight w:val="0"/>
          <w:marTop w:val="0"/>
          <w:marBottom w:val="0"/>
          <w:divBdr>
            <w:top w:val="none" w:sz="0" w:space="0" w:color="auto"/>
            <w:left w:val="none" w:sz="0" w:space="0" w:color="auto"/>
            <w:bottom w:val="none" w:sz="0" w:space="0" w:color="auto"/>
            <w:right w:val="none" w:sz="0" w:space="0" w:color="auto"/>
          </w:divBdr>
        </w:div>
        <w:div w:id="977151690">
          <w:marLeft w:val="0"/>
          <w:marRight w:val="0"/>
          <w:marTop w:val="0"/>
          <w:marBottom w:val="0"/>
          <w:divBdr>
            <w:top w:val="none" w:sz="0" w:space="0" w:color="auto"/>
            <w:left w:val="none" w:sz="0" w:space="0" w:color="auto"/>
            <w:bottom w:val="none" w:sz="0" w:space="0" w:color="auto"/>
            <w:right w:val="none" w:sz="0" w:space="0" w:color="auto"/>
          </w:divBdr>
        </w:div>
        <w:div w:id="452403069">
          <w:marLeft w:val="0"/>
          <w:marRight w:val="0"/>
          <w:marTop w:val="0"/>
          <w:marBottom w:val="0"/>
          <w:divBdr>
            <w:top w:val="none" w:sz="0" w:space="0" w:color="auto"/>
            <w:left w:val="none" w:sz="0" w:space="0" w:color="auto"/>
            <w:bottom w:val="none" w:sz="0" w:space="0" w:color="auto"/>
            <w:right w:val="none" w:sz="0" w:space="0" w:color="auto"/>
          </w:divBdr>
        </w:div>
        <w:div w:id="386496895">
          <w:marLeft w:val="0"/>
          <w:marRight w:val="0"/>
          <w:marTop w:val="0"/>
          <w:marBottom w:val="0"/>
          <w:divBdr>
            <w:top w:val="none" w:sz="0" w:space="0" w:color="auto"/>
            <w:left w:val="none" w:sz="0" w:space="0" w:color="auto"/>
            <w:bottom w:val="none" w:sz="0" w:space="0" w:color="auto"/>
            <w:right w:val="none" w:sz="0" w:space="0" w:color="auto"/>
          </w:divBdr>
        </w:div>
        <w:div w:id="1006442410">
          <w:marLeft w:val="0"/>
          <w:marRight w:val="0"/>
          <w:marTop w:val="0"/>
          <w:marBottom w:val="0"/>
          <w:divBdr>
            <w:top w:val="none" w:sz="0" w:space="0" w:color="auto"/>
            <w:left w:val="none" w:sz="0" w:space="0" w:color="auto"/>
            <w:bottom w:val="none" w:sz="0" w:space="0" w:color="auto"/>
            <w:right w:val="none" w:sz="0" w:space="0" w:color="auto"/>
          </w:divBdr>
        </w:div>
        <w:div w:id="1480073397">
          <w:marLeft w:val="0"/>
          <w:marRight w:val="0"/>
          <w:marTop w:val="0"/>
          <w:marBottom w:val="0"/>
          <w:divBdr>
            <w:top w:val="none" w:sz="0" w:space="0" w:color="auto"/>
            <w:left w:val="none" w:sz="0" w:space="0" w:color="auto"/>
            <w:bottom w:val="none" w:sz="0" w:space="0" w:color="auto"/>
            <w:right w:val="none" w:sz="0" w:space="0" w:color="auto"/>
          </w:divBdr>
        </w:div>
        <w:div w:id="1307778453">
          <w:marLeft w:val="0"/>
          <w:marRight w:val="0"/>
          <w:marTop w:val="0"/>
          <w:marBottom w:val="0"/>
          <w:divBdr>
            <w:top w:val="none" w:sz="0" w:space="0" w:color="auto"/>
            <w:left w:val="none" w:sz="0" w:space="0" w:color="auto"/>
            <w:bottom w:val="none" w:sz="0" w:space="0" w:color="auto"/>
            <w:right w:val="none" w:sz="0" w:space="0" w:color="auto"/>
          </w:divBdr>
        </w:div>
        <w:div w:id="1908302545">
          <w:marLeft w:val="0"/>
          <w:marRight w:val="0"/>
          <w:marTop w:val="0"/>
          <w:marBottom w:val="0"/>
          <w:divBdr>
            <w:top w:val="none" w:sz="0" w:space="0" w:color="auto"/>
            <w:left w:val="none" w:sz="0" w:space="0" w:color="auto"/>
            <w:bottom w:val="none" w:sz="0" w:space="0" w:color="auto"/>
            <w:right w:val="none" w:sz="0" w:space="0" w:color="auto"/>
          </w:divBdr>
        </w:div>
        <w:div w:id="258804048">
          <w:marLeft w:val="0"/>
          <w:marRight w:val="0"/>
          <w:marTop w:val="0"/>
          <w:marBottom w:val="0"/>
          <w:divBdr>
            <w:top w:val="none" w:sz="0" w:space="0" w:color="auto"/>
            <w:left w:val="none" w:sz="0" w:space="0" w:color="auto"/>
            <w:bottom w:val="none" w:sz="0" w:space="0" w:color="auto"/>
            <w:right w:val="none" w:sz="0" w:space="0" w:color="auto"/>
          </w:divBdr>
        </w:div>
        <w:div w:id="1137723139">
          <w:marLeft w:val="0"/>
          <w:marRight w:val="0"/>
          <w:marTop w:val="0"/>
          <w:marBottom w:val="0"/>
          <w:divBdr>
            <w:top w:val="none" w:sz="0" w:space="0" w:color="auto"/>
            <w:left w:val="none" w:sz="0" w:space="0" w:color="auto"/>
            <w:bottom w:val="none" w:sz="0" w:space="0" w:color="auto"/>
            <w:right w:val="none" w:sz="0" w:space="0" w:color="auto"/>
          </w:divBdr>
        </w:div>
        <w:div w:id="1831368008">
          <w:marLeft w:val="0"/>
          <w:marRight w:val="0"/>
          <w:marTop w:val="0"/>
          <w:marBottom w:val="0"/>
          <w:divBdr>
            <w:top w:val="none" w:sz="0" w:space="0" w:color="auto"/>
            <w:left w:val="none" w:sz="0" w:space="0" w:color="auto"/>
            <w:bottom w:val="none" w:sz="0" w:space="0" w:color="auto"/>
            <w:right w:val="none" w:sz="0" w:space="0" w:color="auto"/>
          </w:divBdr>
        </w:div>
        <w:div w:id="121967948">
          <w:marLeft w:val="0"/>
          <w:marRight w:val="0"/>
          <w:marTop w:val="0"/>
          <w:marBottom w:val="0"/>
          <w:divBdr>
            <w:top w:val="none" w:sz="0" w:space="0" w:color="auto"/>
            <w:left w:val="none" w:sz="0" w:space="0" w:color="auto"/>
            <w:bottom w:val="none" w:sz="0" w:space="0" w:color="auto"/>
            <w:right w:val="none" w:sz="0" w:space="0" w:color="auto"/>
          </w:divBdr>
        </w:div>
        <w:div w:id="338701320">
          <w:marLeft w:val="0"/>
          <w:marRight w:val="0"/>
          <w:marTop w:val="0"/>
          <w:marBottom w:val="0"/>
          <w:divBdr>
            <w:top w:val="none" w:sz="0" w:space="0" w:color="auto"/>
            <w:left w:val="none" w:sz="0" w:space="0" w:color="auto"/>
            <w:bottom w:val="none" w:sz="0" w:space="0" w:color="auto"/>
            <w:right w:val="none" w:sz="0" w:space="0" w:color="auto"/>
          </w:divBdr>
        </w:div>
        <w:div w:id="1077902864">
          <w:marLeft w:val="0"/>
          <w:marRight w:val="0"/>
          <w:marTop w:val="0"/>
          <w:marBottom w:val="0"/>
          <w:divBdr>
            <w:top w:val="none" w:sz="0" w:space="0" w:color="auto"/>
            <w:left w:val="none" w:sz="0" w:space="0" w:color="auto"/>
            <w:bottom w:val="none" w:sz="0" w:space="0" w:color="auto"/>
            <w:right w:val="none" w:sz="0" w:space="0" w:color="auto"/>
          </w:divBdr>
        </w:div>
        <w:div w:id="1225533334">
          <w:marLeft w:val="0"/>
          <w:marRight w:val="0"/>
          <w:marTop w:val="0"/>
          <w:marBottom w:val="0"/>
          <w:divBdr>
            <w:top w:val="none" w:sz="0" w:space="0" w:color="auto"/>
            <w:left w:val="none" w:sz="0" w:space="0" w:color="auto"/>
            <w:bottom w:val="none" w:sz="0" w:space="0" w:color="auto"/>
            <w:right w:val="none" w:sz="0" w:space="0" w:color="auto"/>
          </w:divBdr>
        </w:div>
        <w:div w:id="918556692">
          <w:marLeft w:val="0"/>
          <w:marRight w:val="0"/>
          <w:marTop w:val="0"/>
          <w:marBottom w:val="0"/>
          <w:divBdr>
            <w:top w:val="none" w:sz="0" w:space="0" w:color="auto"/>
            <w:left w:val="none" w:sz="0" w:space="0" w:color="auto"/>
            <w:bottom w:val="none" w:sz="0" w:space="0" w:color="auto"/>
            <w:right w:val="none" w:sz="0" w:space="0" w:color="auto"/>
          </w:divBdr>
        </w:div>
      </w:divsChild>
    </w:div>
    <w:div w:id="2086491750">
      <w:bodyDiv w:val="1"/>
      <w:marLeft w:val="0"/>
      <w:marRight w:val="0"/>
      <w:marTop w:val="0"/>
      <w:marBottom w:val="0"/>
      <w:divBdr>
        <w:top w:val="none" w:sz="0" w:space="0" w:color="auto"/>
        <w:left w:val="none" w:sz="0" w:space="0" w:color="auto"/>
        <w:bottom w:val="none" w:sz="0" w:space="0" w:color="auto"/>
        <w:right w:val="none" w:sz="0" w:space="0" w:color="auto"/>
      </w:divBdr>
      <w:divsChild>
        <w:div w:id="71438177">
          <w:marLeft w:val="0"/>
          <w:marRight w:val="0"/>
          <w:marTop w:val="0"/>
          <w:marBottom w:val="0"/>
          <w:divBdr>
            <w:top w:val="none" w:sz="0" w:space="0" w:color="auto"/>
            <w:left w:val="none" w:sz="0" w:space="0" w:color="auto"/>
            <w:bottom w:val="none" w:sz="0" w:space="0" w:color="auto"/>
            <w:right w:val="none" w:sz="0" w:space="0" w:color="auto"/>
          </w:divBdr>
        </w:div>
        <w:div w:id="2043478942">
          <w:marLeft w:val="0"/>
          <w:marRight w:val="0"/>
          <w:marTop w:val="0"/>
          <w:marBottom w:val="0"/>
          <w:divBdr>
            <w:top w:val="none" w:sz="0" w:space="0" w:color="auto"/>
            <w:left w:val="none" w:sz="0" w:space="0" w:color="auto"/>
            <w:bottom w:val="none" w:sz="0" w:space="0" w:color="auto"/>
            <w:right w:val="none" w:sz="0" w:space="0" w:color="auto"/>
          </w:divBdr>
        </w:div>
        <w:div w:id="1274944135">
          <w:marLeft w:val="0"/>
          <w:marRight w:val="0"/>
          <w:marTop w:val="0"/>
          <w:marBottom w:val="0"/>
          <w:divBdr>
            <w:top w:val="none" w:sz="0" w:space="0" w:color="auto"/>
            <w:left w:val="none" w:sz="0" w:space="0" w:color="auto"/>
            <w:bottom w:val="none" w:sz="0" w:space="0" w:color="auto"/>
            <w:right w:val="none" w:sz="0" w:space="0" w:color="auto"/>
          </w:divBdr>
        </w:div>
        <w:div w:id="129112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nizhynrada.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mrada_post@cg.gov.ua" TargetMode="External"/><Relationship Id="rId12" Type="http://schemas.openxmlformats.org/officeDocument/2006/relationships/hyperlink" Target="http://www.nizhynrada.gov.ua/article/1355/vddl-z-pitan-dlovodstva-ta-roboti-z-zvernennyami-gromady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zhynrada.gov.ua/article/1355/vddl-z-pitan-dlovodstva-ta-roboti-z-zvernennyami-gromadyan.html" TargetMode="External"/><Relationship Id="rId11" Type="http://schemas.openxmlformats.org/officeDocument/2006/relationships/hyperlink" Target="http://www.nizhynrada.gov.ua/article/1355/vddl-z-pitan-dlovodstva-ta-roboti-z-zvernennyami-gromadyan.html" TargetMode="External"/><Relationship Id="rId5" Type="http://schemas.openxmlformats.org/officeDocument/2006/relationships/image" Target="media/image1.png"/><Relationship Id="rId10" Type="http://schemas.openxmlformats.org/officeDocument/2006/relationships/hyperlink" Target="http://www.nizhynrada.gov.ua/article/1355/vddl-z-pitan-dlovodstva-ta-roboti-z-zvernennyami-gromadyan.html" TargetMode="External"/><Relationship Id="rId4" Type="http://schemas.openxmlformats.org/officeDocument/2006/relationships/webSettings" Target="webSettings.xml"/><Relationship Id="rId9" Type="http://schemas.openxmlformats.org/officeDocument/2006/relationships/hyperlink" Target="http://www.nizhynrada.gov.ua/article/1355/vddl-z-pitan-dlovodstva-ta-roboti-z-zvernennyami-gromadyan.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42243</Words>
  <Characters>24079</Characters>
  <Application>Microsoft Office Word</Application>
  <DocSecurity>0</DocSecurity>
  <Lines>200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101400407</cp:lastModifiedBy>
  <cp:revision>21</cp:revision>
  <cp:lastPrinted>2026-05-21T12:08:00Z</cp:lastPrinted>
  <dcterms:created xsi:type="dcterms:W3CDTF">2026-05-13T08:23:00Z</dcterms:created>
  <dcterms:modified xsi:type="dcterms:W3CDTF">2026-05-21T13:02:00Z</dcterms:modified>
</cp:coreProperties>
</file>