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8DB9" w14:textId="2C1387DB" w:rsidR="00103B78" w:rsidRPr="00A92987" w:rsidRDefault="00103B78" w:rsidP="00041CD0">
      <w:pPr>
        <w:jc w:val="center"/>
        <w:rPr>
          <w:b w:val="0"/>
          <w:color w:val="FFFFFF" w:themeColor="background1"/>
          <w:sz w:val="24"/>
          <w:szCs w:val="24"/>
          <w:u w:val="single"/>
        </w:rPr>
      </w:pPr>
    </w:p>
    <w:p w14:paraId="5B99A7C8" w14:textId="77777777" w:rsidR="00203214" w:rsidRPr="007F6D3D" w:rsidRDefault="00203214" w:rsidP="00103B78">
      <w:pPr>
        <w:jc w:val="center"/>
        <w:rPr>
          <w:rFonts w:ascii="Calibri" w:hAnsi="Calibri"/>
          <w:b w:val="0"/>
        </w:rPr>
      </w:pPr>
      <w:r w:rsidRPr="007F6D3D">
        <w:rPr>
          <w:rFonts w:ascii="Tms Rmn" w:hAnsi="Tms Rmn"/>
          <w:b w:val="0"/>
          <w:noProof/>
        </w:rPr>
        <w:drawing>
          <wp:inline distT="0" distB="0" distL="0" distR="0" wp14:anchorId="04203E19" wp14:editId="63FAFC27">
            <wp:extent cx="4857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0C678A0" w14:textId="77777777" w:rsidR="00103B78" w:rsidRPr="00B47830" w:rsidRDefault="00103B78" w:rsidP="00103B78">
      <w:pPr>
        <w:jc w:val="center"/>
        <w:rPr>
          <w:rFonts w:ascii="Calibri" w:hAnsi="Calibri"/>
          <w:sz w:val="20"/>
        </w:rPr>
      </w:pPr>
    </w:p>
    <w:p w14:paraId="490E6B37" w14:textId="77777777" w:rsidR="00103B78" w:rsidRPr="000E1135" w:rsidRDefault="00103B78" w:rsidP="00103B78">
      <w:pPr>
        <w:jc w:val="center"/>
        <w:rPr>
          <w:b w:val="0"/>
        </w:rPr>
      </w:pPr>
      <w:r w:rsidRPr="000E1135">
        <w:t>УКРАЇНА</w:t>
      </w:r>
    </w:p>
    <w:p w14:paraId="4933F5B2" w14:textId="77777777" w:rsidR="00103B78" w:rsidRDefault="00103B78" w:rsidP="00103B78">
      <w:pPr>
        <w:jc w:val="center"/>
        <w:rPr>
          <w:b w:val="0"/>
        </w:rPr>
      </w:pPr>
      <w:r w:rsidRPr="000E1135">
        <w:t>ЧЕРНІГІВСЬКА ОБЛАСТЬ</w:t>
      </w:r>
    </w:p>
    <w:p w14:paraId="696589E6" w14:textId="77777777" w:rsidR="00103B78" w:rsidRDefault="00103B78" w:rsidP="00103B78">
      <w:pPr>
        <w:jc w:val="center"/>
        <w:rPr>
          <w:sz w:val="6"/>
          <w:szCs w:val="6"/>
        </w:rPr>
      </w:pPr>
    </w:p>
    <w:p w14:paraId="77682D65" w14:textId="77777777" w:rsidR="00103B78" w:rsidRDefault="00103B78" w:rsidP="00103B78">
      <w:pPr>
        <w:pStyle w:val="1"/>
        <w:rPr>
          <w:rFonts w:ascii="Times New Roman" w:hAnsi="Times New Roman"/>
          <w:sz w:val="32"/>
          <w:szCs w:val="32"/>
        </w:rPr>
      </w:pPr>
      <w:r w:rsidRPr="008909DA">
        <w:rPr>
          <w:rFonts w:ascii="Times New Roman" w:hAnsi="Times New Roman"/>
          <w:sz w:val="32"/>
          <w:szCs w:val="32"/>
        </w:rPr>
        <w:t>Н І Ж И Н С Ь К А    М І С Ь К А    Р А Д А</w:t>
      </w:r>
    </w:p>
    <w:p w14:paraId="72A26AA8" w14:textId="61B7A673" w:rsidR="00103B78" w:rsidRPr="00103B78" w:rsidRDefault="00103B78" w:rsidP="00103B78">
      <w:pPr>
        <w:pStyle w:val="1"/>
        <w:rPr>
          <w:rFonts w:ascii="Times New Roman" w:hAnsi="Times New Roman"/>
          <w:sz w:val="32"/>
          <w:szCs w:val="32"/>
        </w:rPr>
      </w:pPr>
      <w:r w:rsidRPr="00C86AAB">
        <w:rPr>
          <w:rFonts w:ascii="Times New Roman" w:hAnsi="Times New Roman"/>
          <w:sz w:val="32"/>
        </w:rPr>
        <w:t xml:space="preserve"> </w:t>
      </w:r>
      <w:r w:rsidR="00C86AAB" w:rsidRPr="00C86AAB">
        <w:rPr>
          <w:rFonts w:ascii="Times New Roman" w:hAnsi="Times New Roman"/>
          <w:sz w:val="32"/>
        </w:rPr>
        <w:t>55</w:t>
      </w:r>
      <w:r w:rsidR="00C86AAB">
        <w:rPr>
          <w:rFonts w:asciiTheme="minorHAnsi" w:hAnsiTheme="minorHAnsi"/>
          <w:sz w:val="32"/>
        </w:rPr>
        <w:t xml:space="preserve"> </w:t>
      </w:r>
      <w:r>
        <w:rPr>
          <w:sz w:val="32"/>
        </w:rPr>
        <w:t>сесія</w:t>
      </w:r>
      <w:r>
        <w:rPr>
          <w:sz w:val="32"/>
          <w:lang w:val="ru-RU"/>
        </w:rPr>
        <w:t xml:space="preserve"> </w:t>
      </w:r>
      <w:r>
        <w:rPr>
          <w:sz w:val="32"/>
          <w:lang w:val="en-US"/>
        </w:rPr>
        <w:t>VIII</w:t>
      </w:r>
      <w:r>
        <w:rPr>
          <w:sz w:val="32"/>
          <w:lang w:val="ru-RU"/>
        </w:rPr>
        <w:t xml:space="preserve"> </w:t>
      </w:r>
      <w:r>
        <w:rPr>
          <w:sz w:val="32"/>
        </w:rPr>
        <w:t>скликання</w:t>
      </w:r>
    </w:p>
    <w:p w14:paraId="227AA1C5" w14:textId="77777777" w:rsidR="00103B78" w:rsidRDefault="00103B78" w:rsidP="00103B78">
      <w:pPr>
        <w:jc w:val="center"/>
        <w:rPr>
          <w:b w:val="0"/>
          <w:sz w:val="40"/>
          <w:szCs w:val="40"/>
        </w:rPr>
      </w:pPr>
      <w:r>
        <w:rPr>
          <w:sz w:val="40"/>
          <w:szCs w:val="40"/>
        </w:rPr>
        <w:t xml:space="preserve">Р І Ш Е Н </w:t>
      </w:r>
      <w:proofErr w:type="spellStart"/>
      <w:r>
        <w:rPr>
          <w:sz w:val="40"/>
          <w:szCs w:val="40"/>
        </w:rPr>
        <w:t>Н</w:t>
      </w:r>
      <w:proofErr w:type="spellEnd"/>
      <w:r>
        <w:rPr>
          <w:sz w:val="40"/>
          <w:szCs w:val="40"/>
        </w:rPr>
        <w:t xml:space="preserve"> Я</w:t>
      </w:r>
    </w:p>
    <w:p w14:paraId="559CCA32" w14:textId="77777777" w:rsidR="00103B78" w:rsidRPr="007F6D3D" w:rsidRDefault="00103B78" w:rsidP="00103B78">
      <w:pPr>
        <w:jc w:val="center"/>
        <w:rPr>
          <w:b w:val="0"/>
          <w:lang w:val="ru-RU"/>
        </w:rPr>
      </w:pPr>
    </w:p>
    <w:p w14:paraId="7B05D2E0" w14:textId="5C68E686" w:rsidR="00103B78" w:rsidRPr="00FA175F" w:rsidRDefault="00103B78" w:rsidP="00103B78">
      <w:pPr>
        <w:jc w:val="both"/>
        <w:rPr>
          <w:lang w:val="ru-RU"/>
        </w:rPr>
      </w:pPr>
      <w:r w:rsidRPr="00135AB2">
        <w:t xml:space="preserve">від </w:t>
      </w:r>
      <w:r w:rsidR="0020244E">
        <w:t xml:space="preserve">21 травня 2026 </w:t>
      </w:r>
      <w:r w:rsidR="00A92987">
        <w:t>року</w:t>
      </w:r>
      <w:r>
        <w:t xml:space="preserve">        </w:t>
      </w:r>
      <w:r w:rsidRPr="00FA175F">
        <w:rPr>
          <w:lang w:val="ru-RU"/>
        </w:rPr>
        <w:tab/>
      </w:r>
      <w:r w:rsidRPr="00135AB2">
        <w:rPr>
          <w:lang w:val="ru-RU"/>
        </w:rPr>
        <w:t>м</w:t>
      </w:r>
      <w:r w:rsidRPr="00135AB2">
        <w:t>. Ніжин</w:t>
      </w:r>
      <w:r w:rsidRPr="00FA175F">
        <w:rPr>
          <w:lang w:val="ru-RU"/>
        </w:rPr>
        <w:tab/>
        <w:t xml:space="preserve">                             </w:t>
      </w:r>
      <w:r>
        <w:rPr>
          <w:lang w:val="ru-RU"/>
        </w:rPr>
        <w:t xml:space="preserve">№ </w:t>
      </w:r>
      <w:r w:rsidR="004E4DCF" w:rsidRPr="004E4DCF">
        <w:rPr>
          <w:iCs w:val="0"/>
          <w:lang w:eastAsia="en-US"/>
        </w:rPr>
        <w:t>70-55/2026</w:t>
      </w:r>
    </w:p>
    <w:p w14:paraId="2977DF1A" w14:textId="77777777" w:rsidR="00103B78" w:rsidRPr="00FA175F" w:rsidRDefault="00103B78" w:rsidP="00103B78">
      <w:pPr>
        <w:jc w:val="center"/>
        <w:rPr>
          <w:lang w:val="ru-RU"/>
        </w:rPr>
      </w:pPr>
    </w:p>
    <w:p w14:paraId="76B6A882" w14:textId="77777777" w:rsidR="002D457B" w:rsidRPr="00103B78" w:rsidRDefault="002D457B" w:rsidP="00E861E0">
      <w:pPr>
        <w:ind w:right="4818"/>
        <w:jc w:val="both"/>
        <w:rPr>
          <w:bCs w:val="0"/>
        </w:rPr>
      </w:pPr>
      <w:bookmarkStart w:id="0" w:name="_Hlk229731043"/>
      <w:r w:rsidRPr="00103B78">
        <w:rPr>
          <w:bCs w:val="0"/>
        </w:rPr>
        <w:t xml:space="preserve">Про затвердження Положення про відділ з питань </w:t>
      </w:r>
      <w:r w:rsidR="00F1625D">
        <w:rPr>
          <w:bCs w:val="0"/>
        </w:rPr>
        <w:t xml:space="preserve">ведення </w:t>
      </w:r>
      <w:r w:rsidR="00E861E0">
        <w:rPr>
          <w:bCs w:val="0"/>
        </w:rPr>
        <w:t xml:space="preserve">персонально-первинного </w:t>
      </w:r>
      <w:r w:rsidR="0057082C">
        <w:rPr>
          <w:bCs w:val="0"/>
        </w:rPr>
        <w:t xml:space="preserve">військового </w:t>
      </w:r>
      <w:r w:rsidR="00E861E0">
        <w:rPr>
          <w:bCs w:val="0"/>
        </w:rPr>
        <w:t>обліку</w:t>
      </w:r>
      <w:r w:rsidR="001D465E">
        <w:rPr>
          <w:bCs w:val="0"/>
        </w:rPr>
        <w:t xml:space="preserve"> та</w:t>
      </w:r>
      <w:r w:rsidRPr="00103B78">
        <w:rPr>
          <w:bCs w:val="0"/>
        </w:rPr>
        <w:t xml:space="preserve"> </w:t>
      </w:r>
      <w:proofErr w:type="spellStart"/>
      <w:r w:rsidR="00E861E0">
        <w:rPr>
          <w:bCs w:val="0"/>
        </w:rPr>
        <w:t>рекрутингу</w:t>
      </w:r>
      <w:proofErr w:type="spellEnd"/>
      <w:r w:rsidRPr="00103B78">
        <w:rPr>
          <w:bCs w:val="0"/>
        </w:rPr>
        <w:t xml:space="preserve"> виконавчого комітету Ніжинської міської ради</w:t>
      </w:r>
      <w:r w:rsidR="002C7624">
        <w:rPr>
          <w:bCs w:val="0"/>
        </w:rPr>
        <w:t xml:space="preserve"> </w:t>
      </w:r>
      <w:r w:rsidR="004E216A">
        <w:rPr>
          <w:bCs w:val="0"/>
        </w:rPr>
        <w:t>Ч</w:t>
      </w:r>
      <w:r w:rsidR="002C7624">
        <w:rPr>
          <w:bCs w:val="0"/>
        </w:rPr>
        <w:t>ернігівської області</w:t>
      </w:r>
    </w:p>
    <w:bookmarkEnd w:id="0"/>
    <w:p w14:paraId="586B68AE" w14:textId="77777777" w:rsidR="00103B78" w:rsidRDefault="00103B78" w:rsidP="00EA59F0">
      <w:pPr>
        <w:jc w:val="both"/>
        <w:rPr>
          <w:b w:val="0"/>
        </w:rPr>
      </w:pPr>
    </w:p>
    <w:p w14:paraId="1BFC2ED4" w14:textId="3EB40CDD" w:rsidR="00DE5864" w:rsidRDefault="002D457B" w:rsidP="00571537">
      <w:pPr>
        <w:ind w:firstLine="851"/>
        <w:jc w:val="both"/>
        <w:rPr>
          <w:b w:val="0"/>
        </w:rPr>
      </w:pPr>
      <w:r w:rsidRPr="00437571">
        <w:rPr>
          <w:b w:val="0"/>
        </w:rPr>
        <w:t xml:space="preserve">Відповідно </w:t>
      </w:r>
      <w:r w:rsidR="001A3009">
        <w:rPr>
          <w:b w:val="0"/>
        </w:rPr>
        <w:t xml:space="preserve">до </w:t>
      </w:r>
      <w:r w:rsidRPr="00437571">
        <w:rPr>
          <w:b w:val="0"/>
        </w:rPr>
        <w:t>статей 25, 26</w:t>
      </w:r>
      <w:r w:rsidR="004C7176">
        <w:rPr>
          <w:b w:val="0"/>
        </w:rPr>
        <w:t xml:space="preserve">, </w:t>
      </w:r>
      <w:r w:rsidRPr="00437571">
        <w:rPr>
          <w:b w:val="0"/>
        </w:rPr>
        <w:t xml:space="preserve">42, 54, 59, 73 Закону України «Про місцеве самоврядування в Україні», </w:t>
      </w:r>
      <w:r w:rsidR="00103B78" w:rsidRPr="00103B78">
        <w:rPr>
          <w:b w:val="0"/>
          <w:bCs w:val="0"/>
        </w:rPr>
        <w:t xml:space="preserve">Регламенту Ніжинської міської ради </w:t>
      </w:r>
      <w:r w:rsidR="00103B78" w:rsidRPr="00103B78">
        <w:rPr>
          <w:b w:val="0"/>
          <w:bCs w:val="0"/>
          <w:lang w:val="en-US"/>
        </w:rPr>
        <w:t>VIII</w:t>
      </w:r>
      <w:r w:rsidR="00103B78" w:rsidRPr="00103B78">
        <w:rPr>
          <w:b w:val="0"/>
          <w:bCs w:val="0"/>
        </w:rPr>
        <w:t xml:space="preserve"> скликання, затвердженого рішенням Ніжинської міської ради 24.12.2020 р. №27-4/2020</w:t>
      </w:r>
      <w:r w:rsidR="004C7176">
        <w:rPr>
          <w:b w:val="0"/>
          <w:bCs w:val="0"/>
        </w:rPr>
        <w:t xml:space="preserve"> (зі змінами)</w:t>
      </w:r>
      <w:r w:rsidRPr="00437571">
        <w:rPr>
          <w:b w:val="0"/>
        </w:rPr>
        <w:t xml:space="preserve">, </w:t>
      </w:r>
      <w:r w:rsidR="006F28C6">
        <w:rPr>
          <w:b w:val="0"/>
        </w:rPr>
        <w:t>П</w:t>
      </w:r>
      <w:r w:rsidR="004C7176" w:rsidRPr="004C7176">
        <w:rPr>
          <w:b w:val="0"/>
        </w:rPr>
        <w:t>останови Кабінету Міністрів України від 30.12.2022 №1487 «</w:t>
      </w:r>
      <w:r w:rsidR="004C7176" w:rsidRPr="004C7176">
        <w:rPr>
          <w:b w:val="0"/>
          <w:shd w:val="clear" w:color="auto" w:fill="FFFFFF"/>
        </w:rPr>
        <w:t>Про затвердження Порядку організації та ведення військового обліку призовників, військовозобов’язаних та резервістів»</w:t>
      </w:r>
      <w:r w:rsidR="004C7176">
        <w:rPr>
          <w:b w:val="0"/>
          <w:color w:val="000000"/>
        </w:rPr>
        <w:t xml:space="preserve"> </w:t>
      </w:r>
      <w:r w:rsidRPr="00437571">
        <w:rPr>
          <w:b w:val="0"/>
          <w:color w:val="000000"/>
        </w:rPr>
        <w:t xml:space="preserve">та </w:t>
      </w:r>
      <w:r w:rsidR="00DE5864" w:rsidRPr="008269D2">
        <w:rPr>
          <w:b w:val="0"/>
        </w:rPr>
        <w:t xml:space="preserve">з метою забезпечення ефективного здійснення посадовими особами місцевого самоврядування покладених на них </w:t>
      </w:r>
      <w:r w:rsidR="00DE5864">
        <w:rPr>
          <w:b w:val="0"/>
        </w:rPr>
        <w:t xml:space="preserve">функцій, </w:t>
      </w:r>
      <w:r w:rsidR="00DE5864" w:rsidRPr="008269D2">
        <w:rPr>
          <w:b w:val="0"/>
        </w:rPr>
        <w:t xml:space="preserve">завдань, обов’язків та повноважень, </w:t>
      </w:r>
      <w:r w:rsidR="00DE5864">
        <w:rPr>
          <w:b w:val="0"/>
        </w:rPr>
        <w:t xml:space="preserve">Ніжинська </w:t>
      </w:r>
      <w:r w:rsidR="00DE5864" w:rsidRPr="008269D2">
        <w:rPr>
          <w:b w:val="0"/>
        </w:rPr>
        <w:t>міська рада вирішила:</w:t>
      </w:r>
    </w:p>
    <w:p w14:paraId="0F2D0905" w14:textId="2BF52723" w:rsidR="002D457B" w:rsidRDefault="002D457B" w:rsidP="00E42E4F">
      <w:pPr>
        <w:ind w:firstLine="851"/>
        <w:jc w:val="both"/>
        <w:rPr>
          <w:b w:val="0"/>
        </w:rPr>
      </w:pPr>
      <w:r w:rsidRPr="00437571">
        <w:rPr>
          <w:b w:val="0"/>
        </w:rPr>
        <w:t>1.</w:t>
      </w:r>
      <w:r w:rsidR="00571537">
        <w:rPr>
          <w:b w:val="0"/>
        </w:rPr>
        <w:t xml:space="preserve"> </w:t>
      </w:r>
      <w:r w:rsidRPr="00437571">
        <w:rPr>
          <w:b w:val="0"/>
        </w:rPr>
        <w:t xml:space="preserve">Затвердити </w:t>
      </w:r>
      <w:r w:rsidR="008F550E">
        <w:rPr>
          <w:b w:val="0"/>
        </w:rPr>
        <w:t xml:space="preserve">нове </w:t>
      </w:r>
      <w:r w:rsidRPr="00437571">
        <w:rPr>
          <w:b w:val="0"/>
        </w:rPr>
        <w:t xml:space="preserve">Положення про відділ з питань </w:t>
      </w:r>
      <w:r w:rsidR="00F1625D">
        <w:rPr>
          <w:b w:val="0"/>
        </w:rPr>
        <w:t xml:space="preserve">ведення </w:t>
      </w:r>
      <w:r w:rsidR="004C7176" w:rsidRPr="004C7176">
        <w:rPr>
          <w:b w:val="0"/>
          <w:bCs w:val="0"/>
        </w:rPr>
        <w:t>персонально-первинного</w:t>
      </w:r>
      <w:r w:rsidR="0057082C">
        <w:rPr>
          <w:b w:val="0"/>
          <w:bCs w:val="0"/>
        </w:rPr>
        <w:t xml:space="preserve"> військового</w:t>
      </w:r>
      <w:r w:rsidR="004C7176" w:rsidRPr="004C7176">
        <w:rPr>
          <w:b w:val="0"/>
          <w:bCs w:val="0"/>
        </w:rPr>
        <w:t xml:space="preserve"> обліку</w:t>
      </w:r>
      <w:r w:rsidR="00C64541">
        <w:rPr>
          <w:b w:val="0"/>
          <w:bCs w:val="0"/>
        </w:rPr>
        <w:t xml:space="preserve"> та</w:t>
      </w:r>
      <w:r w:rsidR="004C7176" w:rsidRPr="004C7176">
        <w:rPr>
          <w:b w:val="0"/>
          <w:bCs w:val="0"/>
        </w:rPr>
        <w:t xml:space="preserve"> </w:t>
      </w:r>
      <w:proofErr w:type="spellStart"/>
      <w:r w:rsidR="004C7176" w:rsidRPr="004C7176">
        <w:rPr>
          <w:b w:val="0"/>
          <w:bCs w:val="0"/>
        </w:rPr>
        <w:t>рекрутингу</w:t>
      </w:r>
      <w:proofErr w:type="spellEnd"/>
      <w:r w:rsidRPr="00437571">
        <w:rPr>
          <w:b w:val="0"/>
        </w:rPr>
        <w:t xml:space="preserve"> виконавчого комітету Ніжинської міської ради Чернігівської області</w:t>
      </w:r>
      <w:r w:rsidR="00C64541">
        <w:rPr>
          <w:b w:val="0"/>
        </w:rPr>
        <w:t>,</w:t>
      </w:r>
      <w:r w:rsidRPr="00437571">
        <w:rPr>
          <w:b w:val="0"/>
        </w:rPr>
        <w:t xml:space="preserve"> </w:t>
      </w:r>
      <w:r w:rsidR="00C70237">
        <w:rPr>
          <w:b w:val="0"/>
        </w:rPr>
        <w:t xml:space="preserve">що </w:t>
      </w:r>
      <w:r w:rsidRPr="00437571">
        <w:rPr>
          <w:b w:val="0"/>
        </w:rPr>
        <w:t>додається.</w:t>
      </w:r>
    </w:p>
    <w:p w14:paraId="0B342274" w14:textId="1BF2B732" w:rsidR="00E42E4F" w:rsidRDefault="00E42E4F" w:rsidP="006C43D0">
      <w:pPr>
        <w:ind w:firstLine="708"/>
        <w:jc w:val="both"/>
        <w:rPr>
          <w:b w:val="0"/>
        </w:rPr>
      </w:pPr>
      <w:r w:rsidRPr="008269D2">
        <w:rPr>
          <w:b w:val="0"/>
        </w:rPr>
        <w:t xml:space="preserve">2. </w:t>
      </w:r>
      <w:r>
        <w:rPr>
          <w:b w:val="0"/>
        </w:rPr>
        <w:t xml:space="preserve">Рішення </w:t>
      </w:r>
      <w:r w:rsidRPr="00CC25F9">
        <w:rPr>
          <w:b w:val="0"/>
        </w:rPr>
        <w:t xml:space="preserve">від </w:t>
      </w:r>
      <w:r w:rsidR="006C43D0">
        <w:rPr>
          <w:b w:val="0"/>
        </w:rPr>
        <w:t>24.12.2025</w:t>
      </w:r>
      <w:r w:rsidRPr="00CC25F9">
        <w:rPr>
          <w:b w:val="0"/>
        </w:rPr>
        <w:t xml:space="preserve"> року №</w:t>
      </w:r>
      <w:r w:rsidR="006C43D0">
        <w:rPr>
          <w:b w:val="0"/>
        </w:rPr>
        <w:t>2</w:t>
      </w:r>
      <w:r w:rsidRPr="00CC25F9">
        <w:rPr>
          <w:b w:val="0"/>
        </w:rPr>
        <w:t>5-</w:t>
      </w:r>
      <w:r w:rsidR="006C43D0">
        <w:rPr>
          <w:b w:val="0"/>
        </w:rPr>
        <w:t>52</w:t>
      </w:r>
      <w:r w:rsidRPr="00CC25F9">
        <w:rPr>
          <w:b w:val="0"/>
        </w:rPr>
        <w:t>/20</w:t>
      </w:r>
      <w:r w:rsidR="006C43D0">
        <w:rPr>
          <w:b w:val="0"/>
        </w:rPr>
        <w:t>25</w:t>
      </w:r>
      <w:r>
        <w:rPr>
          <w:b w:val="0"/>
        </w:rPr>
        <w:t xml:space="preserve"> </w:t>
      </w:r>
      <w:r w:rsidRPr="006C43D0">
        <w:rPr>
          <w:b w:val="0"/>
        </w:rPr>
        <w:t>«</w:t>
      </w:r>
      <w:r w:rsidR="006C43D0" w:rsidRPr="006C43D0">
        <w:rPr>
          <w:b w:val="0"/>
        </w:rPr>
        <w:t xml:space="preserve">Про затвердження Положення про відділ з питань ведення персонально-первинного військового обліку та </w:t>
      </w:r>
      <w:proofErr w:type="spellStart"/>
      <w:r w:rsidR="006C43D0" w:rsidRPr="006C43D0">
        <w:rPr>
          <w:b w:val="0"/>
        </w:rPr>
        <w:t>рекрутингу</w:t>
      </w:r>
      <w:proofErr w:type="spellEnd"/>
      <w:r w:rsidR="006C43D0" w:rsidRPr="006C43D0">
        <w:rPr>
          <w:b w:val="0"/>
        </w:rPr>
        <w:t xml:space="preserve"> виконавчого комітету Ніжинської міської ради Чернігівської області» </w:t>
      </w:r>
      <w:r>
        <w:rPr>
          <w:b w:val="0"/>
        </w:rPr>
        <w:t>вважати таким, що втратило чинність.</w:t>
      </w:r>
    </w:p>
    <w:p w14:paraId="210E2BF8" w14:textId="4C3B448F" w:rsidR="00482299" w:rsidRPr="00437571" w:rsidRDefault="00482299" w:rsidP="00482299">
      <w:pPr>
        <w:ind w:firstLine="851"/>
        <w:jc w:val="both"/>
        <w:rPr>
          <w:b w:val="0"/>
        </w:rPr>
      </w:pPr>
      <w:r>
        <w:rPr>
          <w:b w:val="0"/>
        </w:rPr>
        <w:t>3</w:t>
      </w:r>
      <w:r w:rsidRPr="00437571">
        <w:rPr>
          <w:b w:val="0"/>
        </w:rPr>
        <w:t xml:space="preserve">. Начальнику відділу з питань </w:t>
      </w:r>
      <w:r>
        <w:rPr>
          <w:b w:val="0"/>
        </w:rPr>
        <w:t xml:space="preserve">ведення </w:t>
      </w:r>
      <w:r w:rsidRPr="004C7176">
        <w:rPr>
          <w:b w:val="0"/>
          <w:bCs w:val="0"/>
        </w:rPr>
        <w:t>персонально-первинного</w:t>
      </w:r>
      <w:r>
        <w:rPr>
          <w:b w:val="0"/>
          <w:bCs w:val="0"/>
        </w:rPr>
        <w:t xml:space="preserve"> військового</w:t>
      </w:r>
      <w:r w:rsidRPr="004C7176">
        <w:rPr>
          <w:b w:val="0"/>
          <w:bCs w:val="0"/>
        </w:rPr>
        <w:t xml:space="preserve"> обліку</w:t>
      </w:r>
      <w:r>
        <w:rPr>
          <w:b w:val="0"/>
          <w:bCs w:val="0"/>
        </w:rPr>
        <w:t xml:space="preserve"> та</w:t>
      </w:r>
      <w:r w:rsidRPr="004C7176">
        <w:rPr>
          <w:b w:val="0"/>
          <w:bCs w:val="0"/>
        </w:rPr>
        <w:t xml:space="preserve"> </w:t>
      </w:r>
      <w:proofErr w:type="spellStart"/>
      <w:r w:rsidRPr="004C7176">
        <w:rPr>
          <w:b w:val="0"/>
          <w:bCs w:val="0"/>
        </w:rPr>
        <w:t>рекрутингу</w:t>
      </w:r>
      <w:proofErr w:type="spellEnd"/>
      <w:r>
        <w:rPr>
          <w:b w:val="0"/>
          <w:bCs w:val="0"/>
        </w:rPr>
        <w:t xml:space="preserve"> Гук О.О</w:t>
      </w:r>
      <w:r>
        <w:rPr>
          <w:b w:val="0"/>
        </w:rPr>
        <w:t>. забезпечити оприлюднення цього рішення</w:t>
      </w:r>
      <w:r w:rsidR="001A3009">
        <w:rPr>
          <w:b w:val="0"/>
        </w:rPr>
        <w:t xml:space="preserve"> на офіційному </w:t>
      </w:r>
      <w:proofErr w:type="spellStart"/>
      <w:r w:rsidR="001A3009">
        <w:rPr>
          <w:b w:val="0"/>
        </w:rPr>
        <w:t>вебсайті</w:t>
      </w:r>
      <w:proofErr w:type="spellEnd"/>
      <w:r w:rsidR="001A3009">
        <w:rPr>
          <w:b w:val="0"/>
        </w:rPr>
        <w:t xml:space="preserve"> Ніжинської міської ради.</w:t>
      </w:r>
    </w:p>
    <w:p w14:paraId="4F08272D" w14:textId="2341D418" w:rsidR="002D457B" w:rsidRDefault="00482299" w:rsidP="00C70237">
      <w:pPr>
        <w:ind w:firstLine="851"/>
        <w:jc w:val="both"/>
        <w:rPr>
          <w:b w:val="0"/>
        </w:rPr>
      </w:pPr>
      <w:r>
        <w:rPr>
          <w:b w:val="0"/>
        </w:rPr>
        <w:t>4</w:t>
      </w:r>
      <w:r w:rsidR="002D457B" w:rsidRPr="00437571">
        <w:rPr>
          <w:b w:val="0"/>
        </w:rPr>
        <w:t>. Організацію виконання рішення покласти на першого заступника міського голови</w:t>
      </w:r>
      <w:r w:rsidR="00F003C4" w:rsidRPr="00437571">
        <w:rPr>
          <w:b w:val="0"/>
        </w:rPr>
        <w:t xml:space="preserve"> з питань діяльності виконавчих органів ради </w:t>
      </w:r>
      <w:r w:rsidR="00C70237">
        <w:rPr>
          <w:b w:val="0"/>
        </w:rPr>
        <w:t>Вовченка Ф.І.</w:t>
      </w:r>
    </w:p>
    <w:p w14:paraId="06D3CAFC" w14:textId="5041CA61" w:rsidR="002D457B" w:rsidRPr="00437571" w:rsidRDefault="00DF1016" w:rsidP="00EA59F0">
      <w:pPr>
        <w:ind w:firstLine="851"/>
        <w:jc w:val="both"/>
        <w:rPr>
          <w:b w:val="0"/>
        </w:rPr>
      </w:pPr>
      <w:r>
        <w:rPr>
          <w:b w:val="0"/>
        </w:rPr>
        <w:t>5</w:t>
      </w:r>
      <w:r w:rsidR="002D457B" w:rsidRPr="00437571">
        <w:rPr>
          <w:b w:val="0"/>
        </w:rPr>
        <w:t xml:space="preserve">. Контроль за виконанням рішення покласти </w:t>
      </w:r>
      <w:r w:rsidR="002D457B" w:rsidRPr="00EA59F0">
        <w:rPr>
          <w:b w:val="0"/>
        </w:rPr>
        <w:t xml:space="preserve">на </w:t>
      </w:r>
      <w:r w:rsidR="00EA59F0" w:rsidRPr="00EA59F0">
        <w:rPr>
          <w:b w:val="0"/>
          <w:iCs w:val="0"/>
        </w:rPr>
        <w:t>постійну комісію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sidR="00EA59F0">
        <w:rPr>
          <w:b w:val="0"/>
          <w:iCs w:val="0"/>
          <w:color w:val="292B2C"/>
        </w:rPr>
        <w:t xml:space="preserve"> </w:t>
      </w:r>
      <w:r w:rsidR="00041CD0">
        <w:rPr>
          <w:b w:val="0"/>
          <w:iCs w:val="0"/>
          <w:color w:val="292B2C"/>
        </w:rPr>
        <w:t>(</w:t>
      </w:r>
      <w:r w:rsidR="00CE0C15">
        <w:rPr>
          <w:b w:val="0"/>
        </w:rPr>
        <w:t xml:space="preserve">голова комісії - </w:t>
      </w:r>
      <w:r w:rsidR="00EA59F0">
        <w:rPr>
          <w:b w:val="0"/>
        </w:rPr>
        <w:t>Салогуб В.В.</w:t>
      </w:r>
      <w:r w:rsidR="00041CD0">
        <w:rPr>
          <w:b w:val="0"/>
        </w:rPr>
        <w:t>).</w:t>
      </w:r>
    </w:p>
    <w:p w14:paraId="5DE9F65E" w14:textId="77777777" w:rsidR="00BA3B54" w:rsidRDefault="00BA3B54" w:rsidP="002D457B">
      <w:pPr>
        <w:jc w:val="both"/>
        <w:rPr>
          <w:b w:val="0"/>
        </w:rPr>
      </w:pPr>
    </w:p>
    <w:p w14:paraId="7C8638BB" w14:textId="77777777" w:rsidR="00041CD0" w:rsidRDefault="00041CD0" w:rsidP="00DB1C55">
      <w:pPr>
        <w:ind w:firstLine="708"/>
        <w:jc w:val="both"/>
        <w:rPr>
          <w:b w:val="0"/>
        </w:rPr>
      </w:pPr>
    </w:p>
    <w:p w14:paraId="669E4230" w14:textId="6F41E5DD" w:rsidR="005E26F8" w:rsidRPr="00DB1C55" w:rsidRDefault="002D457B" w:rsidP="00DB1C55">
      <w:pPr>
        <w:ind w:firstLine="708"/>
        <w:jc w:val="both"/>
        <w:rPr>
          <w:b w:val="0"/>
        </w:rPr>
      </w:pPr>
      <w:r w:rsidRPr="00DB1C55">
        <w:rPr>
          <w:b w:val="0"/>
        </w:rPr>
        <w:t xml:space="preserve">Міський голова                                   </w:t>
      </w:r>
      <w:r w:rsidR="00B56B20" w:rsidRPr="00DB1C55">
        <w:rPr>
          <w:b w:val="0"/>
        </w:rPr>
        <w:t xml:space="preserve"> </w:t>
      </w:r>
      <w:r w:rsidR="00C70237" w:rsidRPr="00DB1C55">
        <w:rPr>
          <w:b w:val="0"/>
        </w:rPr>
        <w:t xml:space="preserve">                           Олександр КОДОЛА</w:t>
      </w:r>
      <w:r w:rsidRPr="00DB1C55">
        <w:rPr>
          <w:b w:val="0"/>
        </w:rPr>
        <w:t xml:space="preserve"> </w:t>
      </w:r>
    </w:p>
    <w:p w14:paraId="45BC46C9" w14:textId="77777777" w:rsidR="005E26F8" w:rsidRDefault="005E26F8">
      <w:pPr>
        <w:spacing w:after="200" w:line="276" w:lineRule="auto"/>
        <w:rPr>
          <w:b w:val="0"/>
        </w:rPr>
      </w:pPr>
      <w:r>
        <w:rPr>
          <w:b w:val="0"/>
        </w:rPr>
        <w:br w:type="page"/>
      </w:r>
    </w:p>
    <w:p w14:paraId="4DE8EE36" w14:textId="77777777" w:rsidR="002D457B" w:rsidRDefault="002D457B" w:rsidP="002D457B">
      <w:pPr>
        <w:jc w:val="both"/>
        <w:rPr>
          <w:b w:val="0"/>
        </w:rPr>
      </w:pPr>
    </w:p>
    <w:p w14:paraId="554BB0F3" w14:textId="57876A18" w:rsidR="0076721D" w:rsidRDefault="0076721D" w:rsidP="0076721D">
      <w:r>
        <w:t>Візують:</w:t>
      </w:r>
    </w:p>
    <w:p w14:paraId="00FDF4DD" w14:textId="29A7631B" w:rsidR="0076721D" w:rsidRDefault="0076721D" w:rsidP="0076721D"/>
    <w:p w14:paraId="3237C45F" w14:textId="77777777" w:rsidR="00DE5AC6" w:rsidRDefault="0076721D" w:rsidP="0076721D">
      <w:pPr>
        <w:rPr>
          <w:b w:val="0"/>
        </w:rPr>
      </w:pPr>
      <w:r w:rsidRPr="00437571">
        <w:rPr>
          <w:b w:val="0"/>
        </w:rPr>
        <w:t xml:space="preserve">Начальник відділу відділ з питань </w:t>
      </w:r>
    </w:p>
    <w:p w14:paraId="2F90D9D2" w14:textId="77777777" w:rsidR="00DE5AC6" w:rsidRDefault="0076721D" w:rsidP="0076721D">
      <w:pPr>
        <w:rPr>
          <w:b w:val="0"/>
          <w:bCs w:val="0"/>
        </w:rPr>
      </w:pPr>
      <w:r>
        <w:rPr>
          <w:b w:val="0"/>
        </w:rPr>
        <w:t xml:space="preserve">ведення </w:t>
      </w:r>
      <w:r w:rsidRPr="004C7176">
        <w:rPr>
          <w:b w:val="0"/>
          <w:bCs w:val="0"/>
        </w:rPr>
        <w:t>персонально-первинного</w:t>
      </w:r>
      <w:r>
        <w:rPr>
          <w:b w:val="0"/>
          <w:bCs w:val="0"/>
        </w:rPr>
        <w:t xml:space="preserve"> </w:t>
      </w:r>
    </w:p>
    <w:p w14:paraId="1591CBB8" w14:textId="449E6C7B" w:rsidR="0076721D" w:rsidRPr="00DE5AC6" w:rsidRDefault="0076721D" w:rsidP="0076721D">
      <w:pPr>
        <w:rPr>
          <w:b w:val="0"/>
        </w:rPr>
      </w:pPr>
      <w:r>
        <w:rPr>
          <w:b w:val="0"/>
          <w:bCs w:val="0"/>
        </w:rPr>
        <w:t>військового</w:t>
      </w:r>
      <w:r w:rsidRPr="004C7176">
        <w:rPr>
          <w:b w:val="0"/>
          <w:bCs w:val="0"/>
        </w:rPr>
        <w:t xml:space="preserve"> обліку</w:t>
      </w:r>
      <w:r>
        <w:rPr>
          <w:b w:val="0"/>
          <w:bCs w:val="0"/>
        </w:rPr>
        <w:t xml:space="preserve"> та</w:t>
      </w:r>
      <w:r w:rsidRPr="004C7176">
        <w:rPr>
          <w:b w:val="0"/>
          <w:bCs w:val="0"/>
        </w:rPr>
        <w:t xml:space="preserve"> </w:t>
      </w:r>
      <w:proofErr w:type="spellStart"/>
      <w:r w:rsidRPr="004C7176">
        <w:rPr>
          <w:b w:val="0"/>
          <w:bCs w:val="0"/>
        </w:rPr>
        <w:t>рекрутингу</w:t>
      </w:r>
      <w:proofErr w:type="spellEnd"/>
      <w:r>
        <w:rPr>
          <w:b w:val="0"/>
          <w:bCs w:val="0"/>
        </w:rPr>
        <w:t xml:space="preserve"> </w:t>
      </w:r>
      <w:r w:rsidR="00DE5AC6">
        <w:rPr>
          <w:b w:val="0"/>
          <w:bCs w:val="0"/>
        </w:rPr>
        <w:tab/>
      </w:r>
      <w:r w:rsidR="00DE5AC6">
        <w:rPr>
          <w:b w:val="0"/>
          <w:bCs w:val="0"/>
        </w:rPr>
        <w:tab/>
      </w:r>
      <w:r w:rsidR="00DE5AC6">
        <w:rPr>
          <w:b w:val="0"/>
          <w:bCs w:val="0"/>
        </w:rPr>
        <w:tab/>
      </w:r>
      <w:r w:rsidR="00DE5AC6">
        <w:rPr>
          <w:b w:val="0"/>
          <w:bCs w:val="0"/>
        </w:rPr>
        <w:tab/>
      </w:r>
      <w:r w:rsidR="00DE5AC6">
        <w:rPr>
          <w:b w:val="0"/>
          <w:bCs w:val="0"/>
        </w:rPr>
        <w:tab/>
        <w:t xml:space="preserve">Ольга ГУК </w:t>
      </w:r>
    </w:p>
    <w:p w14:paraId="53D041E7" w14:textId="77777777" w:rsidR="0076721D" w:rsidRPr="00462F16" w:rsidRDefault="0076721D" w:rsidP="0076721D">
      <w:pPr>
        <w:jc w:val="both"/>
        <w:rPr>
          <w:bCs w:val="0"/>
        </w:rPr>
      </w:pPr>
    </w:p>
    <w:p w14:paraId="1B34F148" w14:textId="77777777" w:rsidR="002B7985" w:rsidRDefault="002B7985" w:rsidP="0076721D">
      <w:pPr>
        <w:jc w:val="both"/>
        <w:rPr>
          <w:b w:val="0"/>
        </w:rPr>
      </w:pPr>
    </w:p>
    <w:p w14:paraId="777D1CC5" w14:textId="345AD1F2" w:rsidR="0076721D" w:rsidRPr="00462F16" w:rsidRDefault="0076721D" w:rsidP="0076721D">
      <w:pPr>
        <w:jc w:val="both"/>
        <w:rPr>
          <w:b w:val="0"/>
        </w:rPr>
      </w:pPr>
      <w:r w:rsidRPr="00462F16">
        <w:rPr>
          <w:b w:val="0"/>
        </w:rPr>
        <w:t xml:space="preserve">Перший заступник міського голови </w:t>
      </w:r>
    </w:p>
    <w:p w14:paraId="30E4D896" w14:textId="77777777" w:rsidR="002B7985" w:rsidRDefault="0076721D" w:rsidP="0076721D">
      <w:pPr>
        <w:jc w:val="both"/>
        <w:rPr>
          <w:b w:val="0"/>
        </w:rPr>
      </w:pPr>
      <w:r w:rsidRPr="00462F16">
        <w:rPr>
          <w:b w:val="0"/>
        </w:rPr>
        <w:t xml:space="preserve">з питань діяльності виконавчих </w:t>
      </w:r>
    </w:p>
    <w:p w14:paraId="15C5BA50" w14:textId="0C312C8C" w:rsidR="0076721D" w:rsidRDefault="0076721D" w:rsidP="0076721D">
      <w:pPr>
        <w:jc w:val="both"/>
        <w:rPr>
          <w:b w:val="0"/>
        </w:rPr>
      </w:pPr>
      <w:r w:rsidRPr="00462F16">
        <w:rPr>
          <w:b w:val="0"/>
        </w:rPr>
        <w:t xml:space="preserve">органів ради         </w:t>
      </w:r>
      <w:r>
        <w:rPr>
          <w:b w:val="0"/>
        </w:rPr>
        <w:t xml:space="preserve"> </w:t>
      </w:r>
      <w:r w:rsidRPr="00462F16">
        <w:rPr>
          <w:b w:val="0"/>
        </w:rPr>
        <w:t xml:space="preserve">              </w:t>
      </w:r>
      <w:r w:rsidR="002B7985">
        <w:rPr>
          <w:b w:val="0"/>
        </w:rPr>
        <w:tab/>
      </w:r>
      <w:r w:rsidR="002B7985">
        <w:rPr>
          <w:b w:val="0"/>
        </w:rPr>
        <w:tab/>
      </w:r>
      <w:r w:rsidR="002B7985">
        <w:rPr>
          <w:b w:val="0"/>
        </w:rPr>
        <w:tab/>
      </w:r>
      <w:r w:rsidR="002B7985">
        <w:rPr>
          <w:b w:val="0"/>
        </w:rPr>
        <w:tab/>
      </w:r>
      <w:r w:rsidR="002B7985">
        <w:rPr>
          <w:b w:val="0"/>
        </w:rPr>
        <w:tab/>
      </w:r>
      <w:r w:rsidR="002B7985">
        <w:rPr>
          <w:b w:val="0"/>
        </w:rPr>
        <w:tab/>
      </w:r>
      <w:r w:rsidRPr="00462F16">
        <w:rPr>
          <w:b w:val="0"/>
        </w:rPr>
        <w:t xml:space="preserve"> Федір ВОВЧЕНКО</w:t>
      </w:r>
    </w:p>
    <w:p w14:paraId="3CD7CECD" w14:textId="77777777" w:rsidR="00DE5AC6" w:rsidRPr="00462F16" w:rsidRDefault="00DE5AC6" w:rsidP="0076721D">
      <w:pPr>
        <w:jc w:val="both"/>
        <w:rPr>
          <w:b w:val="0"/>
        </w:rPr>
      </w:pPr>
    </w:p>
    <w:p w14:paraId="5D895592" w14:textId="77777777" w:rsidR="0076721D" w:rsidRDefault="0076721D" w:rsidP="0076721D">
      <w:pPr>
        <w:rPr>
          <w:b w:val="0"/>
          <w:bCs w:val="0"/>
        </w:rPr>
      </w:pPr>
    </w:p>
    <w:p w14:paraId="78A498F4" w14:textId="0BEBC988" w:rsidR="0076721D" w:rsidRDefault="0076721D" w:rsidP="0076721D">
      <w:pPr>
        <w:rPr>
          <w:b w:val="0"/>
          <w:bCs w:val="0"/>
        </w:rPr>
      </w:pPr>
      <w:r>
        <w:rPr>
          <w:b w:val="0"/>
          <w:bCs w:val="0"/>
        </w:rPr>
        <w:t>Секретар Ніжинської міської ради                                           Юрій ХОМЕНКО</w:t>
      </w:r>
    </w:p>
    <w:p w14:paraId="5D8CBD74" w14:textId="77777777" w:rsidR="0076721D" w:rsidRDefault="0076721D" w:rsidP="0076721D">
      <w:pPr>
        <w:rPr>
          <w:b w:val="0"/>
          <w:bCs w:val="0"/>
        </w:rPr>
      </w:pPr>
    </w:p>
    <w:p w14:paraId="1D767659" w14:textId="77777777" w:rsidR="0076721D" w:rsidRDefault="0076721D" w:rsidP="0076721D">
      <w:pPr>
        <w:rPr>
          <w:b w:val="0"/>
          <w:bCs w:val="0"/>
        </w:rPr>
      </w:pPr>
    </w:p>
    <w:p w14:paraId="64A6F13F" w14:textId="77777777" w:rsidR="0076721D" w:rsidRDefault="0076721D" w:rsidP="0076721D">
      <w:pPr>
        <w:rPr>
          <w:b w:val="0"/>
          <w:bCs w:val="0"/>
        </w:rPr>
      </w:pPr>
      <w:r>
        <w:rPr>
          <w:b w:val="0"/>
          <w:bCs w:val="0"/>
        </w:rPr>
        <w:t xml:space="preserve">Начальник відділу юридично – </w:t>
      </w:r>
    </w:p>
    <w:p w14:paraId="7381F193" w14:textId="4585A6B7" w:rsidR="0076721D" w:rsidRDefault="0076721D" w:rsidP="0076721D">
      <w:pPr>
        <w:jc w:val="both"/>
        <w:rPr>
          <w:b w:val="0"/>
          <w:bCs w:val="0"/>
        </w:rPr>
      </w:pPr>
      <w:r>
        <w:rPr>
          <w:b w:val="0"/>
          <w:bCs w:val="0"/>
        </w:rPr>
        <w:t>кадрового забезпечення                                                             В’ячеслав ЛЕГА</w:t>
      </w:r>
    </w:p>
    <w:p w14:paraId="5B1D7FA0" w14:textId="77777777" w:rsidR="0076721D" w:rsidRDefault="0076721D" w:rsidP="0076721D">
      <w:pPr>
        <w:jc w:val="both"/>
        <w:rPr>
          <w:b w:val="0"/>
          <w:bCs w:val="0"/>
        </w:rPr>
      </w:pPr>
    </w:p>
    <w:p w14:paraId="1C1C3B92" w14:textId="77777777" w:rsidR="00DE5AC6" w:rsidRDefault="00DE5AC6" w:rsidP="0076721D">
      <w:pPr>
        <w:jc w:val="both"/>
        <w:rPr>
          <w:b w:val="0"/>
          <w:bCs w:val="0"/>
        </w:rPr>
      </w:pPr>
    </w:p>
    <w:p w14:paraId="3CF72D09" w14:textId="5341BDD3" w:rsidR="00DE5AC6" w:rsidRDefault="0076721D" w:rsidP="0076721D">
      <w:pPr>
        <w:jc w:val="both"/>
        <w:rPr>
          <w:b w:val="0"/>
          <w:bCs w:val="0"/>
        </w:rPr>
      </w:pPr>
      <w:r w:rsidRPr="00F20F9C">
        <w:rPr>
          <w:b w:val="0"/>
          <w:bCs w:val="0"/>
        </w:rPr>
        <w:t xml:space="preserve">Голова постійної комісії міської ради </w:t>
      </w:r>
    </w:p>
    <w:p w14:paraId="075ED0C2" w14:textId="77777777" w:rsidR="00DE5AC6" w:rsidRDefault="0076721D" w:rsidP="0076721D">
      <w:pPr>
        <w:jc w:val="both"/>
        <w:rPr>
          <w:b w:val="0"/>
          <w:bCs w:val="0"/>
        </w:rPr>
      </w:pPr>
      <w:r w:rsidRPr="00F20F9C">
        <w:rPr>
          <w:b w:val="0"/>
          <w:bCs w:val="0"/>
        </w:rPr>
        <w:t xml:space="preserve">з питань регламенту, законності, </w:t>
      </w:r>
    </w:p>
    <w:p w14:paraId="3C188E61" w14:textId="77777777" w:rsidR="00DE5AC6" w:rsidRDefault="0076721D" w:rsidP="0076721D">
      <w:pPr>
        <w:jc w:val="both"/>
        <w:rPr>
          <w:b w:val="0"/>
          <w:bCs w:val="0"/>
        </w:rPr>
      </w:pPr>
      <w:r w:rsidRPr="00F20F9C">
        <w:rPr>
          <w:b w:val="0"/>
          <w:bCs w:val="0"/>
        </w:rPr>
        <w:t xml:space="preserve">охорони прав і свобод громадян, </w:t>
      </w:r>
    </w:p>
    <w:p w14:paraId="7DE61398" w14:textId="77777777" w:rsidR="00DE5AC6" w:rsidRDefault="0076721D" w:rsidP="0076721D">
      <w:pPr>
        <w:jc w:val="both"/>
        <w:rPr>
          <w:b w:val="0"/>
          <w:bCs w:val="0"/>
        </w:rPr>
      </w:pPr>
      <w:r w:rsidRPr="00F20F9C">
        <w:rPr>
          <w:b w:val="0"/>
          <w:bCs w:val="0"/>
        </w:rPr>
        <w:t>запобігання корупції, адміністративно-</w:t>
      </w:r>
    </w:p>
    <w:p w14:paraId="4C69EBBE" w14:textId="47A41C7F" w:rsidR="0076721D" w:rsidRPr="00F20F9C" w:rsidRDefault="0076721D" w:rsidP="0076721D">
      <w:pPr>
        <w:jc w:val="both"/>
        <w:rPr>
          <w:b w:val="0"/>
          <w:bCs w:val="0"/>
        </w:rPr>
      </w:pPr>
      <w:r w:rsidRPr="00F20F9C">
        <w:rPr>
          <w:b w:val="0"/>
          <w:bCs w:val="0"/>
        </w:rPr>
        <w:t xml:space="preserve">територіального устрою, </w:t>
      </w:r>
    </w:p>
    <w:p w14:paraId="1685BF21" w14:textId="0C5179D9" w:rsidR="0076721D" w:rsidRDefault="0076721D" w:rsidP="0076721D">
      <w:pPr>
        <w:rPr>
          <w:b w:val="0"/>
          <w:iCs w:val="0"/>
        </w:rPr>
      </w:pPr>
      <w:r w:rsidRPr="00F20F9C">
        <w:rPr>
          <w:b w:val="0"/>
          <w:bCs w:val="0"/>
        </w:rPr>
        <w:t>депутатської діяльності та етики</w:t>
      </w:r>
      <w:r>
        <w:rPr>
          <w:b w:val="0"/>
          <w:iCs w:val="0"/>
        </w:rPr>
        <w:t xml:space="preserve">                                              Валерій САЛОГУБ</w:t>
      </w:r>
    </w:p>
    <w:p w14:paraId="24021474" w14:textId="77777777" w:rsidR="0076721D" w:rsidRPr="004D1A21" w:rsidRDefault="0076721D" w:rsidP="0076721D">
      <w:pPr>
        <w:rPr>
          <w:b w:val="0"/>
          <w:bCs w:val="0"/>
        </w:rPr>
      </w:pPr>
    </w:p>
    <w:p w14:paraId="15E82D05" w14:textId="143DFD57" w:rsidR="00E54A3B" w:rsidRDefault="00E54A3B">
      <w:pPr>
        <w:spacing w:after="200" w:line="276" w:lineRule="auto"/>
        <w:rPr>
          <w:b w:val="0"/>
        </w:rPr>
      </w:pPr>
      <w:r>
        <w:rPr>
          <w:b w:val="0"/>
        </w:rPr>
        <w:br w:type="page"/>
      </w:r>
    </w:p>
    <w:p w14:paraId="605E20A0" w14:textId="296FD710" w:rsidR="009A73C2" w:rsidRPr="009A73C2" w:rsidRDefault="00B109ED" w:rsidP="009A73C2">
      <w:pPr>
        <w:ind w:left="5245"/>
        <w:jc w:val="both"/>
        <w:rPr>
          <w:b w:val="0"/>
          <w:sz w:val="24"/>
          <w:szCs w:val="24"/>
        </w:rPr>
      </w:pPr>
      <w:r w:rsidRPr="009A73C2">
        <w:rPr>
          <w:b w:val="0"/>
          <w:sz w:val="24"/>
          <w:szCs w:val="24"/>
        </w:rPr>
        <w:lastRenderedPageBreak/>
        <w:t>Затверджено</w:t>
      </w:r>
    </w:p>
    <w:p w14:paraId="16167744" w14:textId="77777777" w:rsidR="009A73C2" w:rsidRPr="009A73C2" w:rsidRDefault="009A73C2" w:rsidP="009A73C2">
      <w:pPr>
        <w:ind w:left="5245"/>
        <w:jc w:val="both"/>
        <w:rPr>
          <w:b w:val="0"/>
          <w:sz w:val="24"/>
          <w:szCs w:val="24"/>
        </w:rPr>
      </w:pPr>
      <w:r w:rsidRPr="009A73C2">
        <w:rPr>
          <w:b w:val="0"/>
          <w:sz w:val="24"/>
          <w:szCs w:val="24"/>
        </w:rPr>
        <w:t>р</w:t>
      </w:r>
      <w:r w:rsidR="00B109ED" w:rsidRPr="009A73C2">
        <w:rPr>
          <w:b w:val="0"/>
          <w:sz w:val="24"/>
          <w:szCs w:val="24"/>
        </w:rPr>
        <w:t>ішення</w:t>
      </w:r>
      <w:r w:rsidRPr="009A73C2">
        <w:rPr>
          <w:b w:val="0"/>
          <w:sz w:val="24"/>
          <w:szCs w:val="24"/>
        </w:rPr>
        <w:t xml:space="preserve"> Ніжинської</w:t>
      </w:r>
      <w:r w:rsidR="00B109ED" w:rsidRPr="009A73C2">
        <w:rPr>
          <w:b w:val="0"/>
          <w:sz w:val="24"/>
          <w:szCs w:val="24"/>
        </w:rPr>
        <w:t xml:space="preserve"> міської ради </w:t>
      </w:r>
    </w:p>
    <w:p w14:paraId="0D762800" w14:textId="0F5F82A1" w:rsidR="00B109ED" w:rsidRDefault="00B109ED" w:rsidP="00942316">
      <w:pPr>
        <w:ind w:left="5245"/>
        <w:jc w:val="both"/>
      </w:pPr>
      <w:r w:rsidRPr="009A73C2">
        <w:rPr>
          <w:b w:val="0"/>
          <w:sz w:val="24"/>
          <w:szCs w:val="24"/>
          <w:lang w:val="en-US"/>
        </w:rPr>
        <w:t>V</w:t>
      </w:r>
      <w:r w:rsidRPr="009A73C2">
        <w:rPr>
          <w:b w:val="0"/>
          <w:sz w:val="24"/>
          <w:szCs w:val="24"/>
        </w:rPr>
        <w:t>ІІ</w:t>
      </w:r>
      <w:r w:rsidR="009A73C2" w:rsidRPr="009A73C2">
        <w:rPr>
          <w:b w:val="0"/>
          <w:sz w:val="24"/>
          <w:szCs w:val="24"/>
        </w:rPr>
        <w:t>І</w:t>
      </w:r>
      <w:r w:rsidRPr="009A73C2">
        <w:rPr>
          <w:b w:val="0"/>
          <w:sz w:val="24"/>
          <w:szCs w:val="24"/>
        </w:rPr>
        <w:t xml:space="preserve"> скликання</w:t>
      </w:r>
      <w:r w:rsidR="009A73C2">
        <w:rPr>
          <w:b w:val="0"/>
          <w:sz w:val="24"/>
          <w:szCs w:val="24"/>
        </w:rPr>
        <w:t xml:space="preserve"> </w:t>
      </w:r>
      <w:r w:rsidR="00437571" w:rsidRPr="009A73C2">
        <w:rPr>
          <w:b w:val="0"/>
          <w:sz w:val="24"/>
          <w:szCs w:val="24"/>
        </w:rPr>
        <w:t>№</w:t>
      </w:r>
      <w:r w:rsidR="00942316">
        <w:rPr>
          <w:b w:val="0"/>
          <w:sz w:val="24"/>
          <w:szCs w:val="24"/>
        </w:rPr>
        <w:t xml:space="preserve"> </w:t>
      </w:r>
      <w:r w:rsidR="00AE038C" w:rsidRPr="00AE038C">
        <w:rPr>
          <w:b w:val="0"/>
          <w:bCs w:val="0"/>
          <w:iCs w:val="0"/>
          <w:sz w:val="24"/>
          <w:szCs w:val="24"/>
          <w:lang w:eastAsia="en-US"/>
        </w:rPr>
        <w:t>70-55/2026</w:t>
      </w:r>
      <w:r w:rsidRPr="009A73C2">
        <w:rPr>
          <w:b w:val="0"/>
          <w:sz w:val="24"/>
          <w:szCs w:val="24"/>
        </w:rPr>
        <w:t xml:space="preserve"> від </w:t>
      </w:r>
      <w:r w:rsidR="00AE038C">
        <w:rPr>
          <w:b w:val="0"/>
          <w:sz w:val="24"/>
          <w:szCs w:val="24"/>
        </w:rPr>
        <w:t>21.05.2026</w:t>
      </w:r>
    </w:p>
    <w:p w14:paraId="08E9406D" w14:textId="77777777" w:rsidR="00F94AF4" w:rsidRPr="009F7BBB" w:rsidRDefault="00F94AF4" w:rsidP="00B109ED">
      <w:pPr>
        <w:tabs>
          <w:tab w:val="center" w:pos="5187"/>
          <w:tab w:val="left" w:pos="9611"/>
        </w:tabs>
      </w:pPr>
    </w:p>
    <w:p w14:paraId="77594074" w14:textId="77777777" w:rsidR="00B109ED" w:rsidRPr="009F7BBB" w:rsidRDefault="00B109ED" w:rsidP="009A73C2">
      <w:pPr>
        <w:tabs>
          <w:tab w:val="center" w:pos="5187"/>
          <w:tab w:val="left" w:pos="9611"/>
        </w:tabs>
        <w:jc w:val="center"/>
      </w:pPr>
      <w:r w:rsidRPr="009F7BBB">
        <w:t xml:space="preserve">П О Л О Ж Е Н </w:t>
      </w:r>
      <w:proofErr w:type="spellStart"/>
      <w:r w:rsidRPr="009F7BBB">
        <w:t>Н</w:t>
      </w:r>
      <w:proofErr w:type="spellEnd"/>
      <w:r w:rsidRPr="009F7BBB">
        <w:t xml:space="preserve"> Я</w:t>
      </w:r>
    </w:p>
    <w:p w14:paraId="360A9E73" w14:textId="77777777" w:rsidR="00C64541" w:rsidRDefault="00B109ED" w:rsidP="00C64541">
      <w:pPr>
        <w:jc w:val="center"/>
        <w:rPr>
          <w:b w:val="0"/>
        </w:rPr>
      </w:pPr>
      <w:r w:rsidRPr="009F7BBB">
        <w:rPr>
          <w:b w:val="0"/>
        </w:rPr>
        <w:t xml:space="preserve">про відділ з питань </w:t>
      </w:r>
      <w:r w:rsidR="00F1625D">
        <w:rPr>
          <w:b w:val="0"/>
        </w:rPr>
        <w:t>ведення</w:t>
      </w:r>
      <w:r w:rsidR="00F1625D" w:rsidRPr="004C7176">
        <w:rPr>
          <w:b w:val="0"/>
          <w:bCs w:val="0"/>
        </w:rPr>
        <w:t xml:space="preserve"> </w:t>
      </w:r>
      <w:bookmarkStart w:id="1" w:name="_Hlk229746775"/>
      <w:r w:rsidR="004C7176" w:rsidRPr="004C7176">
        <w:rPr>
          <w:b w:val="0"/>
          <w:bCs w:val="0"/>
        </w:rPr>
        <w:t>персонально-первинного</w:t>
      </w:r>
      <w:r w:rsidR="0057082C">
        <w:rPr>
          <w:b w:val="0"/>
          <w:bCs w:val="0"/>
        </w:rPr>
        <w:t xml:space="preserve"> військового</w:t>
      </w:r>
      <w:r w:rsidR="004C7176" w:rsidRPr="004C7176">
        <w:rPr>
          <w:b w:val="0"/>
          <w:bCs w:val="0"/>
        </w:rPr>
        <w:t xml:space="preserve"> обліку</w:t>
      </w:r>
      <w:r w:rsidR="00C64541">
        <w:rPr>
          <w:b w:val="0"/>
          <w:bCs w:val="0"/>
        </w:rPr>
        <w:t xml:space="preserve"> </w:t>
      </w:r>
      <w:bookmarkEnd w:id="1"/>
      <w:r w:rsidR="00C64541">
        <w:rPr>
          <w:b w:val="0"/>
          <w:bCs w:val="0"/>
        </w:rPr>
        <w:t>та</w:t>
      </w:r>
      <w:r w:rsidR="004C7176" w:rsidRPr="004C7176">
        <w:rPr>
          <w:b w:val="0"/>
          <w:bCs w:val="0"/>
        </w:rPr>
        <w:t xml:space="preserve"> </w:t>
      </w:r>
      <w:proofErr w:type="spellStart"/>
      <w:r w:rsidR="004C7176" w:rsidRPr="004C7176">
        <w:rPr>
          <w:b w:val="0"/>
          <w:bCs w:val="0"/>
        </w:rPr>
        <w:t>рекрутингу</w:t>
      </w:r>
      <w:proofErr w:type="spellEnd"/>
      <w:r w:rsidR="004C7176" w:rsidRPr="004C7176">
        <w:rPr>
          <w:b w:val="0"/>
          <w:bCs w:val="0"/>
        </w:rPr>
        <w:t xml:space="preserve"> </w:t>
      </w:r>
      <w:r w:rsidRPr="009F7BBB">
        <w:rPr>
          <w:b w:val="0"/>
        </w:rPr>
        <w:t xml:space="preserve">виконавчого комітету Ніжинської міської ради </w:t>
      </w:r>
    </w:p>
    <w:p w14:paraId="506D6271" w14:textId="06287F09" w:rsidR="00B109ED" w:rsidRDefault="00375A84" w:rsidP="00C64541">
      <w:pPr>
        <w:jc w:val="center"/>
        <w:rPr>
          <w:b w:val="0"/>
        </w:rPr>
      </w:pPr>
      <w:r w:rsidRPr="009F7BBB">
        <w:rPr>
          <w:b w:val="0"/>
        </w:rPr>
        <w:t>Чернігівської області</w:t>
      </w:r>
    </w:p>
    <w:p w14:paraId="5A9E3956" w14:textId="77777777" w:rsidR="00460CC5" w:rsidRPr="009F7BBB" w:rsidRDefault="00460CC5" w:rsidP="00C64541">
      <w:pPr>
        <w:jc w:val="center"/>
        <w:rPr>
          <w:b w:val="0"/>
        </w:rPr>
      </w:pPr>
    </w:p>
    <w:p w14:paraId="0F665987" w14:textId="77777777" w:rsidR="00B109ED" w:rsidRPr="009F7BBB" w:rsidRDefault="00571720" w:rsidP="001E3718">
      <w:pPr>
        <w:tabs>
          <w:tab w:val="left" w:pos="0"/>
        </w:tabs>
        <w:spacing w:after="120"/>
        <w:jc w:val="center"/>
      </w:pPr>
      <w:r w:rsidRPr="009F7BBB">
        <w:rPr>
          <w:lang w:val="en-US"/>
        </w:rPr>
        <w:t>I</w:t>
      </w:r>
      <w:r w:rsidRPr="009F7BBB">
        <w:t>. Загальні положення</w:t>
      </w:r>
    </w:p>
    <w:p w14:paraId="648546AA" w14:textId="711D550D" w:rsidR="00B109ED" w:rsidRPr="009F7BBB" w:rsidRDefault="004C423D" w:rsidP="004C423D">
      <w:pPr>
        <w:ind w:firstLine="708"/>
        <w:jc w:val="both"/>
        <w:rPr>
          <w:b w:val="0"/>
        </w:rPr>
      </w:pPr>
      <w:r>
        <w:rPr>
          <w:b w:val="0"/>
        </w:rPr>
        <w:t>1.</w:t>
      </w:r>
      <w:r w:rsidR="00B109ED" w:rsidRPr="009F7BBB">
        <w:rPr>
          <w:b w:val="0"/>
        </w:rPr>
        <w:t xml:space="preserve">1. Відділ з питань </w:t>
      </w:r>
      <w:r w:rsidR="00F1625D">
        <w:rPr>
          <w:b w:val="0"/>
        </w:rPr>
        <w:t xml:space="preserve">ведення </w:t>
      </w:r>
      <w:r w:rsidR="004C7176" w:rsidRPr="004C7176">
        <w:rPr>
          <w:b w:val="0"/>
          <w:bCs w:val="0"/>
        </w:rPr>
        <w:t>персонально-первинного обліку</w:t>
      </w:r>
      <w:r w:rsidR="00C64541">
        <w:rPr>
          <w:b w:val="0"/>
          <w:bCs w:val="0"/>
        </w:rPr>
        <w:t xml:space="preserve"> та </w:t>
      </w:r>
      <w:proofErr w:type="spellStart"/>
      <w:r w:rsidR="004C7176" w:rsidRPr="004C7176">
        <w:rPr>
          <w:b w:val="0"/>
          <w:bCs w:val="0"/>
        </w:rPr>
        <w:t>рекрутингу</w:t>
      </w:r>
      <w:proofErr w:type="spellEnd"/>
      <w:r w:rsidR="00B109ED" w:rsidRPr="009F7BBB">
        <w:rPr>
          <w:b w:val="0"/>
        </w:rPr>
        <w:t xml:space="preserve"> (далі - </w:t>
      </w:r>
      <w:r w:rsidR="007161A7">
        <w:rPr>
          <w:b w:val="0"/>
        </w:rPr>
        <w:t>В</w:t>
      </w:r>
      <w:r w:rsidR="00B109ED" w:rsidRPr="009F7BBB">
        <w:rPr>
          <w:b w:val="0"/>
        </w:rPr>
        <w:t>ідділ) є структурним підрозділом виконавчого комітету Ніжинської міської ради, створюється рішенням міської ради, підпорядковується міському голові</w:t>
      </w:r>
      <w:r w:rsidR="00D94D9C">
        <w:rPr>
          <w:b w:val="0"/>
        </w:rPr>
        <w:t>, (особі, яка виконує його повноваження), заступникам міського голови з питань діяльності виконавчих органів ради</w:t>
      </w:r>
      <w:r w:rsidR="008939A6" w:rsidRPr="009F7BBB">
        <w:rPr>
          <w:b w:val="0"/>
        </w:rPr>
        <w:t>.</w:t>
      </w:r>
      <w:r w:rsidR="00B109ED" w:rsidRPr="009F7BBB">
        <w:rPr>
          <w:b w:val="0"/>
        </w:rPr>
        <w:t xml:space="preserve"> </w:t>
      </w:r>
    </w:p>
    <w:p w14:paraId="788C2083" w14:textId="097B6679" w:rsidR="006831B2" w:rsidRPr="006831B2" w:rsidRDefault="004C423D" w:rsidP="004C423D">
      <w:pPr>
        <w:ind w:firstLine="708"/>
        <w:jc w:val="both"/>
        <w:rPr>
          <w:b w:val="0"/>
          <w:color w:val="FF0000"/>
        </w:rPr>
      </w:pPr>
      <w:r>
        <w:rPr>
          <w:b w:val="0"/>
        </w:rPr>
        <w:t>1.</w:t>
      </w:r>
      <w:r w:rsidR="001131F2" w:rsidRPr="009F7BBB">
        <w:rPr>
          <w:b w:val="0"/>
        </w:rPr>
        <w:t>2.</w:t>
      </w:r>
      <w:r w:rsidR="00397E2E">
        <w:rPr>
          <w:b w:val="0"/>
        </w:rPr>
        <w:t xml:space="preserve"> </w:t>
      </w:r>
      <w:r w:rsidR="00824AD5" w:rsidRPr="000F21A2">
        <w:rPr>
          <w:b w:val="0"/>
          <w:bCs w:val="0"/>
          <w:color w:val="212529"/>
          <w:shd w:val="clear" w:color="auto" w:fill="FFFFFF"/>
        </w:rPr>
        <w:t xml:space="preserve">Відділ у своїй діяльності керується Конституцією </w:t>
      </w:r>
      <w:r w:rsidR="003F54E8">
        <w:rPr>
          <w:b w:val="0"/>
          <w:bCs w:val="0"/>
          <w:color w:val="212529"/>
          <w:shd w:val="clear" w:color="auto" w:fill="FFFFFF"/>
        </w:rPr>
        <w:t>України, З</w:t>
      </w:r>
      <w:r w:rsidR="00824AD5" w:rsidRPr="000F21A2">
        <w:rPr>
          <w:b w:val="0"/>
          <w:bCs w:val="0"/>
          <w:color w:val="212529"/>
          <w:shd w:val="clear" w:color="auto" w:fill="FFFFFF"/>
        </w:rPr>
        <w:t>аконами України</w:t>
      </w:r>
      <w:r w:rsidR="003F54E8">
        <w:rPr>
          <w:b w:val="0"/>
          <w:bCs w:val="0"/>
          <w:color w:val="212529"/>
          <w:shd w:val="clear" w:color="auto" w:fill="FFFFFF"/>
        </w:rPr>
        <w:t xml:space="preserve">: </w:t>
      </w:r>
      <w:r w:rsidR="00824AD5" w:rsidRPr="000F21A2">
        <w:rPr>
          <w:b w:val="0"/>
          <w:bCs w:val="0"/>
          <w:color w:val="212529"/>
          <w:shd w:val="clear" w:color="auto" w:fill="FFFFFF"/>
        </w:rPr>
        <w:t>«Про місцеве самоврядування в Україні», «Про службу в органах місцевого самоврядування», «Про звернення громадян», «Про запобігання корупції», «Про захист персональних даних», «Про інформацію», «Про доступ до публічної інформації», актами Президента України, постановами Верховної Ради України, актами Кабінету Міністрів України, рішеннями міської ради та її виконавчого комітету, розпорядженнями міського голови, іншими нормативно-правовими документами та цим Положенням.</w:t>
      </w:r>
    </w:p>
    <w:p w14:paraId="76C2DBD7" w14:textId="77777777" w:rsidR="000B1FE2" w:rsidRDefault="000B1FE2" w:rsidP="00C64541">
      <w:pPr>
        <w:spacing w:after="120"/>
        <w:jc w:val="center"/>
      </w:pPr>
    </w:p>
    <w:p w14:paraId="361820B5" w14:textId="4B116E57" w:rsidR="00C64541" w:rsidRPr="00FB2D70" w:rsidRDefault="00C64541" w:rsidP="00C64541">
      <w:pPr>
        <w:spacing w:after="120"/>
        <w:jc w:val="center"/>
        <w:rPr>
          <w:sz w:val="26"/>
          <w:szCs w:val="26"/>
        </w:rPr>
      </w:pPr>
      <w:r>
        <w:t>ІІ</w:t>
      </w:r>
      <w:r w:rsidRPr="00FB2D70">
        <w:t>. Структура та організація роботи відділу</w:t>
      </w:r>
    </w:p>
    <w:p w14:paraId="05A462A4" w14:textId="075B18EE" w:rsidR="006708E9" w:rsidRPr="008F00C1" w:rsidRDefault="00CF0AB0" w:rsidP="006708E9">
      <w:pPr>
        <w:pStyle w:val="a5"/>
        <w:ind w:firstLine="567"/>
        <w:jc w:val="both"/>
        <w:rPr>
          <w:rFonts w:ascii="Times New Roman" w:hAnsi="Times New Roman"/>
          <w:color w:val="auto"/>
          <w:sz w:val="28"/>
          <w:szCs w:val="28"/>
          <w:lang w:val="uk-UA"/>
        </w:rPr>
      </w:pPr>
      <w:r>
        <w:rPr>
          <w:rFonts w:ascii="Times New Roman" w:hAnsi="Times New Roman"/>
          <w:color w:val="000000"/>
          <w:sz w:val="28"/>
          <w:szCs w:val="28"/>
          <w:lang w:val="uk-UA"/>
        </w:rPr>
        <w:t>2.</w:t>
      </w:r>
      <w:r w:rsidR="00C64541" w:rsidRPr="002E0CB9">
        <w:rPr>
          <w:rFonts w:ascii="Times New Roman" w:hAnsi="Times New Roman"/>
          <w:color w:val="000000"/>
          <w:sz w:val="28"/>
          <w:szCs w:val="28"/>
          <w:lang w:val="uk-UA"/>
        </w:rPr>
        <w:t xml:space="preserve">1. </w:t>
      </w:r>
      <w:bookmarkStart w:id="2" w:name="o152"/>
      <w:bookmarkEnd w:id="2"/>
      <w:r w:rsidR="00A726C4" w:rsidRPr="00BA1CF4">
        <w:rPr>
          <w:rFonts w:ascii="Times New Roman" w:hAnsi="Times New Roman"/>
          <w:color w:val="auto"/>
          <w:sz w:val="28"/>
          <w:szCs w:val="28"/>
          <w:lang w:val="uk-UA"/>
        </w:rPr>
        <w:t xml:space="preserve">У процесі службової діяльності відповідно до покладених на </w:t>
      </w:r>
      <w:r w:rsidR="00A726C4">
        <w:rPr>
          <w:rFonts w:ascii="Times New Roman" w:hAnsi="Times New Roman"/>
          <w:color w:val="auto"/>
          <w:sz w:val="28"/>
          <w:szCs w:val="28"/>
          <w:lang w:val="uk-UA"/>
        </w:rPr>
        <w:t>Відділ</w:t>
      </w:r>
      <w:r w:rsidR="00E71197">
        <w:rPr>
          <w:rFonts w:ascii="Times New Roman" w:hAnsi="Times New Roman"/>
          <w:color w:val="auto"/>
          <w:sz w:val="28"/>
          <w:szCs w:val="28"/>
          <w:lang w:val="uk-UA"/>
        </w:rPr>
        <w:t xml:space="preserve"> </w:t>
      </w:r>
      <w:r w:rsidR="00A726C4" w:rsidRPr="008F00C1">
        <w:rPr>
          <w:rFonts w:ascii="Times New Roman" w:hAnsi="Times New Roman"/>
          <w:color w:val="auto"/>
          <w:sz w:val="28"/>
          <w:szCs w:val="28"/>
          <w:lang w:val="uk-UA"/>
        </w:rPr>
        <w:t>завдань та повноважень взаємодіє з іншими структурними підрозділами виконавч</w:t>
      </w:r>
      <w:r w:rsidR="00CE0C15">
        <w:rPr>
          <w:rFonts w:ascii="Times New Roman" w:hAnsi="Times New Roman"/>
          <w:color w:val="auto"/>
          <w:sz w:val="28"/>
          <w:szCs w:val="28"/>
          <w:lang w:val="uk-UA"/>
        </w:rPr>
        <w:t>ого комітету</w:t>
      </w:r>
      <w:r w:rsidR="00A726C4" w:rsidRPr="008F00C1">
        <w:rPr>
          <w:rFonts w:ascii="Times New Roman" w:hAnsi="Times New Roman"/>
          <w:color w:val="auto"/>
          <w:sz w:val="28"/>
          <w:szCs w:val="28"/>
          <w:lang w:val="uk-UA"/>
        </w:rPr>
        <w:t xml:space="preserve"> міської ради, виконавч</w:t>
      </w:r>
      <w:r w:rsidR="00CE0C15">
        <w:rPr>
          <w:rFonts w:ascii="Times New Roman" w:hAnsi="Times New Roman"/>
          <w:color w:val="auto"/>
          <w:sz w:val="28"/>
          <w:szCs w:val="28"/>
          <w:lang w:val="uk-UA"/>
        </w:rPr>
        <w:t>ими органами Ніжинської м</w:t>
      </w:r>
      <w:r w:rsidR="00A726C4" w:rsidRPr="008F00C1">
        <w:rPr>
          <w:rFonts w:ascii="Times New Roman" w:hAnsi="Times New Roman"/>
          <w:color w:val="auto"/>
          <w:sz w:val="28"/>
          <w:szCs w:val="28"/>
          <w:lang w:val="uk-UA"/>
        </w:rPr>
        <w:t>іської ради, органами виконавчої влади, місцевого самоврядування, територіальними підрозділами центральних органів виконавчої влади, з підприємствами, установами, організаціями різних форм власності, об'єднаннями громадян</w:t>
      </w:r>
      <w:r w:rsidR="00E71197" w:rsidRPr="008F00C1">
        <w:rPr>
          <w:rFonts w:ascii="Times New Roman" w:hAnsi="Times New Roman"/>
          <w:color w:val="auto"/>
          <w:sz w:val="28"/>
          <w:szCs w:val="28"/>
          <w:lang w:val="uk-UA"/>
        </w:rPr>
        <w:t>.</w:t>
      </w:r>
    </w:p>
    <w:p w14:paraId="09E1B6E8" w14:textId="17A6572F" w:rsidR="006708E9" w:rsidRPr="008F00C1" w:rsidRDefault="00CF0AB0" w:rsidP="006708E9">
      <w:pPr>
        <w:pStyle w:val="a5"/>
        <w:ind w:firstLine="567"/>
        <w:jc w:val="both"/>
        <w:rPr>
          <w:rFonts w:ascii="Times New Roman" w:hAnsi="Times New Roman"/>
          <w:color w:val="auto"/>
          <w:sz w:val="28"/>
          <w:szCs w:val="28"/>
        </w:rPr>
      </w:pPr>
      <w:r w:rsidRPr="008F00C1">
        <w:rPr>
          <w:rFonts w:ascii="Times New Roman" w:hAnsi="Times New Roman"/>
          <w:color w:val="auto"/>
          <w:sz w:val="28"/>
          <w:szCs w:val="28"/>
          <w:lang w:val="uk-UA"/>
        </w:rPr>
        <w:t>2.</w:t>
      </w:r>
      <w:r w:rsidR="00C64541" w:rsidRPr="008F00C1">
        <w:rPr>
          <w:rFonts w:ascii="Times New Roman" w:hAnsi="Times New Roman"/>
          <w:color w:val="auto"/>
          <w:sz w:val="28"/>
          <w:szCs w:val="28"/>
        </w:rPr>
        <w:t xml:space="preserve">2. </w:t>
      </w:r>
      <w:proofErr w:type="spellStart"/>
      <w:r w:rsidR="00C64541" w:rsidRPr="008F00C1">
        <w:rPr>
          <w:rFonts w:ascii="Times New Roman" w:hAnsi="Times New Roman"/>
          <w:color w:val="auto"/>
          <w:sz w:val="28"/>
          <w:szCs w:val="28"/>
        </w:rPr>
        <w:t>Очолює</w:t>
      </w:r>
      <w:proofErr w:type="spellEnd"/>
      <w:r w:rsidR="00C64541" w:rsidRPr="008F00C1">
        <w:rPr>
          <w:rFonts w:ascii="Times New Roman" w:hAnsi="Times New Roman"/>
          <w:color w:val="auto"/>
          <w:sz w:val="28"/>
          <w:szCs w:val="28"/>
        </w:rPr>
        <w:t xml:space="preserve"> </w:t>
      </w:r>
      <w:r w:rsidR="00CE0C15">
        <w:rPr>
          <w:rFonts w:ascii="Times New Roman" w:hAnsi="Times New Roman"/>
          <w:color w:val="auto"/>
          <w:sz w:val="28"/>
          <w:szCs w:val="28"/>
          <w:lang w:val="uk-UA"/>
        </w:rPr>
        <w:t>В</w:t>
      </w:r>
      <w:proofErr w:type="spellStart"/>
      <w:r w:rsidR="00C64541" w:rsidRPr="008F00C1">
        <w:rPr>
          <w:rFonts w:ascii="Times New Roman" w:hAnsi="Times New Roman"/>
          <w:color w:val="auto"/>
          <w:sz w:val="28"/>
          <w:szCs w:val="28"/>
        </w:rPr>
        <w:t>ідділ</w:t>
      </w:r>
      <w:proofErr w:type="spellEnd"/>
      <w:r w:rsidR="00C64541" w:rsidRPr="008F00C1">
        <w:rPr>
          <w:rFonts w:ascii="Times New Roman" w:hAnsi="Times New Roman"/>
          <w:color w:val="auto"/>
          <w:sz w:val="28"/>
          <w:szCs w:val="28"/>
        </w:rPr>
        <w:t xml:space="preserve"> начальник, </w:t>
      </w:r>
      <w:proofErr w:type="spellStart"/>
      <w:r w:rsidR="00C64541" w:rsidRPr="008F00C1">
        <w:rPr>
          <w:rFonts w:ascii="Times New Roman" w:hAnsi="Times New Roman"/>
          <w:color w:val="auto"/>
          <w:sz w:val="28"/>
          <w:szCs w:val="28"/>
        </w:rPr>
        <w:t>який</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призначається</w:t>
      </w:r>
      <w:proofErr w:type="spellEnd"/>
      <w:r w:rsidR="00C64541" w:rsidRPr="008F00C1">
        <w:rPr>
          <w:rFonts w:ascii="Times New Roman" w:hAnsi="Times New Roman"/>
          <w:color w:val="auto"/>
          <w:sz w:val="28"/>
          <w:szCs w:val="28"/>
        </w:rPr>
        <w:t xml:space="preserve"> та </w:t>
      </w:r>
      <w:proofErr w:type="spellStart"/>
      <w:r w:rsidR="00C64541" w:rsidRPr="008F00C1">
        <w:rPr>
          <w:rFonts w:ascii="Times New Roman" w:hAnsi="Times New Roman"/>
          <w:color w:val="auto"/>
          <w:sz w:val="28"/>
          <w:szCs w:val="28"/>
        </w:rPr>
        <w:t>звільняється</w:t>
      </w:r>
      <w:proofErr w:type="spellEnd"/>
      <w:r w:rsidR="00C64541" w:rsidRPr="008F00C1">
        <w:rPr>
          <w:rFonts w:ascii="Times New Roman" w:hAnsi="Times New Roman"/>
          <w:color w:val="auto"/>
          <w:sz w:val="28"/>
          <w:szCs w:val="28"/>
        </w:rPr>
        <w:t xml:space="preserve"> з посади </w:t>
      </w:r>
      <w:proofErr w:type="spellStart"/>
      <w:r w:rsidR="00C64541" w:rsidRPr="008F00C1">
        <w:rPr>
          <w:rFonts w:ascii="Times New Roman" w:hAnsi="Times New Roman"/>
          <w:color w:val="auto"/>
          <w:sz w:val="28"/>
          <w:szCs w:val="28"/>
        </w:rPr>
        <w:t>розпорядженням</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міського</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голови</w:t>
      </w:r>
      <w:proofErr w:type="spellEnd"/>
      <w:r w:rsidR="00C64541" w:rsidRPr="008F00C1">
        <w:rPr>
          <w:rFonts w:ascii="Times New Roman" w:hAnsi="Times New Roman"/>
          <w:color w:val="auto"/>
          <w:sz w:val="28"/>
          <w:szCs w:val="28"/>
        </w:rPr>
        <w:t>.</w:t>
      </w:r>
    </w:p>
    <w:p w14:paraId="596B02A4" w14:textId="28A4E468" w:rsidR="006708E9" w:rsidRPr="008F00C1" w:rsidRDefault="00CF0AB0" w:rsidP="006708E9">
      <w:pPr>
        <w:pStyle w:val="a5"/>
        <w:ind w:firstLine="567"/>
        <w:jc w:val="both"/>
        <w:rPr>
          <w:rFonts w:ascii="Times New Roman" w:hAnsi="Times New Roman"/>
          <w:bCs/>
          <w:color w:val="auto"/>
          <w:sz w:val="28"/>
          <w:szCs w:val="28"/>
        </w:rPr>
      </w:pPr>
      <w:r w:rsidRPr="008F00C1">
        <w:rPr>
          <w:rFonts w:ascii="Times New Roman" w:hAnsi="Times New Roman"/>
          <w:bCs/>
          <w:color w:val="auto"/>
          <w:sz w:val="28"/>
          <w:szCs w:val="28"/>
        </w:rPr>
        <w:t>2.</w:t>
      </w:r>
      <w:r w:rsidR="00C64541" w:rsidRPr="008F00C1">
        <w:rPr>
          <w:rFonts w:ascii="Times New Roman" w:hAnsi="Times New Roman"/>
          <w:bCs/>
          <w:color w:val="auto"/>
          <w:sz w:val="28"/>
          <w:szCs w:val="28"/>
        </w:rPr>
        <w:t xml:space="preserve">3. </w:t>
      </w:r>
      <w:proofErr w:type="spellStart"/>
      <w:r w:rsidR="00D94D9C" w:rsidRPr="008F00C1">
        <w:rPr>
          <w:rFonts w:ascii="Times New Roman" w:hAnsi="Times New Roman"/>
          <w:bCs/>
          <w:color w:val="auto"/>
          <w:sz w:val="28"/>
          <w:szCs w:val="28"/>
        </w:rPr>
        <w:t>Працівники</w:t>
      </w:r>
      <w:proofErr w:type="spellEnd"/>
      <w:r w:rsidR="00534D6D" w:rsidRPr="008F00C1">
        <w:rPr>
          <w:rFonts w:ascii="Times New Roman" w:hAnsi="Times New Roman"/>
          <w:bCs/>
          <w:color w:val="auto"/>
          <w:sz w:val="28"/>
          <w:szCs w:val="28"/>
        </w:rPr>
        <w:t xml:space="preserve"> </w:t>
      </w:r>
      <w:r w:rsidR="00CE0C15">
        <w:rPr>
          <w:rFonts w:ascii="Times New Roman" w:hAnsi="Times New Roman"/>
          <w:bCs/>
          <w:color w:val="auto"/>
          <w:sz w:val="28"/>
          <w:szCs w:val="28"/>
          <w:lang w:val="uk-UA"/>
        </w:rPr>
        <w:t>В</w:t>
      </w:r>
      <w:proofErr w:type="spellStart"/>
      <w:r w:rsidR="00534D6D" w:rsidRPr="008F00C1">
        <w:rPr>
          <w:rFonts w:ascii="Times New Roman" w:hAnsi="Times New Roman"/>
          <w:bCs/>
          <w:color w:val="auto"/>
          <w:sz w:val="28"/>
          <w:szCs w:val="28"/>
        </w:rPr>
        <w:t>ідділу</w:t>
      </w:r>
      <w:proofErr w:type="spellEnd"/>
      <w:r w:rsidR="00D94D9C" w:rsidRPr="008F00C1">
        <w:rPr>
          <w:rFonts w:ascii="Times New Roman" w:hAnsi="Times New Roman"/>
          <w:bCs/>
          <w:color w:val="auto"/>
          <w:sz w:val="28"/>
          <w:szCs w:val="28"/>
        </w:rPr>
        <w:t xml:space="preserve"> </w:t>
      </w:r>
      <w:r w:rsidR="00C64541" w:rsidRPr="008F00C1">
        <w:rPr>
          <w:rFonts w:ascii="Times New Roman" w:hAnsi="Times New Roman"/>
          <w:bCs/>
          <w:color w:val="auto"/>
          <w:sz w:val="28"/>
          <w:szCs w:val="28"/>
        </w:rPr>
        <w:t xml:space="preserve">є </w:t>
      </w:r>
      <w:proofErr w:type="spellStart"/>
      <w:r w:rsidR="00C64541" w:rsidRPr="008F00C1">
        <w:rPr>
          <w:rFonts w:ascii="Times New Roman" w:hAnsi="Times New Roman"/>
          <w:bCs/>
          <w:color w:val="auto"/>
          <w:sz w:val="28"/>
          <w:szCs w:val="28"/>
        </w:rPr>
        <w:t>посадовими</w:t>
      </w:r>
      <w:proofErr w:type="spellEnd"/>
      <w:r w:rsidR="00C64541" w:rsidRPr="008F00C1">
        <w:rPr>
          <w:rFonts w:ascii="Times New Roman" w:hAnsi="Times New Roman"/>
          <w:bCs/>
          <w:color w:val="auto"/>
          <w:sz w:val="28"/>
          <w:szCs w:val="28"/>
        </w:rPr>
        <w:t xml:space="preserve"> особами </w:t>
      </w:r>
      <w:proofErr w:type="spellStart"/>
      <w:r w:rsidR="00C64541" w:rsidRPr="008F00C1">
        <w:rPr>
          <w:rFonts w:ascii="Times New Roman" w:hAnsi="Times New Roman"/>
          <w:bCs/>
          <w:color w:val="auto"/>
          <w:sz w:val="28"/>
          <w:szCs w:val="28"/>
        </w:rPr>
        <w:t>місцевого</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самоврядування</w:t>
      </w:r>
      <w:proofErr w:type="spellEnd"/>
      <w:r w:rsidR="00C64541" w:rsidRPr="008F00C1">
        <w:rPr>
          <w:rFonts w:ascii="Times New Roman" w:hAnsi="Times New Roman"/>
          <w:bCs/>
          <w:color w:val="auto"/>
          <w:sz w:val="28"/>
          <w:szCs w:val="28"/>
        </w:rPr>
        <w:t xml:space="preserve">. </w:t>
      </w:r>
    </w:p>
    <w:p w14:paraId="4D2EE819" w14:textId="0B207704" w:rsidR="006708E9" w:rsidRPr="008F00C1" w:rsidRDefault="00CF0AB0" w:rsidP="006708E9">
      <w:pPr>
        <w:pStyle w:val="a5"/>
        <w:ind w:firstLine="567"/>
        <w:jc w:val="both"/>
        <w:rPr>
          <w:rFonts w:ascii="Times New Roman" w:hAnsi="Times New Roman"/>
          <w:bCs/>
          <w:color w:val="auto"/>
          <w:sz w:val="28"/>
          <w:szCs w:val="28"/>
        </w:rPr>
      </w:pPr>
      <w:r w:rsidRPr="008F00C1">
        <w:rPr>
          <w:rFonts w:ascii="Times New Roman" w:hAnsi="Times New Roman"/>
          <w:bCs/>
          <w:color w:val="auto"/>
          <w:sz w:val="28"/>
          <w:szCs w:val="28"/>
        </w:rPr>
        <w:t>2.</w:t>
      </w:r>
      <w:r w:rsidR="00C64541" w:rsidRPr="008F00C1">
        <w:rPr>
          <w:rFonts w:ascii="Times New Roman" w:hAnsi="Times New Roman"/>
          <w:bCs/>
          <w:color w:val="auto"/>
          <w:sz w:val="28"/>
          <w:szCs w:val="28"/>
        </w:rPr>
        <w:t xml:space="preserve">4. Начальник </w:t>
      </w:r>
      <w:r w:rsidR="00CE0C15">
        <w:rPr>
          <w:rFonts w:ascii="Times New Roman" w:hAnsi="Times New Roman"/>
          <w:bCs/>
          <w:color w:val="auto"/>
          <w:sz w:val="28"/>
          <w:szCs w:val="28"/>
          <w:lang w:val="uk-UA"/>
        </w:rPr>
        <w:t>В</w:t>
      </w:r>
      <w:proofErr w:type="spellStart"/>
      <w:r w:rsidR="00C64541" w:rsidRPr="008F00C1">
        <w:rPr>
          <w:rFonts w:ascii="Times New Roman" w:hAnsi="Times New Roman"/>
          <w:bCs/>
          <w:color w:val="auto"/>
          <w:sz w:val="28"/>
          <w:szCs w:val="28"/>
        </w:rPr>
        <w:t>ідділу</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одноосібно</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здійснює</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загальне</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керівництво</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роботою</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відділу</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несе</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персональну</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відповідальність</w:t>
      </w:r>
      <w:proofErr w:type="spellEnd"/>
      <w:r w:rsidR="00C64541" w:rsidRPr="008F00C1">
        <w:rPr>
          <w:rFonts w:ascii="Times New Roman" w:hAnsi="Times New Roman"/>
          <w:bCs/>
          <w:color w:val="auto"/>
          <w:sz w:val="28"/>
          <w:szCs w:val="28"/>
        </w:rPr>
        <w:t xml:space="preserve"> за </w:t>
      </w:r>
      <w:proofErr w:type="spellStart"/>
      <w:r w:rsidR="00C64541" w:rsidRPr="008F00C1">
        <w:rPr>
          <w:rFonts w:ascii="Times New Roman" w:hAnsi="Times New Roman"/>
          <w:bCs/>
          <w:color w:val="auto"/>
          <w:sz w:val="28"/>
          <w:szCs w:val="28"/>
        </w:rPr>
        <w:t>виконання</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покладених</w:t>
      </w:r>
      <w:proofErr w:type="spellEnd"/>
      <w:r w:rsidR="00C64541" w:rsidRPr="008F00C1">
        <w:rPr>
          <w:rFonts w:ascii="Times New Roman" w:hAnsi="Times New Roman"/>
          <w:bCs/>
          <w:color w:val="auto"/>
          <w:sz w:val="28"/>
          <w:szCs w:val="28"/>
        </w:rPr>
        <w:t xml:space="preserve"> на </w:t>
      </w:r>
      <w:r w:rsidR="00CE0C15">
        <w:rPr>
          <w:rFonts w:ascii="Times New Roman" w:hAnsi="Times New Roman"/>
          <w:bCs/>
          <w:color w:val="auto"/>
          <w:sz w:val="28"/>
          <w:szCs w:val="28"/>
          <w:lang w:val="uk-UA"/>
        </w:rPr>
        <w:t>В</w:t>
      </w:r>
      <w:proofErr w:type="spellStart"/>
      <w:r w:rsidR="00C64541" w:rsidRPr="008F00C1">
        <w:rPr>
          <w:rFonts w:ascii="Times New Roman" w:hAnsi="Times New Roman"/>
          <w:bCs/>
          <w:color w:val="auto"/>
          <w:sz w:val="28"/>
          <w:szCs w:val="28"/>
        </w:rPr>
        <w:t>ідділ</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завдань</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функцій</w:t>
      </w:r>
      <w:proofErr w:type="spellEnd"/>
      <w:r w:rsidR="00C64541" w:rsidRPr="008F00C1">
        <w:rPr>
          <w:rFonts w:ascii="Times New Roman" w:hAnsi="Times New Roman"/>
          <w:bCs/>
          <w:color w:val="auto"/>
          <w:sz w:val="28"/>
          <w:szCs w:val="28"/>
        </w:rPr>
        <w:t xml:space="preserve"> та </w:t>
      </w:r>
      <w:proofErr w:type="spellStart"/>
      <w:r w:rsidR="00C64541" w:rsidRPr="008F00C1">
        <w:rPr>
          <w:rFonts w:ascii="Times New Roman" w:hAnsi="Times New Roman"/>
          <w:bCs/>
          <w:color w:val="auto"/>
          <w:sz w:val="28"/>
          <w:szCs w:val="28"/>
        </w:rPr>
        <w:t>повноважень</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Розподіляє</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обов'язки</w:t>
      </w:r>
      <w:proofErr w:type="spellEnd"/>
      <w:r w:rsidR="00C64541" w:rsidRPr="008F00C1">
        <w:rPr>
          <w:rFonts w:ascii="Times New Roman" w:hAnsi="Times New Roman"/>
          <w:bCs/>
          <w:color w:val="auto"/>
          <w:sz w:val="28"/>
          <w:szCs w:val="28"/>
        </w:rPr>
        <w:t xml:space="preserve"> </w:t>
      </w:r>
      <w:proofErr w:type="spellStart"/>
      <w:r w:rsidR="00C64541" w:rsidRPr="008F00C1">
        <w:rPr>
          <w:rFonts w:ascii="Times New Roman" w:hAnsi="Times New Roman"/>
          <w:bCs/>
          <w:color w:val="auto"/>
          <w:sz w:val="28"/>
          <w:szCs w:val="28"/>
        </w:rPr>
        <w:t>між</w:t>
      </w:r>
      <w:proofErr w:type="spellEnd"/>
      <w:r w:rsidR="00C64541" w:rsidRPr="008F00C1">
        <w:rPr>
          <w:rFonts w:ascii="Times New Roman" w:hAnsi="Times New Roman"/>
          <w:bCs/>
          <w:color w:val="auto"/>
          <w:sz w:val="28"/>
          <w:szCs w:val="28"/>
        </w:rPr>
        <w:t xml:space="preserve"> </w:t>
      </w:r>
      <w:proofErr w:type="spellStart"/>
      <w:r w:rsidR="008D1825" w:rsidRPr="008F00C1">
        <w:rPr>
          <w:rFonts w:ascii="Times New Roman" w:hAnsi="Times New Roman"/>
          <w:bCs/>
          <w:color w:val="auto"/>
          <w:sz w:val="28"/>
          <w:szCs w:val="28"/>
        </w:rPr>
        <w:t>посадовими</w:t>
      </w:r>
      <w:proofErr w:type="spellEnd"/>
      <w:r w:rsidR="008D1825" w:rsidRPr="008F00C1">
        <w:rPr>
          <w:rFonts w:ascii="Times New Roman" w:hAnsi="Times New Roman"/>
          <w:bCs/>
          <w:color w:val="auto"/>
          <w:sz w:val="28"/>
          <w:szCs w:val="28"/>
        </w:rPr>
        <w:t xml:space="preserve"> особами </w:t>
      </w:r>
      <w:proofErr w:type="spellStart"/>
      <w:r w:rsidR="008D1825" w:rsidRPr="008F00C1">
        <w:rPr>
          <w:rFonts w:ascii="Times New Roman" w:hAnsi="Times New Roman"/>
          <w:bCs/>
          <w:color w:val="auto"/>
          <w:sz w:val="28"/>
          <w:szCs w:val="28"/>
        </w:rPr>
        <w:t>В</w:t>
      </w:r>
      <w:r w:rsidR="00C64541" w:rsidRPr="008F00C1">
        <w:rPr>
          <w:rFonts w:ascii="Times New Roman" w:hAnsi="Times New Roman"/>
          <w:bCs/>
          <w:color w:val="auto"/>
          <w:sz w:val="28"/>
          <w:szCs w:val="28"/>
        </w:rPr>
        <w:t>ідділу</w:t>
      </w:r>
      <w:proofErr w:type="spellEnd"/>
      <w:r w:rsidR="00C64541" w:rsidRPr="008F00C1">
        <w:rPr>
          <w:rFonts w:ascii="Times New Roman" w:hAnsi="Times New Roman"/>
          <w:bCs/>
          <w:color w:val="auto"/>
          <w:sz w:val="28"/>
          <w:szCs w:val="28"/>
        </w:rPr>
        <w:t xml:space="preserve">. </w:t>
      </w:r>
    </w:p>
    <w:p w14:paraId="26AA97A6" w14:textId="65D806AC" w:rsidR="006708E9" w:rsidRPr="008F00C1" w:rsidRDefault="00CF0AB0" w:rsidP="006708E9">
      <w:pPr>
        <w:pStyle w:val="a5"/>
        <w:ind w:firstLine="567"/>
        <w:jc w:val="both"/>
        <w:rPr>
          <w:rFonts w:ascii="Times New Roman" w:hAnsi="Times New Roman"/>
          <w:bCs/>
          <w:color w:val="auto"/>
          <w:sz w:val="28"/>
          <w:szCs w:val="28"/>
        </w:rPr>
      </w:pPr>
      <w:r w:rsidRPr="008F00C1">
        <w:rPr>
          <w:rFonts w:ascii="Times New Roman" w:hAnsi="Times New Roman"/>
          <w:bCs/>
          <w:color w:val="auto"/>
          <w:sz w:val="28"/>
          <w:szCs w:val="28"/>
        </w:rPr>
        <w:t>2.</w:t>
      </w:r>
      <w:r w:rsidR="00C64541" w:rsidRPr="008F00C1">
        <w:rPr>
          <w:rFonts w:ascii="Times New Roman" w:hAnsi="Times New Roman"/>
          <w:bCs/>
          <w:color w:val="auto"/>
          <w:sz w:val="28"/>
          <w:szCs w:val="28"/>
        </w:rPr>
        <w:t xml:space="preserve">5. </w:t>
      </w:r>
      <w:proofErr w:type="spellStart"/>
      <w:r w:rsidR="00780C3E" w:rsidRPr="008F00C1">
        <w:rPr>
          <w:rFonts w:ascii="Times New Roman" w:hAnsi="Times New Roman"/>
          <w:bCs/>
          <w:color w:val="auto"/>
          <w:sz w:val="28"/>
          <w:szCs w:val="28"/>
        </w:rPr>
        <w:t>Обов’язки</w:t>
      </w:r>
      <w:proofErr w:type="spellEnd"/>
      <w:r w:rsidR="00780C3E" w:rsidRPr="008F00C1">
        <w:rPr>
          <w:rFonts w:ascii="Times New Roman" w:hAnsi="Times New Roman"/>
          <w:bCs/>
          <w:color w:val="auto"/>
          <w:sz w:val="28"/>
          <w:szCs w:val="28"/>
        </w:rPr>
        <w:t xml:space="preserve"> та </w:t>
      </w:r>
      <w:proofErr w:type="spellStart"/>
      <w:r w:rsidR="00780C3E" w:rsidRPr="008F00C1">
        <w:rPr>
          <w:rFonts w:ascii="Times New Roman" w:hAnsi="Times New Roman"/>
          <w:bCs/>
          <w:color w:val="auto"/>
          <w:sz w:val="28"/>
          <w:szCs w:val="28"/>
        </w:rPr>
        <w:t>повноваження</w:t>
      </w:r>
      <w:proofErr w:type="spellEnd"/>
      <w:r w:rsidR="00780C3E" w:rsidRPr="008F00C1">
        <w:rPr>
          <w:rFonts w:ascii="Times New Roman" w:hAnsi="Times New Roman"/>
          <w:bCs/>
          <w:color w:val="auto"/>
          <w:sz w:val="28"/>
          <w:szCs w:val="28"/>
        </w:rPr>
        <w:t xml:space="preserve"> </w:t>
      </w:r>
      <w:proofErr w:type="spellStart"/>
      <w:r w:rsidR="00780C3E" w:rsidRPr="008F00C1">
        <w:rPr>
          <w:rFonts w:ascii="Times New Roman" w:hAnsi="Times New Roman"/>
          <w:bCs/>
          <w:color w:val="auto"/>
          <w:sz w:val="28"/>
          <w:szCs w:val="28"/>
        </w:rPr>
        <w:t>працівників</w:t>
      </w:r>
      <w:proofErr w:type="spellEnd"/>
      <w:r w:rsidR="00780C3E" w:rsidRPr="008F00C1">
        <w:rPr>
          <w:rFonts w:ascii="Times New Roman" w:hAnsi="Times New Roman"/>
          <w:bCs/>
          <w:color w:val="auto"/>
          <w:sz w:val="28"/>
          <w:szCs w:val="28"/>
        </w:rPr>
        <w:t xml:space="preserve"> </w:t>
      </w:r>
      <w:proofErr w:type="spellStart"/>
      <w:r w:rsidR="00384EA3" w:rsidRPr="008F00C1">
        <w:rPr>
          <w:rFonts w:ascii="Times New Roman" w:hAnsi="Times New Roman"/>
          <w:bCs/>
          <w:color w:val="auto"/>
          <w:sz w:val="28"/>
          <w:szCs w:val="28"/>
        </w:rPr>
        <w:t>В</w:t>
      </w:r>
      <w:r w:rsidR="00780C3E" w:rsidRPr="008F00C1">
        <w:rPr>
          <w:rFonts w:ascii="Times New Roman" w:hAnsi="Times New Roman"/>
          <w:bCs/>
          <w:color w:val="auto"/>
          <w:sz w:val="28"/>
          <w:szCs w:val="28"/>
        </w:rPr>
        <w:t>ідділу</w:t>
      </w:r>
      <w:proofErr w:type="spellEnd"/>
      <w:r w:rsidR="00780C3E" w:rsidRPr="008F00C1">
        <w:rPr>
          <w:rFonts w:ascii="Times New Roman" w:hAnsi="Times New Roman"/>
          <w:bCs/>
          <w:color w:val="auto"/>
          <w:sz w:val="28"/>
          <w:szCs w:val="28"/>
        </w:rPr>
        <w:t xml:space="preserve"> </w:t>
      </w:r>
      <w:proofErr w:type="spellStart"/>
      <w:r w:rsidR="00780C3E" w:rsidRPr="008F00C1">
        <w:rPr>
          <w:rFonts w:ascii="Times New Roman" w:hAnsi="Times New Roman"/>
          <w:bCs/>
          <w:color w:val="auto"/>
          <w:sz w:val="28"/>
          <w:szCs w:val="28"/>
        </w:rPr>
        <w:t>визначаються</w:t>
      </w:r>
      <w:proofErr w:type="spellEnd"/>
      <w:r w:rsidR="00780C3E" w:rsidRPr="008F00C1">
        <w:rPr>
          <w:rFonts w:ascii="Times New Roman" w:hAnsi="Times New Roman"/>
          <w:bCs/>
          <w:color w:val="auto"/>
          <w:sz w:val="28"/>
          <w:szCs w:val="28"/>
        </w:rPr>
        <w:t xml:space="preserve"> </w:t>
      </w:r>
      <w:proofErr w:type="spellStart"/>
      <w:r w:rsidR="00780C3E" w:rsidRPr="008F00C1">
        <w:rPr>
          <w:rFonts w:ascii="Times New Roman" w:hAnsi="Times New Roman"/>
          <w:bCs/>
          <w:color w:val="auto"/>
          <w:sz w:val="28"/>
          <w:szCs w:val="28"/>
        </w:rPr>
        <w:t>цим</w:t>
      </w:r>
      <w:proofErr w:type="spellEnd"/>
      <w:r w:rsidR="00780C3E" w:rsidRPr="008F00C1">
        <w:rPr>
          <w:rFonts w:ascii="Times New Roman" w:hAnsi="Times New Roman"/>
          <w:bCs/>
          <w:color w:val="auto"/>
          <w:sz w:val="28"/>
          <w:szCs w:val="28"/>
        </w:rPr>
        <w:t xml:space="preserve"> </w:t>
      </w:r>
      <w:proofErr w:type="spellStart"/>
      <w:r w:rsidR="00780C3E" w:rsidRPr="008F00C1">
        <w:rPr>
          <w:rFonts w:ascii="Times New Roman" w:hAnsi="Times New Roman"/>
          <w:bCs/>
          <w:color w:val="auto"/>
          <w:sz w:val="28"/>
          <w:szCs w:val="28"/>
        </w:rPr>
        <w:t>Положенням</w:t>
      </w:r>
      <w:proofErr w:type="spellEnd"/>
      <w:r w:rsidR="00780C3E" w:rsidRPr="008F00C1">
        <w:rPr>
          <w:rFonts w:ascii="Times New Roman" w:hAnsi="Times New Roman"/>
          <w:bCs/>
          <w:color w:val="auto"/>
          <w:sz w:val="28"/>
          <w:szCs w:val="28"/>
        </w:rPr>
        <w:t>.</w:t>
      </w:r>
    </w:p>
    <w:p w14:paraId="6CCDD095" w14:textId="01566438" w:rsidR="00C64541" w:rsidRPr="008F00C1" w:rsidRDefault="006708E9" w:rsidP="006708E9">
      <w:pPr>
        <w:pStyle w:val="a5"/>
        <w:ind w:firstLine="567"/>
        <w:jc w:val="both"/>
        <w:rPr>
          <w:rFonts w:ascii="Times New Roman" w:hAnsi="Times New Roman"/>
          <w:color w:val="auto"/>
          <w:sz w:val="28"/>
          <w:szCs w:val="28"/>
        </w:rPr>
      </w:pPr>
      <w:r w:rsidRPr="008F00C1">
        <w:rPr>
          <w:rFonts w:ascii="Times New Roman" w:hAnsi="Times New Roman"/>
          <w:bCs/>
          <w:color w:val="auto"/>
          <w:sz w:val="28"/>
          <w:szCs w:val="28"/>
        </w:rPr>
        <w:t>2.</w:t>
      </w:r>
      <w:r w:rsidR="00CE1071" w:rsidRPr="008F00C1">
        <w:rPr>
          <w:rFonts w:ascii="Times New Roman" w:hAnsi="Times New Roman"/>
          <w:bCs/>
          <w:color w:val="auto"/>
          <w:sz w:val="28"/>
          <w:szCs w:val="28"/>
          <w:lang w:val="uk-UA"/>
        </w:rPr>
        <w:t>6</w:t>
      </w:r>
      <w:r w:rsidR="00C64541" w:rsidRPr="008F00C1">
        <w:rPr>
          <w:rFonts w:ascii="Times New Roman" w:hAnsi="Times New Roman"/>
          <w:bCs/>
          <w:color w:val="auto"/>
          <w:sz w:val="28"/>
          <w:szCs w:val="28"/>
        </w:rPr>
        <w:t>.</w:t>
      </w:r>
      <w:r w:rsidR="00C64541" w:rsidRPr="008F00C1">
        <w:rPr>
          <w:rFonts w:ascii="Times New Roman" w:hAnsi="Times New Roman"/>
          <w:color w:val="auto"/>
          <w:sz w:val="28"/>
          <w:szCs w:val="28"/>
        </w:rPr>
        <w:t xml:space="preserve"> На посади </w:t>
      </w:r>
      <w:proofErr w:type="spellStart"/>
      <w:r w:rsidR="00D94D9C" w:rsidRPr="008F00C1">
        <w:rPr>
          <w:rFonts w:ascii="Times New Roman" w:hAnsi="Times New Roman"/>
          <w:color w:val="auto"/>
          <w:sz w:val="28"/>
          <w:szCs w:val="28"/>
        </w:rPr>
        <w:t>працівників</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відділу</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можуть</w:t>
      </w:r>
      <w:proofErr w:type="spellEnd"/>
      <w:r w:rsidR="00C64541" w:rsidRPr="008F00C1">
        <w:rPr>
          <w:rFonts w:ascii="Times New Roman" w:hAnsi="Times New Roman"/>
          <w:color w:val="auto"/>
          <w:sz w:val="28"/>
          <w:szCs w:val="28"/>
        </w:rPr>
        <w:t xml:space="preserve"> бути </w:t>
      </w:r>
      <w:proofErr w:type="spellStart"/>
      <w:r w:rsidR="00C64541" w:rsidRPr="008F00C1">
        <w:rPr>
          <w:rFonts w:ascii="Times New Roman" w:hAnsi="Times New Roman"/>
          <w:color w:val="auto"/>
          <w:sz w:val="28"/>
          <w:szCs w:val="28"/>
        </w:rPr>
        <w:t>призначені</w:t>
      </w:r>
      <w:proofErr w:type="spellEnd"/>
      <w:r w:rsidR="00C64541" w:rsidRPr="008F00C1">
        <w:rPr>
          <w:rFonts w:ascii="Times New Roman" w:hAnsi="Times New Roman"/>
          <w:color w:val="auto"/>
          <w:sz w:val="28"/>
          <w:szCs w:val="28"/>
        </w:rPr>
        <w:t xml:space="preserve"> особи, </w:t>
      </w:r>
      <w:proofErr w:type="spellStart"/>
      <w:r w:rsidR="00C64541" w:rsidRPr="008F00C1">
        <w:rPr>
          <w:rFonts w:ascii="Times New Roman" w:hAnsi="Times New Roman"/>
          <w:color w:val="auto"/>
          <w:sz w:val="28"/>
          <w:szCs w:val="28"/>
        </w:rPr>
        <w:t>які</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відповідають</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вимогам</w:t>
      </w:r>
      <w:proofErr w:type="spellEnd"/>
      <w:r w:rsidR="00C64541" w:rsidRPr="008F00C1">
        <w:rPr>
          <w:rFonts w:ascii="Times New Roman" w:hAnsi="Times New Roman"/>
          <w:color w:val="auto"/>
          <w:sz w:val="28"/>
          <w:szCs w:val="28"/>
        </w:rPr>
        <w:t xml:space="preserve"> Закону </w:t>
      </w:r>
      <w:proofErr w:type="spellStart"/>
      <w:r w:rsidR="00C64541" w:rsidRPr="008F00C1">
        <w:rPr>
          <w:rFonts w:ascii="Times New Roman" w:hAnsi="Times New Roman"/>
          <w:color w:val="auto"/>
          <w:sz w:val="28"/>
          <w:szCs w:val="28"/>
        </w:rPr>
        <w:t>України</w:t>
      </w:r>
      <w:proofErr w:type="spellEnd"/>
      <w:r w:rsidR="00C64541" w:rsidRPr="008F00C1">
        <w:rPr>
          <w:rFonts w:ascii="Times New Roman" w:hAnsi="Times New Roman"/>
          <w:color w:val="auto"/>
          <w:sz w:val="28"/>
          <w:szCs w:val="28"/>
        </w:rPr>
        <w:t xml:space="preserve"> «Про службу в органах </w:t>
      </w:r>
      <w:proofErr w:type="spellStart"/>
      <w:r w:rsidR="00C64541" w:rsidRPr="008F00C1">
        <w:rPr>
          <w:rFonts w:ascii="Times New Roman" w:hAnsi="Times New Roman"/>
          <w:color w:val="auto"/>
          <w:sz w:val="28"/>
          <w:szCs w:val="28"/>
        </w:rPr>
        <w:t>місцевого</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самоврядування</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мають</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відповідний</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рівень</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кваліфікації</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згідно</w:t>
      </w:r>
      <w:proofErr w:type="spellEnd"/>
      <w:r w:rsidR="00C64541" w:rsidRPr="008F00C1">
        <w:rPr>
          <w:rFonts w:ascii="Times New Roman" w:hAnsi="Times New Roman"/>
          <w:color w:val="auto"/>
          <w:sz w:val="28"/>
          <w:szCs w:val="28"/>
        </w:rPr>
        <w:t xml:space="preserve"> з </w:t>
      </w:r>
      <w:proofErr w:type="spellStart"/>
      <w:r w:rsidR="00C64541" w:rsidRPr="008F00C1">
        <w:rPr>
          <w:rFonts w:ascii="Times New Roman" w:hAnsi="Times New Roman"/>
          <w:color w:val="auto"/>
          <w:sz w:val="28"/>
          <w:szCs w:val="28"/>
        </w:rPr>
        <w:t>Типовими</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професійно-кваліфікаційними</w:t>
      </w:r>
      <w:proofErr w:type="spellEnd"/>
      <w:r w:rsidR="00C64541" w:rsidRPr="008F00C1">
        <w:rPr>
          <w:rFonts w:ascii="Times New Roman" w:hAnsi="Times New Roman"/>
          <w:color w:val="auto"/>
          <w:sz w:val="28"/>
          <w:szCs w:val="28"/>
        </w:rPr>
        <w:t xml:space="preserve"> характеристиками </w:t>
      </w:r>
      <w:proofErr w:type="spellStart"/>
      <w:r w:rsidR="00C64541" w:rsidRPr="008F00C1">
        <w:rPr>
          <w:rFonts w:ascii="Times New Roman" w:hAnsi="Times New Roman"/>
          <w:color w:val="auto"/>
          <w:sz w:val="28"/>
          <w:szCs w:val="28"/>
        </w:rPr>
        <w:t>посадових</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осіб</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місцевого</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самоврядування</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затвердженими</w:t>
      </w:r>
      <w:proofErr w:type="spellEnd"/>
      <w:r w:rsidR="00C64541" w:rsidRPr="008F00C1">
        <w:rPr>
          <w:rFonts w:ascii="Times New Roman" w:hAnsi="Times New Roman"/>
          <w:color w:val="auto"/>
          <w:sz w:val="28"/>
          <w:szCs w:val="28"/>
        </w:rPr>
        <w:t xml:space="preserve"> наказом </w:t>
      </w:r>
      <w:proofErr w:type="spellStart"/>
      <w:r w:rsidR="00C64541" w:rsidRPr="008F00C1">
        <w:rPr>
          <w:rFonts w:ascii="Times New Roman" w:hAnsi="Times New Roman"/>
          <w:color w:val="auto"/>
          <w:sz w:val="28"/>
          <w:szCs w:val="28"/>
          <w:shd w:val="clear" w:color="auto" w:fill="FFFFFF"/>
        </w:rPr>
        <w:t>Національної</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агенції</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України</w:t>
      </w:r>
      <w:proofErr w:type="spellEnd"/>
      <w:r w:rsidR="00C64541" w:rsidRPr="008F00C1">
        <w:rPr>
          <w:rFonts w:ascii="Times New Roman" w:hAnsi="Times New Roman"/>
          <w:color w:val="auto"/>
          <w:sz w:val="28"/>
          <w:szCs w:val="28"/>
          <w:shd w:val="clear" w:color="auto" w:fill="FFFFFF"/>
        </w:rPr>
        <w:t xml:space="preserve"> з </w:t>
      </w:r>
      <w:proofErr w:type="spellStart"/>
      <w:r w:rsidR="00C64541" w:rsidRPr="008F00C1">
        <w:rPr>
          <w:rFonts w:ascii="Times New Roman" w:hAnsi="Times New Roman"/>
          <w:color w:val="auto"/>
          <w:sz w:val="28"/>
          <w:szCs w:val="28"/>
          <w:shd w:val="clear" w:color="auto" w:fill="FFFFFF"/>
        </w:rPr>
        <w:t>питань</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державної</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служби</w:t>
      </w:r>
      <w:proofErr w:type="spellEnd"/>
      <w:r w:rsidR="00C64541" w:rsidRPr="008F00C1">
        <w:rPr>
          <w:rFonts w:ascii="Times New Roman" w:hAnsi="Times New Roman"/>
          <w:color w:val="auto"/>
          <w:sz w:val="28"/>
          <w:szCs w:val="28"/>
        </w:rPr>
        <w:t xml:space="preserve"> </w:t>
      </w:r>
      <w:proofErr w:type="spellStart"/>
      <w:r w:rsidR="00C64541" w:rsidRPr="008F00C1">
        <w:rPr>
          <w:rFonts w:ascii="Times New Roman" w:hAnsi="Times New Roman"/>
          <w:color w:val="auto"/>
          <w:sz w:val="28"/>
          <w:szCs w:val="28"/>
        </w:rPr>
        <w:t>від</w:t>
      </w:r>
      <w:proofErr w:type="spellEnd"/>
      <w:r w:rsidR="00C64541" w:rsidRPr="008F00C1">
        <w:rPr>
          <w:rFonts w:ascii="Times New Roman" w:hAnsi="Times New Roman"/>
          <w:color w:val="auto"/>
          <w:sz w:val="28"/>
          <w:szCs w:val="28"/>
        </w:rPr>
        <w:t xml:space="preserve"> 07.11.2019 № 203-19 «</w:t>
      </w:r>
      <w:r w:rsidR="00C64541" w:rsidRPr="008F00C1">
        <w:rPr>
          <w:rFonts w:ascii="Times New Roman" w:hAnsi="Times New Roman"/>
          <w:color w:val="auto"/>
          <w:sz w:val="28"/>
          <w:szCs w:val="28"/>
          <w:shd w:val="clear" w:color="auto" w:fill="FFFFFF"/>
        </w:rPr>
        <w:t xml:space="preserve">Про </w:t>
      </w:r>
      <w:proofErr w:type="spellStart"/>
      <w:r w:rsidR="00C64541" w:rsidRPr="008F00C1">
        <w:rPr>
          <w:rFonts w:ascii="Times New Roman" w:hAnsi="Times New Roman"/>
          <w:color w:val="auto"/>
          <w:sz w:val="28"/>
          <w:szCs w:val="28"/>
          <w:shd w:val="clear" w:color="auto" w:fill="FFFFFF"/>
        </w:rPr>
        <w:t>затвердження</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Типових</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професійно-кваліфікаційних</w:t>
      </w:r>
      <w:proofErr w:type="spellEnd"/>
      <w:r w:rsidR="00C64541" w:rsidRPr="008F00C1">
        <w:rPr>
          <w:rFonts w:ascii="Times New Roman" w:hAnsi="Times New Roman"/>
          <w:color w:val="auto"/>
          <w:sz w:val="28"/>
          <w:szCs w:val="28"/>
          <w:shd w:val="clear" w:color="auto" w:fill="FFFFFF"/>
        </w:rPr>
        <w:t xml:space="preserve"> характеристик </w:t>
      </w:r>
      <w:proofErr w:type="spellStart"/>
      <w:r w:rsidR="00C64541" w:rsidRPr="008F00C1">
        <w:rPr>
          <w:rFonts w:ascii="Times New Roman" w:hAnsi="Times New Roman"/>
          <w:color w:val="auto"/>
          <w:sz w:val="28"/>
          <w:szCs w:val="28"/>
          <w:shd w:val="clear" w:color="auto" w:fill="FFFFFF"/>
        </w:rPr>
        <w:t>посадових</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осіб</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місцевого</w:t>
      </w:r>
      <w:proofErr w:type="spellEnd"/>
      <w:r w:rsidR="00C64541" w:rsidRPr="008F00C1">
        <w:rPr>
          <w:rFonts w:ascii="Times New Roman" w:hAnsi="Times New Roman"/>
          <w:color w:val="auto"/>
          <w:sz w:val="28"/>
          <w:szCs w:val="28"/>
          <w:shd w:val="clear" w:color="auto" w:fill="FFFFFF"/>
        </w:rPr>
        <w:t xml:space="preserve"> </w:t>
      </w:r>
      <w:proofErr w:type="spellStart"/>
      <w:r w:rsidR="00C64541" w:rsidRPr="008F00C1">
        <w:rPr>
          <w:rFonts w:ascii="Times New Roman" w:hAnsi="Times New Roman"/>
          <w:color w:val="auto"/>
          <w:sz w:val="28"/>
          <w:szCs w:val="28"/>
          <w:shd w:val="clear" w:color="auto" w:fill="FFFFFF"/>
        </w:rPr>
        <w:t>самоврядування</w:t>
      </w:r>
      <w:proofErr w:type="spellEnd"/>
      <w:r w:rsidR="00C64541" w:rsidRPr="008F00C1">
        <w:rPr>
          <w:rFonts w:ascii="Times New Roman" w:hAnsi="Times New Roman"/>
          <w:color w:val="auto"/>
          <w:sz w:val="28"/>
          <w:szCs w:val="28"/>
        </w:rPr>
        <w:t>».</w:t>
      </w:r>
    </w:p>
    <w:p w14:paraId="6A4F7AD7" w14:textId="77777777" w:rsidR="00460CC5" w:rsidRPr="008F00C1" w:rsidRDefault="00460CC5" w:rsidP="006708E9">
      <w:pPr>
        <w:pStyle w:val="a5"/>
        <w:ind w:firstLine="567"/>
        <w:jc w:val="both"/>
        <w:rPr>
          <w:rFonts w:ascii="Times New Roman" w:hAnsi="Times New Roman"/>
          <w:bCs/>
          <w:color w:val="auto"/>
          <w:sz w:val="28"/>
          <w:szCs w:val="28"/>
          <w:lang w:val="uk-UA"/>
        </w:rPr>
      </w:pPr>
    </w:p>
    <w:p w14:paraId="691F7F91" w14:textId="77777777" w:rsidR="0026507A" w:rsidRDefault="00534D6D" w:rsidP="0026507A">
      <w:pPr>
        <w:tabs>
          <w:tab w:val="left" w:pos="567"/>
        </w:tabs>
        <w:spacing w:after="120"/>
        <w:jc w:val="center"/>
      </w:pPr>
      <w:r>
        <w:t>І</w:t>
      </w:r>
      <w:r w:rsidR="00571720" w:rsidRPr="009F7BBB">
        <w:t>ІІ.</w:t>
      </w:r>
      <w:r w:rsidR="008518E2">
        <w:t xml:space="preserve"> </w:t>
      </w:r>
      <w:r w:rsidR="00A170B3">
        <w:t xml:space="preserve"> </w:t>
      </w:r>
      <w:r w:rsidR="00571720" w:rsidRPr="009F7BBB">
        <w:t>Завдання, функції та повноваження</w:t>
      </w:r>
    </w:p>
    <w:p w14:paraId="2251B5D4" w14:textId="5E16E528" w:rsidR="004C423D" w:rsidRDefault="004C423D" w:rsidP="004C423D">
      <w:pPr>
        <w:tabs>
          <w:tab w:val="left" w:pos="567"/>
        </w:tabs>
        <w:jc w:val="both"/>
        <w:rPr>
          <w:iCs w:val="0"/>
          <w:bdr w:val="none" w:sz="0" w:space="0" w:color="auto" w:frame="1"/>
        </w:rPr>
      </w:pPr>
      <w:r>
        <w:tab/>
      </w:r>
      <w:r w:rsidR="0026507A" w:rsidRPr="006142CB">
        <w:t>3.2.</w:t>
      </w:r>
      <w:r w:rsidR="0026507A" w:rsidRPr="0026507A">
        <w:rPr>
          <w:iCs w:val="0"/>
          <w:bdr w:val="none" w:sz="0" w:space="0" w:color="auto" w:frame="1"/>
        </w:rPr>
        <w:t>Основні завдання та повноваження відділу</w:t>
      </w:r>
    </w:p>
    <w:p w14:paraId="4320B9AE" w14:textId="091EEB17" w:rsidR="0026507A" w:rsidRPr="0026507A" w:rsidRDefault="0026507A" w:rsidP="004C423D">
      <w:pPr>
        <w:shd w:val="clear" w:color="auto" w:fill="FFFFFF"/>
        <w:ind w:firstLine="708"/>
        <w:jc w:val="both"/>
        <w:textAlignment w:val="baseline"/>
        <w:rPr>
          <w:b w:val="0"/>
          <w:bCs w:val="0"/>
          <w:iCs w:val="0"/>
        </w:rPr>
      </w:pPr>
      <w:r w:rsidRPr="006142CB">
        <w:rPr>
          <w:b w:val="0"/>
          <w:bCs w:val="0"/>
          <w:iCs w:val="0"/>
        </w:rPr>
        <w:t>3.</w:t>
      </w:r>
      <w:r w:rsidRPr="0026507A">
        <w:rPr>
          <w:b w:val="0"/>
          <w:bCs w:val="0"/>
          <w:iCs w:val="0"/>
        </w:rPr>
        <w:t>2.1. Ведення персонально-первинного військового обліку призовників, військовозобов’язаних та резервістів</w:t>
      </w:r>
      <w:r w:rsidR="007A780D" w:rsidRPr="006142CB">
        <w:rPr>
          <w:b w:val="0"/>
          <w:bCs w:val="0"/>
          <w:iCs w:val="0"/>
        </w:rPr>
        <w:t xml:space="preserve"> на території Ніжинської міської територіальної громади.</w:t>
      </w:r>
    </w:p>
    <w:p w14:paraId="21EC7250" w14:textId="02A69970" w:rsidR="0026507A" w:rsidRPr="0026507A" w:rsidRDefault="0026507A" w:rsidP="004C423D">
      <w:pPr>
        <w:shd w:val="clear" w:color="auto" w:fill="FFFFFF"/>
        <w:ind w:firstLine="708"/>
        <w:jc w:val="both"/>
        <w:textAlignment w:val="baseline"/>
        <w:rPr>
          <w:b w:val="0"/>
          <w:bCs w:val="0"/>
          <w:iCs w:val="0"/>
        </w:rPr>
      </w:pPr>
      <w:r w:rsidRPr="006142CB">
        <w:rPr>
          <w:b w:val="0"/>
          <w:bCs w:val="0"/>
          <w:iCs w:val="0"/>
        </w:rPr>
        <w:t>3.</w:t>
      </w:r>
      <w:r w:rsidRPr="0026507A">
        <w:rPr>
          <w:b w:val="0"/>
          <w:bCs w:val="0"/>
          <w:iCs w:val="0"/>
        </w:rPr>
        <w:t>2.</w:t>
      </w:r>
      <w:r w:rsidR="007A780D" w:rsidRPr="006142CB">
        <w:rPr>
          <w:b w:val="0"/>
          <w:bCs w:val="0"/>
          <w:iCs w:val="0"/>
        </w:rPr>
        <w:t>2</w:t>
      </w:r>
      <w:r w:rsidRPr="0026507A">
        <w:rPr>
          <w:b w:val="0"/>
          <w:bCs w:val="0"/>
          <w:iCs w:val="0"/>
        </w:rPr>
        <w:t>.</w:t>
      </w:r>
      <w:r w:rsidR="004C423D">
        <w:rPr>
          <w:b w:val="0"/>
          <w:bCs w:val="0"/>
          <w:iCs w:val="0"/>
        </w:rPr>
        <w:t xml:space="preserve"> </w:t>
      </w:r>
      <w:r w:rsidRPr="0026507A">
        <w:rPr>
          <w:b w:val="0"/>
          <w:bCs w:val="0"/>
          <w:iCs w:val="0"/>
        </w:rPr>
        <w:t>Здійснення контролю за виконанням призовниками, військовозобов’язаними та резервістами встановлених правил військового обліку.</w:t>
      </w:r>
    </w:p>
    <w:p w14:paraId="571CF21A" w14:textId="55E6BCAB" w:rsidR="0026507A" w:rsidRPr="006142CB" w:rsidRDefault="0026507A" w:rsidP="004C423D">
      <w:pPr>
        <w:shd w:val="clear" w:color="auto" w:fill="FFFFFF"/>
        <w:ind w:firstLine="708"/>
        <w:jc w:val="both"/>
        <w:textAlignment w:val="baseline"/>
      </w:pPr>
      <w:r w:rsidRPr="006142CB">
        <w:rPr>
          <w:b w:val="0"/>
          <w:bCs w:val="0"/>
          <w:iCs w:val="0"/>
        </w:rPr>
        <w:t>3.</w:t>
      </w:r>
      <w:r w:rsidRPr="0026507A">
        <w:rPr>
          <w:b w:val="0"/>
          <w:bCs w:val="0"/>
          <w:iCs w:val="0"/>
        </w:rPr>
        <w:t>2.</w:t>
      </w:r>
      <w:r w:rsidR="007A780D" w:rsidRPr="006142CB">
        <w:rPr>
          <w:b w:val="0"/>
          <w:bCs w:val="0"/>
          <w:iCs w:val="0"/>
        </w:rPr>
        <w:t>3</w:t>
      </w:r>
      <w:r w:rsidRPr="0026507A">
        <w:rPr>
          <w:b w:val="0"/>
          <w:bCs w:val="0"/>
          <w:iCs w:val="0"/>
        </w:rPr>
        <w:t>. Взаємодія з державними органами, органами місцевого самоврядування</w:t>
      </w:r>
      <w:r w:rsidR="007A780D" w:rsidRPr="006142CB">
        <w:rPr>
          <w:b w:val="0"/>
          <w:bCs w:val="0"/>
          <w:iCs w:val="0"/>
        </w:rPr>
        <w:t xml:space="preserve"> та іншими підприємствами, установами, закладами та організаціями незалежно від форми власності</w:t>
      </w:r>
      <w:r w:rsidRPr="0026507A">
        <w:rPr>
          <w:b w:val="0"/>
          <w:bCs w:val="0"/>
          <w:iCs w:val="0"/>
        </w:rPr>
        <w:t xml:space="preserve"> з питань </w:t>
      </w:r>
      <w:r w:rsidR="007A780D" w:rsidRPr="006142CB">
        <w:rPr>
          <w:b w:val="0"/>
          <w:bCs w:val="0"/>
          <w:iCs w:val="0"/>
        </w:rPr>
        <w:t xml:space="preserve">ведення </w:t>
      </w:r>
      <w:r w:rsidR="007A780D" w:rsidRPr="0026507A">
        <w:rPr>
          <w:b w:val="0"/>
          <w:bCs w:val="0"/>
          <w:iCs w:val="0"/>
        </w:rPr>
        <w:t xml:space="preserve">персонально-первинного </w:t>
      </w:r>
      <w:r w:rsidRPr="0026507A">
        <w:rPr>
          <w:b w:val="0"/>
          <w:bCs w:val="0"/>
          <w:iCs w:val="0"/>
        </w:rPr>
        <w:t>військового обліку призовників, військовозобов’язаних та резервістів</w:t>
      </w:r>
      <w:r w:rsidR="007A780D" w:rsidRPr="006142CB">
        <w:rPr>
          <w:b w:val="0"/>
          <w:bCs w:val="0"/>
          <w:iCs w:val="0"/>
        </w:rPr>
        <w:t>.</w:t>
      </w:r>
    </w:p>
    <w:p w14:paraId="3FC981F0" w14:textId="2F620806" w:rsidR="008518E2" w:rsidRPr="004C423D" w:rsidRDefault="004C423D" w:rsidP="004C423D">
      <w:pPr>
        <w:tabs>
          <w:tab w:val="left" w:pos="567"/>
        </w:tabs>
        <w:jc w:val="both"/>
        <w:rPr>
          <w:b w:val="0"/>
          <w:bCs w:val="0"/>
        </w:rPr>
      </w:pPr>
      <w:r w:rsidRPr="004C423D">
        <w:rPr>
          <w:b w:val="0"/>
          <w:bCs w:val="0"/>
        </w:rPr>
        <w:tab/>
      </w:r>
      <w:r w:rsidR="0026507A" w:rsidRPr="004C423D">
        <w:t>3.3.Функції відділу</w:t>
      </w:r>
      <w:r w:rsidR="0026507A" w:rsidRPr="004C423D">
        <w:rPr>
          <w:b w:val="0"/>
          <w:bCs w:val="0"/>
        </w:rPr>
        <w:t>:</w:t>
      </w:r>
    </w:p>
    <w:p w14:paraId="33AF3BC9" w14:textId="1961758F" w:rsidR="008518E2" w:rsidRPr="004C423D" w:rsidRDefault="003B4056" w:rsidP="00B5739C">
      <w:pPr>
        <w:shd w:val="clear" w:color="auto" w:fill="FFFFFF"/>
        <w:ind w:firstLine="708"/>
        <w:jc w:val="both"/>
        <w:rPr>
          <w:b w:val="0"/>
          <w:bCs w:val="0"/>
          <w:iCs w:val="0"/>
        </w:rPr>
      </w:pPr>
      <w:r w:rsidRPr="004C423D">
        <w:rPr>
          <w:b w:val="0"/>
          <w:bCs w:val="0"/>
          <w:iCs w:val="0"/>
        </w:rPr>
        <w:t>3.3.1.В</w:t>
      </w:r>
      <w:r w:rsidR="008518E2" w:rsidRPr="004C423D">
        <w:rPr>
          <w:b w:val="0"/>
          <w:bCs w:val="0"/>
          <w:iCs w:val="0"/>
        </w:rPr>
        <w:t xml:space="preserve">зяття на персонально-первинний військовий облік громадян, які прибули на нове місце проживання до </w:t>
      </w:r>
      <w:r w:rsidRPr="004C423D">
        <w:rPr>
          <w:b w:val="0"/>
          <w:bCs w:val="0"/>
          <w:iCs w:val="0"/>
        </w:rPr>
        <w:t>Ніжинської міської територіальної громади</w:t>
      </w:r>
      <w:r w:rsidR="008518E2" w:rsidRPr="004C423D">
        <w:rPr>
          <w:b w:val="0"/>
          <w:bCs w:val="0"/>
          <w:iCs w:val="0"/>
        </w:rPr>
        <w:t xml:space="preserve">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СБУ, відповідних підрозділах розвідувальних органів</w:t>
      </w:r>
      <w:r w:rsidRPr="004C423D">
        <w:rPr>
          <w:b w:val="0"/>
          <w:bCs w:val="0"/>
          <w:iCs w:val="0"/>
        </w:rPr>
        <w:t>.</w:t>
      </w:r>
    </w:p>
    <w:p w14:paraId="64954DB5" w14:textId="350C8D3A" w:rsidR="008518E2" w:rsidRPr="004C423D" w:rsidRDefault="003B4056" w:rsidP="00B5739C">
      <w:pPr>
        <w:shd w:val="clear" w:color="auto" w:fill="FFFFFF"/>
        <w:ind w:firstLine="708"/>
        <w:jc w:val="both"/>
        <w:rPr>
          <w:b w:val="0"/>
          <w:bCs w:val="0"/>
          <w:iCs w:val="0"/>
        </w:rPr>
      </w:pPr>
      <w:r w:rsidRPr="004C423D">
        <w:rPr>
          <w:b w:val="0"/>
          <w:bCs w:val="0"/>
          <w:iCs w:val="0"/>
        </w:rPr>
        <w:t>3.3.2. В</w:t>
      </w:r>
      <w:r w:rsidR="008518E2" w:rsidRPr="004C423D">
        <w:rPr>
          <w:b w:val="0"/>
          <w:bCs w:val="0"/>
          <w:iCs w:val="0"/>
        </w:rPr>
        <w:t>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СБУ, відповідних підрозділах розвідувальних органів</w:t>
      </w:r>
      <w:r w:rsidRPr="004C423D">
        <w:rPr>
          <w:b w:val="0"/>
          <w:bCs w:val="0"/>
          <w:iCs w:val="0"/>
        </w:rPr>
        <w:t>.</w:t>
      </w:r>
    </w:p>
    <w:p w14:paraId="4ED301BA" w14:textId="1345917B" w:rsidR="008518E2" w:rsidRPr="004C423D" w:rsidRDefault="003B4056" w:rsidP="00B5739C">
      <w:pPr>
        <w:shd w:val="clear" w:color="auto" w:fill="FFFFFF"/>
        <w:ind w:firstLine="708"/>
        <w:jc w:val="both"/>
        <w:rPr>
          <w:b w:val="0"/>
          <w:bCs w:val="0"/>
          <w:iCs w:val="0"/>
        </w:rPr>
      </w:pPr>
      <w:r w:rsidRPr="004C423D">
        <w:rPr>
          <w:b w:val="0"/>
          <w:bCs w:val="0"/>
          <w:iCs w:val="0"/>
        </w:rPr>
        <w:t>3.3.3. В</w:t>
      </w:r>
      <w:r w:rsidR="008518E2" w:rsidRPr="004C423D">
        <w:rPr>
          <w:b w:val="0"/>
          <w:bCs w:val="0"/>
          <w:iCs w:val="0"/>
        </w:rPr>
        <w:t xml:space="preserve">иявлення призовників, військовозобов’язаних та резервістів, які проживають на території </w:t>
      </w:r>
      <w:r w:rsidRPr="004C423D">
        <w:rPr>
          <w:b w:val="0"/>
          <w:bCs w:val="0"/>
          <w:iCs w:val="0"/>
        </w:rPr>
        <w:t>Ніжинської міської територіальної громади</w:t>
      </w:r>
      <w:r w:rsidR="008518E2" w:rsidRPr="004C423D">
        <w:rPr>
          <w:b w:val="0"/>
          <w:bCs w:val="0"/>
          <w:iCs w:val="0"/>
        </w:rPr>
        <w:t xml:space="preserve">, </w:t>
      </w:r>
      <w:r w:rsidRPr="004C423D">
        <w:rPr>
          <w:b w:val="0"/>
          <w:bCs w:val="0"/>
          <w:iCs w:val="0"/>
        </w:rPr>
        <w:t xml:space="preserve">які </w:t>
      </w:r>
      <w:r w:rsidR="008518E2" w:rsidRPr="004C423D">
        <w:rPr>
          <w:b w:val="0"/>
          <w:bCs w:val="0"/>
          <w:iCs w:val="0"/>
        </w:rPr>
        <w:t>не перебувають в них на персонально-первинному військовому обліку, направлення таких громадян до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r w:rsidR="00114C84" w:rsidRPr="004C423D">
        <w:rPr>
          <w:b w:val="0"/>
          <w:bCs w:val="0"/>
          <w:iCs w:val="0"/>
        </w:rPr>
        <w:t>.</w:t>
      </w:r>
    </w:p>
    <w:p w14:paraId="0FF628C5" w14:textId="1324816B" w:rsidR="008518E2" w:rsidRPr="00E81E72" w:rsidRDefault="00114C84" w:rsidP="00B5739C">
      <w:pPr>
        <w:shd w:val="clear" w:color="auto" w:fill="FFFFFF"/>
        <w:ind w:firstLine="708"/>
        <w:jc w:val="both"/>
        <w:rPr>
          <w:b w:val="0"/>
          <w:bCs w:val="0"/>
          <w:iCs w:val="0"/>
        </w:rPr>
      </w:pPr>
      <w:r w:rsidRPr="00E81E72">
        <w:rPr>
          <w:b w:val="0"/>
          <w:bCs w:val="0"/>
          <w:iCs w:val="0"/>
        </w:rPr>
        <w:t>3.3.4. В</w:t>
      </w:r>
      <w:r w:rsidR="008518E2" w:rsidRPr="00E81E72">
        <w:rPr>
          <w:b w:val="0"/>
          <w:bCs w:val="0"/>
          <w:iCs w:val="0"/>
        </w:rPr>
        <w:t>едення</w:t>
      </w:r>
      <w:r w:rsidR="00587435" w:rsidRPr="00E81E72">
        <w:rPr>
          <w:b w:val="0"/>
          <w:bCs w:val="0"/>
          <w:iCs w:val="0"/>
        </w:rPr>
        <w:t xml:space="preserve"> </w:t>
      </w:r>
      <w:hyperlink r:id="rId7" w:anchor="n378" w:history="1">
        <w:r w:rsidR="008518E2" w:rsidRPr="00E81E72">
          <w:rPr>
            <w:b w:val="0"/>
            <w:bCs w:val="0"/>
            <w:iCs w:val="0"/>
          </w:rPr>
          <w:t>карток первинного обліку призовників, військовозобов’язаних та резервістів</w:t>
        </w:r>
      </w:hyperlink>
      <w:r w:rsidR="008518E2" w:rsidRPr="00E81E72">
        <w:rPr>
          <w:b w:val="0"/>
          <w:bCs w:val="0"/>
          <w:iCs w:val="0"/>
        </w:rPr>
        <w:t xml:space="preserve">, які проживають на території </w:t>
      </w:r>
      <w:r w:rsidR="00240E36" w:rsidRPr="00E81E72">
        <w:rPr>
          <w:b w:val="0"/>
          <w:bCs w:val="0"/>
          <w:iCs w:val="0"/>
        </w:rPr>
        <w:t>Ніжинської міської територіальної громади.</w:t>
      </w:r>
    </w:p>
    <w:p w14:paraId="7186CC21" w14:textId="22C3EA6B" w:rsidR="008518E2" w:rsidRPr="00E81E72" w:rsidRDefault="00240E36" w:rsidP="00B5739C">
      <w:pPr>
        <w:shd w:val="clear" w:color="auto" w:fill="FFFFFF"/>
        <w:ind w:firstLine="708"/>
        <w:jc w:val="both"/>
        <w:rPr>
          <w:b w:val="0"/>
          <w:bCs w:val="0"/>
          <w:iCs w:val="0"/>
        </w:rPr>
      </w:pPr>
      <w:r w:rsidRPr="00E81E72">
        <w:rPr>
          <w:b w:val="0"/>
          <w:bCs w:val="0"/>
          <w:iCs w:val="0"/>
        </w:rPr>
        <w:t>3.3.5. П</w:t>
      </w:r>
      <w:r w:rsidR="008518E2" w:rsidRPr="00E81E72">
        <w:rPr>
          <w:b w:val="0"/>
          <w:bCs w:val="0"/>
          <w:iCs w:val="0"/>
        </w:rPr>
        <w:t>роведення відповідної роз’яснювальної роботи серед призовників, військовозобов’язаних та резервістів щодо виконання ними правил військового обліку</w:t>
      </w:r>
      <w:r w:rsidR="00473D62" w:rsidRPr="00E81E72">
        <w:rPr>
          <w:b w:val="0"/>
          <w:bCs w:val="0"/>
          <w:iCs w:val="0"/>
        </w:rPr>
        <w:t xml:space="preserve"> </w:t>
      </w:r>
      <w:r w:rsidR="00473D62" w:rsidRPr="00E81E72">
        <w:rPr>
          <w:b w:val="0"/>
          <w:bCs w:val="0"/>
        </w:rPr>
        <w:t>у межах і спосіб чинного законодавства України</w:t>
      </w:r>
      <w:r w:rsidRPr="00E81E72">
        <w:rPr>
          <w:b w:val="0"/>
          <w:bCs w:val="0"/>
          <w:iCs w:val="0"/>
        </w:rPr>
        <w:t>.</w:t>
      </w:r>
    </w:p>
    <w:p w14:paraId="7411757A" w14:textId="1792198C" w:rsidR="008518E2" w:rsidRPr="008518E2" w:rsidRDefault="00240E36" w:rsidP="00B5739C">
      <w:pPr>
        <w:shd w:val="clear" w:color="auto" w:fill="FFFFFF"/>
        <w:ind w:firstLine="708"/>
        <w:jc w:val="both"/>
        <w:rPr>
          <w:b w:val="0"/>
          <w:bCs w:val="0"/>
          <w:iCs w:val="0"/>
          <w:color w:val="333333"/>
        </w:rPr>
      </w:pPr>
      <w:r w:rsidRPr="004C423D">
        <w:rPr>
          <w:b w:val="0"/>
          <w:bCs w:val="0"/>
          <w:iCs w:val="0"/>
          <w:color w:val="333333"/>
        </w:rPr>
        <w:t>3.3.6. І</w:t>
      </w:r>
      <w:r w:rsidR="008518E2" w:rsidRPr="004C423D">
        <w:rPr>
          <w:b w:val="0"/>
          <w:bCs w:val="0"/>
          <w:iCs w:val="0"/>
          <w:color w:val="333333"/>
        </w:rPr>
        <w:t xml:space="preserve">нформування у семиденний строк </w:t>
      </w:r>
      <w:r w:rsidR="003931B7" w:rsidRPr="004C423D">
        <w:rPr>
          <w:b w:val="0"/>
          <w:bCs w:val="0"/>
        </w:rPr>
        <w:t>Ніжинський районний територіальний центр комплектування та соціальної</w:t>
      </w:r>
      <w:r w:rsidR="003931B7" w:rsidRPr="000F21A2">
        <w:t xml:space="preserve"> </w:t>
      </w:r>
      <w:r w:rsidR="003931B7" w:rsidRPr="004C423D">
        <w:rPr>
          <w:b w:val="0"/>
          <w:bCs w:val="0"/>
        </w:rPr>
        <w:t>підтримки</w:t>
      </w:r>
      <w:r w:rsidR="008518E2" w:rsidRPr="004C423D">
        <w:rPr>
          <w:b w:val="0"/>
          <w:bCs w:val="0"/>
          <w:iCs w:val="0"/>
          <w:color w:val="333333"/>
        </w:rPr>
        <w:t>,</w:t>
      </w:r>
      <w:r w:rsidR="008518E2" w:rsidRPr="008518E2">
        <w:rPr>
          <w:b w:val="0"/>
          <w:bCs w:val="0"/>
          <w:iCs w:val="0"/>
          <w:color w:val="333333"/>
        </w:rPr>
        <w:t xml:space="preserve"> органів СБУ,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задекларованим/зареєстрованим місцем проживання</w:t>
      </w:r>
      <w:r>
        <w:rPr>
          <w:b w:val="0"/>
          <w:bCs w:val="0"/>
          <w:iCs w:val="0"/>
          <w:color w:val="333333"/>
        </w:rPr>
        <w:t>.</w:t>
      </w:r>
    </w:p>
    <w:p w14:paraId="5CD4B690" w14:textId="0DD45E21" w:rsidR="008518E2" w:rsidRPr="00B5739C" w:rsidRDefault="00240E36" w:rsidP="00B5739C">
      <w:pPr>
        <w:shd w:val="clear" w:color="auto" w:fill="FFFFFF"/>
        <w:ind w:firstLine="708"/>
        <w:jc w:val="both"/>
        <w:rPr>
          <w:b w:val="0"/>
          <w:bCs w:val="0"/>
          <w:iCs w:val="0"/>
        </w:rPr>
      </w:pPr>
      <w:r>
        <w:rPr>
          <w:b w:val="0"/>
          <w:bCs w:val="0"/>
          <w:iCs w:val="0"/>
          <w:color w:val="333333"/>
        </w:rPr>
        <w:t>3.3.7. О</w:t>
      </w:r>
      <w:r w:rsidR="008518E2" w:rsidRPr="008518E2">
        <w:rPr>
          <w:b w:val="0"/>
          <w:bCs w:val="0"/>
          <w:iCs w:val="0"/>
          <w:color w:val="333333"/>
        </w:rPr>
        <w:t xml:space="preserve">повіщення на вимогу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призовників, військовозобов’язаних та резервістів про їх виклик до районних (міських) територіальних центрів </w:t>
      </w:r>
      <w:r w:rsidR="008518E2" w:rsidRPr="00B5739C">
        <w:rPr>
          <w:b w:val="0"/>
          <w:bCs w:val="0"/>
          <w:iCs w:val="0"/>
        </w:rPr>
        <w:lastRenderedPageBreak/>
        <w:t>комплектування та соціальної підтримки, органів СБУ, відповідних підрозділів розвідувальних органів і забезпечення їх своєчасного прибуття</w:t>
      </w:r>
      <w:r w:rsidRPr="00B5739C">
        <w:rPr>
          <w:b w:val="0"/>
          <w:bCs w:val="0"/>
          <w:iCs w:val="0"/>
        </w:rPr>
        <w:t>.</w:t>
      </w:r>
    </w:p>
    <w:p w14:paraId="676CAC38" w14:textId="0B1D6C50" w:rsidR="008518E2" w:rsidRPr="00B5739C" w:rsidRDefault="00240E36" w:rsidP="00B5739C">
      <w:pPr>
        <w:shd w:val="clear" w:color="auto" w:fill="FFFFFF"/>
        <w:ind w:firstLine="708"/>
        <w:jc w:val="both"/>
        <w:rPr>
          <w:b w:val="0"/>
          <w:bCs w:val="0"/>
          <w:iCs w:val="0"/>
        </w:rPr>
      </w:pPr>
      <w:r w:rsidRPr="00B5739C">
        <w:rPr>
          <w:b w:val="0"/>
          <w:bCs w:val="0"/>
          <w:iCs w:val="0"/>
        </w:rPr>
        <w:t>3.3.8. В</w:t>
      </w:r>
      <w:r w:rsidR="008518E2" w:rsidRPr="00B5739C">
        <w:rPr>
          <w:b w:val="0"/>
          <w:bCs w:val="0"/>
          <w:iCs w:val="0"/>
        </w:rPr>
        <w:t>заємоді</w:t>
      </w:r>
      <w:r w:rsidRPr="00B5739C">
        <w:rPr>
          <w:b w:val="0"/>
          <w:bCs w:val="0"/>
          <w:iCs w:val="0"/>
        </w:rPr>
        <w:t>я</w:t>
      </w:r>
      <w:r w:rsidR="008518E2" w:rsidRPr="00B5739C">
        <w:rPr>
          <w:b w:val="0"/>
          <w:bCs w:val="0"/>
          <w:iCs w:val="0"/>
        </w:rPr>
        <w:t xml:space="preserve"> з </w:t>
      </w:r>
      <w:r w:rsidR="00FF103F" w:rsidRPr="00B5739C">
        <w:rPr>
          <w:b w:val="0"/>
          <w:bCs w:val="0"/>
        </w:rPr>
        <w:t>Ніжинськи</w:t>
      </w:r>
      <w:r w:rsidRPr="00B5739C">
        <w:rPr>
          <w:b w:val="0"/>
          <w:bCs w:val="0"/>
        </w:rPr>
        <w:t>м</w:t>
      </w:r>
      <w:r w:rsidR="00FF103F" w:rsidRPr="00B5739C">
        <w:rPr>
          <w:b w:val="0"/>
          <w:bCs w:val="0"/>
        </w:rPr>
        <w:t xml:space="preserve"> районни</w:t>
      </w:r>
      <w:r w:rsidRPr="00B5739C">
        <w:rPr>
          <w:b w:val="0"/>
          <w:bCs w:val="0"/>
        </w:rPr>
        <w:t>м</w:t>
      </w:r>
      <w:r w:rsidR="00FF103F" w:rsidRPr="00B5739C">
        <w:rPr>
          <w:b w:val="0"/>
          <w:bCs w:val="0"/>
        </w:rPr>
        <w:t xml:space="preserve"> територіальни</w:t>
      </w:r>
      <w:r w:rsidRPr="00B5739C">
        <w:rPr>
          <w:b w:val="0"/>
          <w:bCs w:val="0"/>
        </w:rPr>
        <w:t>м</w:t>
      </w:r>
      <w:r w:rsidR="00FF103F" w:rsidRPr="00B5739C">
        <w:rPr>
          <w:b w:val="0"/>
          <w:bCs w:val="0"/>
        </w:rPr>
        <w:t xml:space="preserve"> центр</w:t>
      </w:r>
      <w:r w:rsidRPr="00B5739C">
        <w:rPr>
          <w:b w:val="0"/>
          <w:bCs w:val="0"/>
        </w:rPr>
        <w:t>ом</w:t>
      </w:r>
      <w:r w:rsidR="00FF103F" w:rsidRPr="00B5739C">
        <w:rPr>
          <w:b w:val="0"/>
          <w:bCs w:val="0"/>
        </w:rPr>
        <w:t xml:space="preserve"> комплектування та соціальної підтримки</w:t>
      </w:r>
      <w:r w:rsidR="008518E2" w:rsidRPr="00B5739C">
        <w:rPr>
          <w:b w:val="0"/>
          <w:bCs w:val="0"/>
          <w:iCs w:val="0"/>
        </w:rPr>
        <w:t>, органами СБУ, відповідними підрозділами розвідувальних органів щодо здійснення спільних заходів в галузі оборонної роботи, строків та способів звіряння даних карток первинного обліку призовників, військовозобов’язаних та резервістів (далі - картки первинного обліку), внесення відповідних змін до них, а також щодо оповіщення призовників, військовозобов’язаних та резервістів</w:t>
      </w:r>
      <w:r w:rsidRPr="00B5739C">
        <w:rPr>
          <w:b w:val="0"/>
          <w:bCs w:val="0"/>
          <w:iCs w:val="0"/>
        </w:rPr>
        <w:t>.</w:t>
      </w:r>
    </w:p>
    <w:p w14:paraId="4F17CE7D" w14:textId="78F17BAC" w:rsidR="008518E2" w:rsidRPr="00B5739C" w:rsidRDefault="00240E36" w:rsidP="00B5739C">
      <w:pPr>
        <w:shd w:val="clear" w:color="auto" w:fill="FFFFFF"/>
        <w:ind w:firstLine="708"/>
        <w:jc w:val="both"/>
        <w:rPr>
          <w:b w:val="0"/>
          <w:bCs w:val="0"/>
          <w:iCs w:val="0"/>
        </w:rPr>
      </w:pPr>
      <w:r w:rsidRPr="00B5739C">
        <w:rPr>
          <w:b w:val="0"/>
          <w:bCs w:val="0"/>
          <w:iCs w:val="0"/>
        </w:rPr>
        <w:t>3.3.9. П</w:t>
      </w:r>
      <w:r w:rsidR="008518E2" w:rsidRPr="00B5739C">
        <w:rPr>
          <w:b w:val="0"/>
          <w:bCs w:val="0"/>
          <w:iCs w:val="0"/>
        </w:rPr>
        <w:t xml:space="preserve">одання до </w:t>
      </w:r>
      <w:r w:rsidR="00FF103F" w:rsidRPr="00B5739C">
        <w:rPr>
          <w:b w:val="0"/>
          <w:bCs w:val="0"/>
        </w:rPr>
        <w:t>Ніжинськ</w:t>
      </w:r>
      <w:r w:rsidRPr="00B5739C">
        <w:rPr>
          <w:b w:val="0"/>
          <w:bCs w:val="0"/>
        </w:rPr>
        <w:t>ого</w:t>
      </w:r>
      <w:r w:rsidR="00FF103F" w:rsidRPr="00B5739C">
        <w:rPr>
          <w:b w:val="0"/>
          <w:bCs w:val="0"/>
        </w:rPr>
        <w:t xml:space="preserve"> районн</w:t>
      </w:r>
      <w:r w:rsidRPr="00B5739C">
        <w:rPr>
          <w:b w:val="0"/>
          <w:bCs w:val="0"/>
        </w:rPr>
        <w:t>ого</w:t>
      </w:r>
      <w:r w:rsidR="00FF103F" w:rsidRPr="00B5739C">
        <w:rPr>
          <w:b w:val="0"/>
          <w:bCs w:val="0"/>
        </w:rPr>
        <w:t xml:space="preserve"> територіальн</w:t>
      </w:r>
      <w:r w:rsidRPr="00B5739C">
        <w:rPr>
          <w:b w:val="0"/>
          <w:bCs w:val="0"/>
        </w:rPr>
        <w:t>ого</w:t>
      </w:r>
      <w:r w:rsidR="00FF103F" w:rsidRPr="00B5739C">
        <w:rPr>
          <w:b w:val="0"/>
          <w:bCs w:val="0"/>
        </w:rPr>
        <w:t xml:space="preserve"> центр</w:t>
      </w:r>
      <w:r w:rsidRPr="00B5739C">
        <w:rPr>
          <w:b w:val="0"/>
          <w:bCs w:val="0"/>
        </w:rPr>
        <w:t>у</w:t>
      </w:r>
      <w:r w:rsidR="00FF103F" w:rsidRPr="00B5739C">
        <w:rPr>
          <w:b w:val="0"/>
          <w:bCs w:val="0"/>
        </w:rPr>
        <w:t xml:space="preserve"> комплектування та соціальної підтримки</w:t>
      </w:r>
      <w:r w:rsidR="008518E2" w:rsidRPr="00B5739C">
        <w:rPr>
          <w:b w:val="0"/>
          <w:bCs w:val="0"/>
          <w:iCs w:val="0"/>
        </w:rPr>
        <w:t>, органів СБУ, відповідних підрозділів розвідувальних органів на їх вимогу відомостей щодо призовників, військовозобов’язаних та резервістів, військовий облік яких вони ведуть</w:t>
      </w:r>
      <w:r w:rsidRPr="00B5739C">
        <w:rPr>
          <w:b w:val="0"/>
          <w:bCs w:val="0"/>
          <w:iCs w:val="0"/>
        </w:rPr>
        <w:t>.</w:t>
      </w:r>
    </w:p>
    <w:p w14:paraId="5F596BB2" w14:textId="631963BB" w:rsidR="008518E2" w:rsidRPr="00B5739C" w:rsidRDefault="00240E36" w:rsidP="00B5739C">
      <w:pPr>
        <w:shd w:val="clear" w:color="auto" w:fill="FFFFFF"/>
        <w:ind w:firstLine="708"/>
        <w:jc w:val="both"/>
        <w:rPr>
          <w:b w:val="0"/>
          <w:bCs w:val="0"/>
          <w:iCs w:val="0"/>
        </w:rPr>
      </w:pPr>
      <w:r w:rsidRPr="00B5739C">
        <w:rPr>
          <w:b w:val="0"/>
          <w:bCs w:val="0"/>
          <w:iCs w:val="0"/>
        </w:rPr>
        <w:t>3.3.10. В</w:t>
      </w:r>
      <w:r w:rsidR="008518E2" w:rsidRPr="00B5739C">
        <w:rPr>
          <w:b w:val="0"/>
          <w:bCs w:val="0"/>
          <w:iCs w:val="0"/>
        </w:rPr>
        <w:t>несення у п’ятиденний строк з дня подання відповідних документів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та надсилання щомісяця до 5 числа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w:t>
      </w:r>
      <w:r w:rsidR="00587435" w:rsidRPr="00B5739C">
        <w:rPr>
          <w:b w:val="0"/>
          <w:bCs w:val="0"/>
          <w:iCs w:val="0"/>
        </w:rPr>
        <w:t xml:space="preserve"> </w:t>
      </w:r>
      <w:hyperlink r:id="rId8" w:anchor="n380" w:history="1">
        <w:r w:rsidR="008518E2" w:rsidRPr="00B5739C">
          <w:rPr>
            <w:b w:val="0"/>
            <w:bCs w:val="0"/>
            <w:iCs w:val="0"/>
          </w:rPr>
          <w:t>повідомлень про зміну облікових даних</w:t>
        </w:r>
      </w:hyperlink>
      <w:r w:rsidR="008518E2" w:rsidRPr="00B5739C">
        <w:rPr>
          <w:b w:val="0"/>
          <w:bCs w:val="0"/>
          <w:iCs w:val="0"/>
        </w:rPr>
        <w:t>;</w:t>
      </w:r>
    </w:p>
    <w:p w14:paraId="04858726" w14:textId="6DD23DC1" w:rsidR="008518E2" w:rsidRPr="00B5739C" w:rsidRDefault="00240E36" w:rsidP="00B5739C">
      <w:pPr>
        <w:shd w:val="clear" w:color="auto" w:fill="FFFFFF"/>
        <w:ind w:firstLine="450"/>
        <w:jc w:val="both"/>
        <w:rPr>
          <w:b w:val="0"/>
          <w:bCs w:val="0"/>
          <w:iCs w:val="0"/>
        </w:rPr>
      </w:pPr>
      <w:r w:rsidRPr="00B5739C">
        <w:rPr>
          <w:b w:val="0"/>
          <w:bCs w:val="0"/>
          <w:iCs w:val="0"/>
        </w:rPr>
        <w:t>3.3.11. Зв</w:t>
      </w:r>
      <w:r w:rsidR="008518E2" w:rsidRPr="00B5739C">
        <w:rPr>
          <w:b w:val="0"/>
          <w:bCs w:val="0"/>
          <w:iCs w:val="0"/>
        </w:rPr>
        <w:t>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виконавчих органах сільських, селищних, міських рад:</w:t>
      </w:r>
    </w:p>
    <w:p w14:paraId="119E7D79" w14:textId="26F7F048" w:rsidR="008518E2" w:rsidRPr="00B5739C" w:rsidRDefault="00240E36" w:rsidP="00B5739C">
      <w:pPr>
        <w:shd w:val="clear" w:color="auto" w:fill="FFFFFF"/>
        <w:ind w:firstLine="450"/>
        <w:jc w:val="both"/>
        <w:rPr>
          <w:b w:val="0"/>
          <w:bCs w:val="0"/>
          <w:iCs w:val="0"/>
        </w:rPr>
      </w:pPr>
      <w:r w:rsidRPr="00B5739C">
        <w:rPr>
          <w:b w:val="0"/>
          <w:bCs w:val="0"/>
          <w:iCs w:val="0"/>
        </w:rPr>
        <w:t xml:space="preserve">- </w:t>
      </w:r>
      <w:r w:rsidR="008518E2" w:rsidRPr="00B5739C">
        <w:rPr>
          <w:b w:val="0"/>
          <w:bCs w:val="0"/>
          <w:iCs w:val="0"/>
        </w:rPr>
        <w:t>з обліковими даними, що містяться у</w:t>
      </w:r>
      <w:r w:rsidR="00587435" w:rsidRPr="00B5739C">
        <w:rPr>
          <w:b w:val="0"/>
          <w:bCs w:val="0"/>
          <w:iCs w:val="0"/>
        </w:rPr>
        <w:t xml:space="preserve"> </w:t>
      </w:r>
      <w:hyperlink r:id="rId9" w:anchor="n382" w:history="1">
        <w:r w:rsidR="008518E2" w:rsidRPr="00B5739C">
          <w:rPr>
            <w:b w:val="0"/>
            <w:bCs w:val="0"/>
            <w:iCs w:val="0"/>
          </w:rPr>
          <w:t>списках персонального військового обліку призовників, військовозобов’язаних та резервістів</w:t>
        </w:r>
      </w:hyperlink>
      <w:r w:rsidR="00587435" w:rsidRPr="00B5739C">
        <w:rPr>
          <w:b w:val="0"/>
          <w:bCs w:val="0"/>
          <w:iCs w:val="0"/>
        </w:rPr>
        <w:t xml:space="preserve"> </w:t>
      </w:r>
      <w:r w:rsidR="008518E2" w:rsidRPr="00B5739C">
        <w:rPr>
          <w:b w:val="0"/>
          <w:bCs w:val="0"/>
          <w:iCs w:val="0"/>
        </w:rPr>
        <w:t>підприємств, установ та організацій, в яких вони працюють (навчаються), що перебувають на території адміністративно-територіальної одиниці, яка обслуговується виконавчим органом сільської, селищної або міської ради;</w:t>
      </w:r>
    </w:p>
    <w:p w14:paraId="08403512" w14:textId="013F51BE" w:rsidR="008518E2" w:rsidRPr="00B5739C" w:rsidRDefault="00240E36" w:rsidP="00B5739C">
      <w:pPr>
        <w:shd w:val="clear" w:color="auto" w:fill="FFFFFF"/>
        <w:ind w:firstLine="450"/>
        <w:jc w:val="both"/>
        <w:rPr>
          <w:b w:val="0"/>
          <w:bCs w:val="0"/>
          <w:iCs w:val="0"/>
        </w:rPr>
      </w:pPr>
      <w:r w:rsidRPr="00B5739C">
        <w:rPr>
          <w:b w:val="0"/>
          <w:bCs w:val="0"/>
          <w:iCs w:val="0"/>
        </w:rPr>
        <w:t xml:space="preserve">- </w:t>
      </w:r>
      <w:r w:rsidR="008518E2" w:rsidRPr="00B5739C">
        <w:rPr>
          <w:b w:val="0"/>
          <w:bCs w:val="0"/>
          <w:iCs w:val="0"/>
        </w:rPr>
        <w:t>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14:paraId="2240AA2A" w14:textId="00F9A108" w:rsidR="008518E2" w:rsidRPr="00B5739C" w:rsidRDefault="00240E36" w:rsidP="00B5739C">
      <w:pPr>
        <w:shd w:val="clear" w:color="auto" w:fill="FFFFFF"/>
        <w:ind w:firstLine="450"/>
        <w:jc w:val="both"/>
        <w:rPr>
          <w:b w:val="0"/>
          <w:bCs w:val="0"/>
          <w:iCs w:val="0"/>
        </w:rPr>
      </w:pPr>
      <w:r w:rsidRPr="00B5739C">
        <w:rPr>
          <w:b w:val="0"/>
          <w:bCs w:val="0"/>
          <w:iCs w:val="0"/>
        </w:rPr>
        <w:t xml:space="preserve">- </w:t>
      </w:r>
      <w:r w:rsidR="008518E2" w:rsidRPr="00B5739C">
        <w:rPr>
          <w:b w:val="0"/>
          <w:bCs w:val="0"/>
          <w:iCs w:val="0"/>
        </w:rPr>
        <w:t>з місцем фактичного проживання призовників, військовозобов’язаних та резервістів</w:t>
      </w:r>
      <w:r w:rsidRPr="00B5739C">
        <w:rPr>
          <w:b w:val="0"/>
          <w:bCs w:val="0"/>
          <w:iCs w:val="0"/>
        </w:rPr>
        <w:t>.</w:t>
      </w:r>
    </w:p>
    <w:p w14:paraId="25CCD0B2" w14:textId="72CDAFCC" w:rsidR="008518E2" w:rsidRPr="00E81E72" w:rsidRDefault="00240E36" w:rsidP="00CE0C15">
      <w:pPr>
        <w:shd w:val="clear" w:color="auto" w:fill="FFFFFF"/>
        <w:ind w:firstLine="450"/>
        <w:jc w:val="both"/>
        <w:rPr>
          <w:b w:val="0"/>
          <w:bCs w:val="0"/>
          <w:iCs w:val="0"/>
        </w:rPr>
      </w:pPr>
      <w:r w:rsidRPr="00B5739C">
        <w:rPr>
          <w:b w:val="0"/>
          <w:bCs w:val="0"/>
          <w:iCs w:val="0"/>
        </w:rPr>
        <w:t>3.3.12. З</w:t>
      </w:r>
      <w:r w:rsidR="008518E2" w:rsidRPr="00B5739C">
        <w:rPr>
          <w:b w:val="0"/>
          <w:bCs w:val="0"/>
          <w:iCs w:val="0"/>
        </w:rPr>
        <w:t xml:space="preserve">віряння не рідше одного разу на рік облікових даних </w:t>
      </w:r>
      <w:r w:rsidR="008518E2" w:rsidRPr="008518E2">
        <w:rPr>
          <w:b w:val="0"/>
          <w:bCs w:val="0"/>
          <w:iCs w:val="0"/>
          <w:color w:val="333333"/>
        </w:rPr>
        <w:t xml:space="preserve">карток первинного </w:t>
      </w:r>
      <w:r w:rsidR="008518E2" w:rsidRPr="00E81E72">
        <w:rPr>
          <w:b w:val="0"/>
          <w:bCs w:val="0"/>
          <w:iCs w:val="0"/>
        </w:rPr>
        <w:t>обліку призовників, які перебувають на персонально-первинному військовому обліку у виконавчих органах сільських, селищних, міських рад,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районними (міськими) територіальними центрами комплектування та соціальної підтримки)</w:t>
      </w:r>
      <w:r w:rsidRPr="00E81E72">
        <w:rPr>
          <w:b w:val="0"/>
          <w:bCs w:val="0"/>
          <w:iCs w:val="0"/>
        </w:rPr>
        <w:t>.</w:t>
      </w:r>
    </w:p>
    <w:p w14:paraId="775C7DC6" w14:textId="13D2EB70" w:rsidR="008518E2" w:rsidRPr="009F7F5B" w:rsidRDefault="00240E36" w:rsidP="009F7F5B">
      <w:pPr>
        <w:shd w:val="clear" w:color="auto" w:fill="FFFFFF"/>
        <w:ind w:firstLine="450"/>
        <w:jc w:val="both"/>
        <w:rPr>
          <w:b w:val="0"/>
          <w:bCs w:val="0"/>
          <w:iCs w:val="0"/>
        </w:rPr>
      </w:pPr>
      <w:r w:rsidRPr="009F7F5B">
        <w:rPr>
          <w:b w:val="0"/>
          <w:bCs w:val="0"/>
          <w:iCs w:val="0"/>
        </w:rPr>
        <w:t>3.3.13. П</w:t>
      </w:r>
      <w:r w:rsidR="008518E2" w:rsidRPr="009F7F5B">
        <w:rPr>
          <w:b w:val="0"/>
          <w:bCs w:val="0"/>
          <w:iCs w:val="0"/>
        </w:rPr>
        <w:t>остійний контроль за виконанням посадовими особами підприємств, установ та організацій, які розташовані на території адміністративно-територіальн</w:t>
      </w:r>
      <w:r w:rsidR="00CE0C15">
        <w:rPr>
          <w:b w:val="0"/>
          <w:bCs w:val="0"/>
          <w:iCs w:val="0"/>
        </w:rPr>
        <w:t>их</w:t>
      </w:r>
      <w:r w:rsidR="008518E2" w:rsidRPr="009F7F5B">
        <w:rPr>
          <w:b w:val="0"/>
          <w:bCs w:val="0"/>
          <w:iCs w:val="0"/>
        </w:rPr>
        <w:t xml:space="preserve"> одиниц</w:t>
      </w:r>
      <w:r w:rsidR="00CE0C15">
        <w:rPr>
          <w:b w:val="0"/>
          <w:bCs w:val="0"/>
          <w:iCs w:val="0"/>
        </w:rPr>
        <w:t>ь</w:t>
      </w:r>
      <w:r w:rsidR="008518E2" w:rsidRPr="009F7F5B">
        <w:rPr>
          <w:b w:val="0"/>
          <w:bCs w:val="0"/>
          <w:iCs w:val="0"/>
        </w:rPr>
        <w:t xml:space="preserve">, </w:t>
      </w:r>
      <w:r w:rsidR="00CE0C15">
        <w:rPr>
          <w:b w:val="0"/>
          <w:bCs w:val="0"/>
          <w:iCs w:val="0"/>
        </w:rPr>
        <w:t xml:space="preserve">громади </w:t>
      </w:r>
      <w:r w:rsidR="008518E2" w:rsidRPr="009F7F5B">
        <w:rPr>
          <w:b w:val="0"/>
          <w:bCs w:val="0"/>
          <w:iCs w:val="0"/>
        </w:rPr>
        <w:t xml:space="preserve">що обслуговується виконавчим </w:t>
      </w:r>
      <w:r w:rsidR="00CE0C15">
        <w:rPr>
          <w:b w:val="0"/>
          <w:bCs w:val="0"/>
          <w:iCs w:val="0"/>
        </w:rPr>
        <w:t>комітетом</w:t>
      </w:r>
      <w:r w:rsidR="008518E2" w:rsidRPr="009F7F5B">
        <w:rPr>
          <w:b w:val="0"/>
          <w:bCs w:val="0"/>
          <w:iCs w:val="0"/>
        </w:rPr>
        <w:t xml:space="preserve"> </w:t>
      </w:r>
      <w:r w:rsidR="00C144A7">
        <w:rPr>
          <w:b w:val="0"/>
          <w:bCs w:val="0"/>
          <w:iCs w:val="0"/>
        </w:rPr>
        <w:lastRenderedPageBreak/>
        <w:t xml:space="preserve">Ніжинської </w:t>
      </w:r>
      <w:r w:rsidR="008518E2" w:rsidRPr="009F7F5B">
        <w:rPr>
          <w:b w:val="0"/>
          <w:bCs w:val="0"/>
          <w:iCs w:val="0"/>
        </w:rPr>
        <w:t>міської ради, вимог цього По</w:t>
      </w:r>
      <w:r w:rsidR="00CE0C15">
        <w:rPr>
          <w:b w:val="0"/>
          <w:bCs w:val="0"/>
          <w:iCs w:val="0"/>
        </w:rPr>
        <w:t>ложення</w:t>
      </w:r>
      <w:r w:rsidR="008518E2" w:rsidRPr="009F7F5B">
        <w:rPr>
          <w:b w:val="0"/>
          <w:bCs w:val="0"/>
          <w:iCs w:val="0"/>
        </w:rPr>
        <w:t>, а призовниками, військовозобов’язаними та резервістами - правил військового обліку</w:t>
      </w:r>
      <w:r w:rsidRPr="009F7F5B">
        <w:rPr>
          <w:b w:val="0"/>
          <w:bCs w:val="0"/>
          <w:iCs w:val="0"/>
        </w:rPr>
        <w:t>.</w:t>
      </w:r>
    </w:p>
    <w:p w14:paraId="32521E20" w14:textId="2A8740FB" w:rsidR="008518E2" w:rsidRPr="009F7F5B" w:rsidRDefault="00240E36" w:rsidP="009F7F5B">
      <w:pPr>
        <w:shd w:val="clear" w:color="auto" w:fill="FFFFFF"/>
        <w:ind w:firstLine="450"/>
        <w:jc w:val="both"/>
        <w:rPr>
          <w:b w:val="0"/>
          <w:bCs w:val="0"/>
          <w:iCs w:val="0"/>
        </w:rPr>
      </w:pPr>
      <w:bookmarkStart w:id="3" w:name="n121"/>
      <w:bookmarkEnd w:id="3"/>
      <w:r w:rsidRPr="009F7F5B">
        <w:rPr>
          <w:b w:val="0"/>
          <w:bCs w:val="0"/>
          <w:iCs w:val="0"/>
        </w:rPr>
        <w:t>3.3.14 І</w:t>
      </w:r>
      <w:r w:rsidR="008518E2" w:rsidRPr="009F7F5B">
        <w:rPr>
          <w:b w:val="0"/>
          <w:bCs w:val="0"/>
          <w:iCs w:val="0"/>
        </w:rPr>
        <w:t>нформування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про посадових осіб підприємств, установ та організацій, які порушують вимоги цього По</w:t>
      </w:r>
      <w:r w:rsidR="00CE0C15">
        <w:rPr>
          <w:b w:val="0"/>
          <w:bCs w:val="0"/>
          <w:iCs w:val="0"/>
        </w:rPr>
        <w:t>ложення</w:t>
      </w:r>
      <w:r w:rsidR="008518E2" w:rsidRPr="009F7F5B">
        <w:rPr>
          <w:b w:val="0"/>
          <w:bCs w:val="0"/>
          <w:iCs w:val="0"/>
        </w:rPr>
        <w:t>, а також про громадян, які порушують правила військового обліку, для притягнення винних до відповідальності згідно із законом</w:t>
      </w:r>
      <w:r w:rsidRPr="009F7F5B">
        <w:rPr>
          <w:b w:val="0"/>
          <w:bCs w:val="0"/>
          <w:iCs w:val="0"/>
        </w:rPr>
        <w:t>.</w:t>
      </w:r>
    </w:p>
    <w:p w14:paraId="135A7B95" w14:textId="5BF96644" w:rsidR="008518E2" w:rsidRPr="009F7F5B" w:rsidRDefault="00240E36" w:rsidP="009F7F5B">
      <w:pPr>
        <w:shd w:val="clear" w:color="auto" w:fill="FFFFFF"/>
        <w:ind w:firstLine="450"/>
        <w:jc w:val="both"/>
        <w:rPr>
          <w:b w:val="0"/>
          <w:bCs w:val="0"/>
          <w:iCs w:val="0"/>
        </w:rPr>
      </w:pPr>
      <w:r w:rsidRPr="009F7F5B">
        <w:rPr>
          <w:b w:val="0"/>
          <w:bCs w:val="0"/>
          <w:iCs w:val="0"/>
        </w:rPr>
        <w:t>3.3.15 І</w:t>
      </w:r>
      <w:r w:rsidR="008518E2" w:rsidRPr="009F7F5B">
        <w:rPr>
          <w:b w:val="0"/>
          <w:bCs w:val="0"/>
          <w:iCs w:val="0"/>
        </w:rPr>
        <w:t xml:space="preserve">нформування щомісяця до 5 числа відповідних районних (міських)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території </w:t>
      </w:r>
      <w:r w:rsidR="00594D2F">
        <w:rPr>
          <w:b w:val="0"/>
          <w:bCs w:val="0"/>
          <w:iCs w:val="0"/>
        </w:rPr>
        <w:t>Ніжинської міської територіальної громади.</w:t>
      </w:r>
    </w:p>
    <w:p w14:paraId="1143C153" w14:textId="21D49E73" w:rsidR="008518E2" w:rsidRPr="009F7F5B" w:rsidRDefault="00240E36" w:rsidP="009F7F5B">
      <w:pPr>
        <w:shd w:val="clear" w:color="auto" w:fill="FFFFFF"/>
        <w:ind w:firstLine="450"/>
        <w:jc w:val="both"/>
        <w:rPr>
          <w:b w:val="0"/>
          <w:bCs w:val="0"/>
          <w:iCs w:val="0"/>
        </w:rPr>
      </w:pPr>
      <w:r w:rsidRPr="009F7F5B">
        <w:rPr>
          <w:b w:val="0"/>
          <w:bCs w:val="0"/>
          <w:iCs w:val="0"/>
        </w:rPr>
        <w:t>3.3.16. В</w:t>
      </w:r>
      <w:r w:rsidR="008518E2" w:rsidRPr="009F7F5B">
        <w:rPr>
          <w:b w:val="0"/>
          <w:bCs w:val="0"/>
          <w:iCs w:val="0"/>
        </w:rPr>
        <w:t>едення та зберігання журналу обліку результатів перевірки стану військового обліку,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r w:rsidR="00CE0C15">
        <w:rPr>
          <w:b w:val="0"/>
          <w:bCs w:val="0"/>
          <w:iCs w:val="0"/>
        </w:rPr>
        <w:t>.</w:t>
      </w:r>
    </w:p>
    <w:p w14:paraId="153A3107" w14:textId="77777777" w:rsidR="00AF690C" w:rsidRDefault="00FC4C8E" w:rsidP="00C86947">
      <w:pPr>
        <w:pStyle w:val="rvps2"/>
        <w:shd w:val="clear" w:color="auto" w:fill="FFFFFF"/>
        <w:spacing w:before="0" w:beforeAutospacing="0" w:after="0" w:afterAutospacing="0"/>
        <w:ind w:firstLine="450"/>
        <w:jc w:val="both"/>
        <w:rPr>
          <w:sz w:val="28"/>
          <w:szCs w:val="28"/>
        </w:rPr>
      </w:pPr>
      <w:bookmarkStart w:id="4" w:name="n1155"/>
      <w:bookmarkStart w:id="5" w:name="n104"/>
      <w:bookmarkStart w:id="6" w:name="n105"/>
      <w:bookmarkStart w:id="7" w:name="n106"/>
      <w:bookmarkStart w:id="8" w:name="n797"/>
      <w:bookmarkStart w:id="9" w:name="n109"/>
      <w:bookmarkStart w:id="10" w:name="n110"/>
      <w:bookmarkStart w:id="11" w:name="n111"/>
      <w:bookmarkStart w:id="12" w:name="n112"/>
      <w:bookmarkStart w:id="13" w:name="n113"/>
      <w:bookmarkStart w:id="14" w:name="n114"/>
      <w:bookmarkStart w:id="15" w:name="n116"/>
      <w:bookmarkStart w:id="16" w:name="n117"/>
      <w:bookmarkStart w:id="17" w:name="n715"/>
      <w:bookmarkStart w:id="18" w:name="n118"/>
      <w:bookmarkStart w:id="19" w:name="n119"/>
      <w:bookmarkStart w:id="20" w:name="n12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sz w:val="28"/>
          <w:szCs w:val="28"/>
        </w:rPr>
        <w:t>3.3.17</w:t>
      </w:r>
      <w:r w:rsidR="00C31548">
        <w:rPr>
          <w:sz w:val="28"/>
          <w:szCs w:val="28"/>
        </w:rPr>
        <w:t>.</w:t>
      </w:r>
      <w:r w:rsidR="00371AE2" w:rsidRPr="008D7DEC">
        <w:rPr>
          <w:sz w:val="28"/>
          <w:szCs w:val="28"/>
        </w:rPr>
        <w:t xml:space="preserve"> </w:t>
      </w:r>
      <w:r w:rsidR="00C31548">
        <w:rPr>
          <w:sz w:val="28"/>
          <w:szCs w:val="28"/>
        </w:rPr>
        <w:t>С</w:t>
      </w:r>
      <w:r w:rsidR="00371AE2" w:rsidRPr="008D7DEC">
        <w:rPr>
          <w:sz w:val="28"/>
          <w:szCs w:val="28"/>
        </w:rPr>
        <w:t xml:space="preserve">кладення і подання щороку до 1 грудня до </w:t>
      </w:r>
      <w:r w:rsidR="00FF103F">
        <w:rPr>
          <w:sz w:val="28"/>
          <w:szCs w:val="28"/>
        </w:rPr>
        <w:t xml:space="preserve">Ніжинський </w:t>
      </w:r>
      <w:r w:rsidR="00FF103F" w:rsidRPr="00367F9A">
        <w:rPr>
          <w:sz w:val="28"/>
          <w:szCs w:val="28"/>
        </w:rPr>
        <w:t>районн</w:t>
      </w:r>
      <w:r w:rsidR="00FF103F">
        <w:rPr>
          <w:sz w:val="28"/>
          <w:szCs w:val="28"/>
        </w:rPr>
        <w:t>ий</w:t>
      </w:r>
      <w:r w:rsidR="00FF103F" w:rsidRPr="00367F9A">
        <w:rPr>
          <w:sz w:val="28"/>
          <w:szCs w:val="28"/>
        </w:rPr>
        <w:t xml:space="preserve"> територіальни</w:t>
      </w:r>
      <w:r w:rsidR="00FF103F">
        <w:rPr>
          <w:sz w:val="28"/>
          <w:szCs w:val="28"/>
        </w:rPr>
        <w:t>й</w:t>
      </w:r>
      <w:r w:rsidR="00FF103F" w:rsidRPr="00367F9A">
        <w:rPr>
          <w:sz w:val="28"/>
          <w:szCs w:val="28"/>
        </w:rPr>
        <w:t xml:space="preserve"> центр комплектування та соціальної підтримки</w:t>
      </w:r>
      <w:r w:rsidR="00371AE2">
        <w:rPr>
          <w:sz w:val="28"/>
          <w:szCs w:val="28"/>
        </w:rPr>
        <w:t xml:space="preserve"> </w:t>
      </w:r>
      <w:hyperlink r:id="rId10" w:anchor="n443" w:history="1">
        <w:r w:rsidR="00371AE2" w:rsidRPr="00181289">
          <w:rPr>
            <w:rStyle w:val="a6"/>
            <w:color w:val="auto"/>
            <w:sz w:val="28"/>
            <w:szCs w:val="28"/>
            <w:u w:val="none"/>
          </w:rPr>
          <w:t>списків громадян, які підлягають приписці до призовних дільниць</w:t>
        </w:r>
      </w:hyperlink>
      <w:r w:rsidR="00240E36">
        <w:rPr>
          <w:sz w:val="28"/>
          <w:szCs w:val="28"/>
        </w:rPr>
        <w:t xml:space="preserve"> за наявності.</w:t>
      </w:r>
    </w:p>
    <w:p w14:paraId="7CFFF167" w14:textId="78BA1164" w:rsidR="00240E36" w:rsidRPr="00AF690C" w:rsidRDefault="00FC4C8E" w:rsidP="00C86947">
      <w:pPr>
        <w:pStyle w:val="rvps2"/>
        <w:shd w:val="clear" w:color="auto" w:fill="FFFFFF"/>
        <w:spacing w:before="0" w:beforeAutospacing="0" w:after="0" w:afterAutospacing="0"/>
        <w:ind w:firstLine="450"/>
        <w:jc w:val="both"/>
        <w:rPr>
          <w:sz w:val="28"/>
          <w:szCs w:val="28"/>
        </w:rPr>
      </w:pPr>
      <w:r w:rsidRPr="00AF690C">
        <w:rPr>
          <w:sz w:val="28"/>
          <w:szCs w:val="28"/>
        </w:rPr>
        <w:t>3.3.1</w:t>
      </w:r>
      <w:r w:rsidR="00AF690C" w:rsidRPr="00AF690C">
        <w:rPr>
          <w:sz w:val="28"/>
          <w:szCs w:val="28"/>
        </w:rPr>
        <w:t>8</w:t>
      </w:r>
      <w:r w:rsidRPr="00AF690C">
        <w:rPr>
          <w:sz w:val="28"/>
          <w:szCs w:val="28"/>
        </w:rPr>
        <w:t xml:space="preserve">. </w:t>
      </w:r>
      <w:r w:rsidR="00240E36" w:rsidRPr="00AF690C">
        <w:rPr>
          <w:sz w:val="28"/>
          <w:szCs w:val="28"/>
        </w:rPr>
        <w:t>Забезпеч</w:t>
      </w:r>
      <w:r w:rsidR="006A3D02" w:rsidRPr="00AF690C">
        <w:rPr>
          <w:sz w:val="28"/>
          <w:szCs w:val="28"/>
        </w:rPr>
        <w:t>ення</w:t>
      </w:r>
      <w:r w:rsidR="00240E36" w:rsidRPr="00AF690C">
        <w:rPr>
          <w:sz w:val="28"/>
          <w:szCs w:val="28"/>
        </w:rPr>
        <w:t xml:space="preserve"> </w:t>
      </w:r>
      <w:r w:rsidR="006A3D02" w:rsidRPr="00AF690C">
        <w:rPr>
          <w:sz w:val="28"/>
          <w:szCs w:val="28"/>
        </w:rPr>
        <w:t>у</w:t>
      </w:r>
      <w:r w:rsidR="00240E36" w:rsidRPr="00AF690C">
        <w:rPr>
          <w:sz w:val="28"/>
          <w:szCs w:val="28"/>
        </w:rPr>
        <w:t xml:space="preserve"> межах своїх повноважень реалізацію державної політики в сфері захисту інформації з обмеженим доступом.</w:t>
      </w:r>
    </w:p>
    <w:p w14:paraId="7BBAF558" w14:textId="69DAF51F" w:rsidR="00D94D9C" w:rsidRDefault="00DA49B3" w:rsidP="00C86947">
      <w:pPr>
        <w:pStyle w:val="rvps2"/>
        <w:shd w:val="clear" w:color="auto" w:fill="FFFFFF"/>
        <w:spacing w:before="0" w:beforeAutospacing="0" w:after="0" w:afterAutospacing="0"/>
        <w:ind w:firstLine="708"/>
        <w:jc w:val="both"/>
        <w:rPr>
          <w:sz w:val="28"/>
          <w:szCs w:val="28"/>
        </w:rPr>
      </w:pPr>
      <w:r>
        <w:rPr>
          <w:sz w:val="28"/>
          <w:szCs w:val="28"/>
        </w:rPr>
        <w:t>3.</w:t>
      </w:r>
      <w:r w:rsidR="006A3D02">
        <w:rPr>
          <w:sz w:val="28"/>
          <w:szCs w:val="28"/>
        </w:rPr>
        <w:t>3.1</w:t>
      </w:r>
      <w:r w:rsidR="00AF690C">
        <w:rPr>
          <w:sz w:val="28"/>
          <w:szCs w:val="28"/>
        </w:rPr>
        <w:t>9</w:t>
      </w:r>
      <w:r w:rsidR="00D94D9C">
        <w:rPr>
          <w:sz w:val="28"/>
          <w:szCs w:val="28"/>
        </w:rPr>
        <w:t xml:space="preserve">. Забезпечення захисту персональних даних володільців, які стали відомі у процесі виконання </w:t>
      </w:r>
      <w:r w:rsidR="002A5971">
        <w:rPr>
          <w:sz w:val="28"/>
          <w:szCs w:val="28"/>
        </w:rPr>
        <w:t>посадових обов’язків.</w:t>
      </w:r>
    </w:p>
    <w:p w14:paraId="799890BE" w14:textId="270D0F89" w:rsidR="004E5AEB" w:rsidRPr="00C86947" w:rsidRDefault="004254D1" w:rsidP="00C86947">
      <w:pPr>
        <w:pStyle w:val="rvps2"/>
        <w:shd w:val="clear" w:color="auto" w:fill="FFFFFF"/>
        <w:spacing w:before="0" w:beforeAutospacing="0" w:after="0" w:afterAutospacing="0"/>
        <w:ind w:firstLine="708"/>
        <w:jc w:val="both"/>
        <w:rPr>
          <w:sz w:val="28"/>
          <w:szCs w:val="28"/>
        </w:rPr>
      </w:pPr>
      <w:bookmarkStart w:id="21" w:name="n122"/>
      <w:bookmarkStart w:id="22" w:name="n123"/>
      <w:bookmarkStart w:id="23" w:name="n495"/>
      <w:bookmarkStart w:id="24" w:name="n496"/>
      <w:bookmarkStart w:id="25" w:name="n497"/>
      <w:bookmarkStart w:id="26" w:name="n498"/>
      <w:bookmarkStart w:id="27" w:name="n499"/>
      <w:bookmarkStart w:id="28" w:name="n500"/>
      <w:bookmarkStart w:id="29" w:name="n1596"/>
      <w:bookmarkStart w:id="30" w:name="n1598"/>
      <w:bookmarkEnd w:id="21"/>
      <w:bookmarkEnd w:id="22"/>
      <w:bookmarkEnd w:id="23"/>
      <w:bookmarkEnd w:id="24"/>
      <w:bookmarkEnd w:id="25"/>
      <w:bookmarkEnd w:id="26"/>
      <w:bookmarkEnd w:id="27"/>
      <w:bookmarkEnd w:id="28"/>
      <w:bookmarkEnd w:id="29"/>
      <w:bookmarkEnd w:id="30"/>
      <w:r w:rsidRPr="00C86947">
        <w:rPr>
          <w:sz w:val="28"/>
          <w:szCs w:val="28"/>
        </w:rPr>
        <w:t>3</w:t>
      </w:r>
      <w:r w:rsidR="004E5AEB" w:rsidRPr="00C86947">
        <w:rPr>
          <w:sz w:val="28"/>
          <w:szCs w:val="28"/>
        </w:rPr>
        <w:t>.3.</w:t>
      </w:r>
      <w:r w:rsidR="00F5606D" w:rsidRPr="00C86947">
        <w:rPr>
          <w:sz w:val="28"/>
          <w:szCs w:val="28"/>
        </w:rPr>
        <w:t>20.</w:t>
      </w:r>
      <w:r w:rsidR="004E5AEB" w:rsidRPr="00C86947">
        <w:rPr>
          <w:sz w:val="28"/>
          <w:szCs w:val="28"/>
        </w:rPr>
        <w:t xml:space="preserve"> Проведення </w:t>
      </w:r>
      <w:r w:rsidR="00DA49B3" w:rsidRPr="00C86947">
        <w:rPr>
          <w:sz w:val="28"/>
          <w:szCs w:val="28"/>
        </w:rPr>
        <w:t xml:space="preserve">інформаційної та </w:t>
      </w:r>
      <w:r w:rsidR="004E5AEB" w:rsidRPr="00C86947">
        <w:rPr>
          <w:sz w:val="28"/>
          <w:szCs w:val="28"/>
        </w:rPr>
        <w:t xml:space="preserve"> роз’яснювальної роботи серед населення щодо популяризації проходження військової служби за контрактом у Збройних Силах</w:t>
      </w:r>
      <w:r w:rsidR="007F5188" w:rsidRPr="00C86947">
        <w:rPr>
          <w:sz w:val="28"/>
          <w:szCs w:val="28"/>
        </w:rPr>
        <w:t xml:space="preserve"> України</w:t>
      </w:r>
      <w:r w:rsidR="004E5AEB" w:rsidRPr="00C86947">
        <w:rPr>
          <w:sz w:val="28"/>
          <w:szCs w:val="28"/>
        </w:rPr>
        <w:t>.</w:t>
      </w:r>
    </w:p>
    <w:p w14:paraId="3AF2BF4E" w14:textId="17C8D38E" w:rsidR="00DA49B3" w:rsidRPr="00C86947" w:rsidRDefault="00C76CAB" w:rsidP="00C86947">
      <w:pPr>
        <w:pStyle w:val="rvps2"/>
        <w:shd w:val="clear" w:color="auto" w:fill="FFFFFF"/>
        <w:spacing w:before="0" w:beforeAutospacing="0" w:after="0" w:afterAutospacing="0"/>
        <w:ind w:firstLine="708"/>
        <w:jc w:val="both"/>
        <w:rPr>
          <w:sz w:val="28"/>
          <w:szCs w:val="28"/>
        </w:rPr>
      </w:pPr>
      <w:r w:rsidRPr="00C86947">
        <w:rPr>
          <w:sz w:val="28"/>
          <w:szCs w:val="28"/>
        </w:rPr>
        <w:t>3.3.21</w:t>
      </w:r>
      <w:r w:rsidR="00BC03A5" w:rsidRPr="00C86947">
        <w:rPr>
          <w:sz w:val="28"/>
          <w:szCs w:val="28"/>
        </w:rPr>
        <w:t>.</w:t>
      </w:r>
      <w:r w:rsidR="00593E92" w:rsidRPr="00C86947">
        <w:rPr>
          <w:sz w:val="28"/>
          <w:szCs w:val="28"/>
        </w:rPr>
        <w:t xml:space="preserve">Сприяння проведенню заходів з </w:t>
      </w:r>
      <w:proofErr w:type="spellStart"/>
      <w:r w:rsidR="00593E92" w:rsidRPr="00C86947">
        <w:rPr>
          <w:sz w:val="28"/>
          <w:szCs w:val="28"/>
        </w:rPr>
        <w:t>рекрутингу</w:t>
      </w:r>
      <w:proofErr w:type="spellEnd"/>
      <w:r w:rsidR="00593E92" w:rsidRPr="00C86947">
        <w:rPr>
          <w:sz w:val="28"/>
          <w:szCs w:val="28"/>
        </w:rPr>
        <w:t xml:space="preserve"> та комплектування підрозділів Збройних Сил України, інших військових формувань та підрозділів територіальної оборони</w:t>
      </w:r>
    </w:p>
    <w:p w14:paraId="020F50AA" w14:textId="56D72AEC" w:rsidR="004E5AEB" w:rsidRPr="00C86947" w:rsidRDefault="00C76CAB" w:rsidP="00C86947">
      <w:pPr>
        <w:pStyle w:val="rvps2"/>
        <w:shd w:val="clear" w:color="auto" w:fill="FFFFFF"/>
        <w:spacing w:before="0" w:beforeAutospacing="0" w:after="0" w:afterAutospacing="0"/>
        <w:ind w:firstLine="708"/>
        <w:jc w:val="both"/>
        <w:rPr>
          <w:sz w:val="28"/>
          <w:szCs w:val="28"/>
        </w:rPr>
      </w:pPr>
      <w:r w:rsidRPr="00C86947">
        <w:rPr>
          <w:sz w:val="28"/>
          <w:szCs w:val="28"/>
        </w:rPr>
        <w:t>3.3.22</w:t>
      </w:r>
      <w:r w:rsidR="004E5AEB" w:rsidRPr="00C86947">
        <w:rPr>
          <w:sz w:val="28"/>
          <w:szCs w:val="28"/>
        </w:rPr>
        <w:t xml:space="preserve">. Участь в удосконаленні системи </w:t>
      </w:r>
      <w:proofErr w:type="spellStart"/>
      <w:r w:rsidR="004E5AEB" w:rsidRPr="00C86947">
        <w:rPr>
          <w:sz w:val="28"/>
          <w:szCs w:val="28"/>
        </w:rPr>
        <w:t>рекрутингу</w:t>
      </w:r>
      <w:proofErr w:type="spellEnd"/>
      <w:r w:rsidR="004E5AEB" w:rsidRPr="00C86947">
        <w:rPr>
          <w:sz w:val="28"/>
          <w:szCs w:val="28"/>
        </w:rPr>
        <w:t xml:space="preserve"> щодо прийому осіб на військову службу за контрактом за стандартами держав - членів НАТО, а також у міжнародних конференціях, семінарах, навчаннях тощо.</w:t>
      </w:r>
    </w:p>
    <w:p w14:paraId="3BA73BC7" w14:textId="2D67DCF6" w:rsidR="004E5AEB" w:rsidRPr="00C86947" w:rsidRDefault="006F234E" w:rsidP="00C86947">
      <w:pPr>
        <w:pStyle w:val="rvps2"/>
        <w:shd w:val="clear" w:color="auto" w:fill="FFFFFF"/>
        <w:spacing w:before="0" w:beforeAutospacing="0" w:after="0" w:afterAutospacing="0"/>
        <w:ind w:firstLine="708"/>
        <w:jc w:val="both"/>
        <w:rPr>
          <w:sz w:val="28"/>
          <w:szCs w:val="28"/>
        </w:rPr>
      </w:pPr>
      <w:r w:rsidRPr="00C86947">
        <w:rPr>
          <w:sz w:val="28"/>
          <w:szCs w:val="28"/>
        </w:rPr>
        <w:t>3.3.23</w:t>
      </w:r>
      <w:r w:rsidR="004E5AEB" w:rsidRPr="00C86947">
        <w:rPr>
          <w:sz w:val="28"/>
          <w:szCs w:val="28"/>
        </w:rPr>
        <w:t>. Участь у заходах щодо військово-патріотичного виховання громадян України та популяризації військової служби за контрактом, які організовуються місцевими держадміністраціями, органами місцевого самоврядування, військовими частинами та підприємствами, установами, організаціями.</w:t>
      </w:r>
    </w:p>
    <w:p w14:paraId="19D41075" w14:textId="7FA7FBA0" w:rsidR="00AF690C" w:rsidRDefault="00AF690C" w:rsidP="004E5AEB">
      <w:pPr>
        <w:pStyle w:val="rvps2"/>
        <w:shd w:val="clear" w:color="auto" w:fill="FFFFFF"/>
        <w:spacing w:before="0" w:beforeAutospacing="0" w:after="0" w:afterAutospacing="0"/>
        <w:ind w:firstLine="851"/>
        <w:jc w:val="both"/>
        <w:rPr>
          <w:sz w:val="28"/>
          <w:szCs w:val="28"/>
        </w:rPr>
      </w:pPr>
      <w:r>
        <w:rPr>
          <w:sz w:val="28"/>
          <w:szCs w:val="28"/>
        </w:rPr>
        <w:t>3.3.2</w:t>
      </w:r>
      <w:r w:rsidR="00C86947">
        <w:rPr>
          <w:sz w:val="28"/>
          <w:szCs w:val="28"/>
        </w:rPr>
        <w:t>4</w:t>
      </w:r>
      <w:r>
        <w:rPr>
          <w:sz w:val="28"/>
          <w:szCs w:val="28"/>
        </w:rPr>
        <w:t>.</w:t>
      </w:r>
      <w:r w:rsidR="00CC6B36">
        <w:rPr>
          <w:sz w:val="28"/>
          <w:szCs w:val="28"/>
        </w:rPr>
        <w:t xml:space="preserve"> В</w:t>
      </w:r>
      <w:r w:rsidRPr="001D3A79">
        <w:rPr>
          <w:sz w:val="28"/>
          <w:szCs w:val="28"/>
        </w:rPr>
        <w:t>икон</w:t>
      </w:r>
      <w:r>
        <w:rPr>
          <w:sz w:val="28"/>
          <w:szCs w:val="28"/>
        </w:rPr>
        <w:t>ання</w:t>
      </w:r>
      <w:r w:rsidRPr="001D3A79">
        <w:rPr>
          <w:sz w:val="28"/>
          <w:szCs w:val="28"/>
        </w:rPr>
        <w:t xml:space="preserve"> інш</w:t>
      </w:r>
      <w:r w:rsidR="00CC6B36">
        <w:rPr>
          <w:sz w:val="28"/>
          <w:szCs w:val="28"/>
        </w:rPr>
        <w:t xml:space="preserve">их </w:t>
      </w:r>
      <w:r w:rsidRPr="001D3A79">
        <w:rPr>
          <w:sz w:val="28"/>
          <w:szCs w:val="28"/>
        </w:rPr>
        <w:t>завдан</w:t>
      </w:r>
      <w:r>
        <w:rPr>
          <w:sz w:val="28"/>
          <w:szCs w:val="28"/>
        </w:rPr>
        <w:t>ь</w:t>
      </w:r>
      <w:r w:rsidR="00CC6B36" w:rsidRPr="00CC6B36">
        <w:rPr>
          <w:sz w:val="28"/>
          <w:szCs w:val="28"/>
        </w:rPr>
        <w:t xml:space="preserve"> </w:t>
      </w:r>
      <w:r w:rsidR="00CC6B36">
        <w:rPr>
          <w:sz w:val="28"/>
          <w:szCs w:val="28"/>
        </w:rPr>
        <w:t>у</w:t>
      </w:r>
      <w:r w:rsidR="00CC6B36" w:rsidRPr="001D3A79">
        <w:rPr>
          <w:sz w:val="28"/>
          <w:szCs w:val="28"/>
        </w:rPr>
        <w:t xml:space="preserve"> межах повноважень</w:t>
      </w:r>
      <w:r w:rsidRPr="001D3A79">
        <w:rPr>
          <w:sz w:val="28"/>
          <w:szCs w:val="28"/>
        </w:rPr>
        <w:t>, визначен</w:t>
      </w:r>
      <w:r>
        <w:rPr>
          <w:sz w:val="28"/>
          <w:szCs w:val="28"/>
        </w:rPr>
        <w:t>их</w:t>
      </w:r>
      <w:r w:rsidRPr="001D3A79">
        <w:rPr>
          <w:sz w:val="28"/>
          <w:szCs w:val="28"/>
        </w:rPr>
        <w:t xml:space="preserve"> законодавством</w:t>
      </w:r>
      <w:r>
        <w:rPr>
          <w:sz w:val="28"/>
          <w:szCs w:val="28"/>
        </w:rPr>
        <w:t xml:space="preserve"> України.</w:t>
      </w:r>
    </w:p>
    <w:p w14:paraId="3A0DB188" w14:textId="77777777" w:rsidR="00AF690C" w:rsidRPr="00C86947" w:rsidRDefault="00AF690C" w:rsidP="004E5AEB">
      <w:pPr>
        <w:pStyle w:val="rvps2"/>
        <w:shd w:val="clear" w:color="auto" w:fill="FFFFFF"/>
        <w:spacing w:before="0" w:beforeAutospacing="0" w:after="0" w:afterAutospacing="0"/>
        <w:ind w:firstLine="851"/>
        <w:jc w:val="both"/>
        <w:rPr>
          <w:sz w:val="28"/>
          <w:szCs w:val="28"/>
        </w:rPr>
      </w:pPr>
    </w:p>
    <w:p w14:paraId="77A98A57" w14:textId="649D66E4" w:rsidR="001238D6" w:rsidRPr="002E0CB9" w:rsidRDefault="001238D6" w:rsidP="00D24FC6">
      <w:pPr>
        <w:pStyle w:val="a5"/>
        <w:spacing w:after="120"/>
        <w:jc w:val="center"/>
        <w:rPr>
          <w:rFonts w:ascii="Times New Roman" w:hAnsi="Times New Roman"/>
          <w:b/>
          <w:color w:val="auto"/>
          <w:sz w:val="26"/>
          <w:szCs w:val="26"/>
          <w:lang w:val="uk-UA"/>
        </w:rPr>
      </w:pPr>
      <w:r w:rsidRPr="002E0CB9">
        <w:rPr>
          <w:rFonts w:ascii="Times New Roman" w:hAnsi="Times New Roman"/>
          <w:b/>
          <w:color w:val="auto"/>
          <w:sz w:val="28"/>
          <w:szCs w:val="28"/>
          <w:lang w:val="en-US"/>
        </w:rPr>
        <w:t>I</w:t>
      </w:r>
      <w:r w:rsidR="007F5188">
        <w:rPr>
          <w:rFonts w:ascii="Times New Roman" w:hAnsi="Times New Roman"/>
          <w:b/>
          <w:color w:val="auto"/>
          <w:sz w:val="28"/>
          <w:szCs w:val="28"/>
          <w:lang w:val="en-US"/>
        </w:rPr>
        <w:t>V</w:t>
      </w:r>
      <w:r w:rsidRPr="002E0CB9">
        <w:rPr>
          <w:rFonts w:ascii="Times New Roman" w:hAnsi="Times New Roman"/>
          <w:b/>
          <w:color w:val="auto"/>
          <w:sz w:val="28"/>
          <w:szCs w:val="28"/>
          <w:lang w:val="uk-UA"/>
        </w:rPr>
        <w:t>.</w:t>
      </w:r>
      <w:r w:rsidR="002E0CB9" w:rsidRPr="002E0CB9">
        <w:rPr>
          <w:rFonts w:ascii="Times New Roman" w:hAnsi="Times New Roman"/>
          <w:b/>
          <w:color w:val="auto"/>
          <w:sz w:val="28"/>
          <w:szCs w:val="28"/>
          <w:lang w:val="uk-UA"/>
        </w:rPr>
        <w:t xml:space="preserve"> Права якими користується </w:t>
      </w:r>
      <w:r w:rsidR="00C86947">
        <w:rPr>
          <w:rFonts w:ascii="Times New Roman" w:hAnsi="Times New Roman"/>
          <w:b/>
          <w:color w:val="auto"/>
          <w:sz w:val="28"/>
          <w:szCs w:val="28"/>
          <w:lang w:val="uk-UA"/>
        </w:rPr>
        <w:t>В</w:t>
      </w:r>
      <w:r w:rsidR="002E0CB9" w:rsidRPr="002E0CB9">
        <w:rPr>
          <w:rFonts w:ascii="Times New Roman" w:hAnsi="Times New Roman"/>
          <w:b/>
          <w:color w:val="auto"/>
          <w:sz w:val="28"/>
          <w:szCs w:val="28"/>
          <w:lang w:val="uk-UA"/>
        </w:rPr>
        <w:t>ідділ</w:t>
      </w:r>
    </w:p>
    <w:p w14:paraId="3E2D1F38" w14:textId="4F26DDA6" w:rsidR="00D24FC6" w:rsidRPr="00C86947" w:rsidRDefault="00594D2F" w:rsidP="00574504">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t>4.</w:t>
      </w:r>
      <w:r w:rsidR="00C20F5B" w:rsidRPr="00C86947">
        <w:rPr>
          <w:rFonts w:ascii="Times New Roman" w:hAnsi="Times New Roman"/>
          <w:color w:val="auto"/>
          <w:sz w:val="28"/>
          <w:szCs w:val="28"/>
          <w:lang w:val="uk-UA"/>
        </w:rPr>
        <w:t>1</w:t>
      </w:r>
      <w:r w:rsidR="002E0CB9" w:rsidRPr="00C86947">
        <w:rPr>
          <w:rFonts w:ascii="Times New Roman" w:hAnsi="Times New Roman"/>
          <w:color w:val="auto"/>
          <w:sz w:val="28"/>
          <w:szCs w:val="28"/>
          <w:lang w:val="uk-UA"/>
        </w:rPr>
        <w:t>.</w:t>
      </w:r>
      <w:r w:rsidR="005467A2" w:rsidRPr="00C86947">
        <w:rPr>
          <w:rFonts w:ascii="Times New Roman" w:hAnsi="Times New Roman"/>
          <w:color w:val="auto"/>
          <w:sz w:val="28"/>
          <w:szCs w:val="28"/>
          <w:lang w:val="uk-UA"/>
        </w:rPr>
        <w:t xml:space="preserve"> </w:t>
      </w:r>
      <w:r w:rsidR="002E0CB9" w:rsidRPr="00C86947">
        <w:rPr>
          <w:rFonts w:ascii="Times New Roman" w:hAnsi="Times New Roman"/>
          <w:color w:val="auto"/>
          <w:sz w:val="28"/>
          <w:szCs w:val="28"/>
          <w:lang w:val="uk-UA"/>
        </w:rPr>
        <w:t>О</w:t>
      </w:r>
      <w:r w:rsidR="005467A2" w:rsidRPr="00C86947">
        <w:rPr>
          <w:rFonts w:ascii="Times New Roman" w:hAnsi="Times New Roman"/>
          <w:color w:val="auto"/>
          <w:sz w:val="28"/>
          <w:szCs w:val="28"/>
          <w:lang w:val="uk-UA"/>
        </w:rPr>
        <w:t xml:space="preserve">держувати в установленому порядку від </w:t>
      </w:r>
      <w:r w:rsidR="00574504" w:rsidRPr="00C86947">
        <w:rPr>
          <w:rFonts w:ascii="Times New Roman" w:hAnsi="Times New Roman"/>
          <w:color w:val="auto"/>
          <w:sz w:val="28"/>
          <w:szCs w:val="28"/>
          <w:lang w:val="uk-UA"/>
        </w:rPr>
        <w:t>структурних підрозділів виконавч</w:t>
      </w:r>
      <w:r w:rsidR="00CE0C15">
        <w:rPr>
          <w:rFonts w:ascii="Times New Roman" w:hAnsi="Times New Roman"/>
          <w:color w:val="auto"/>
          <w:sz w:val="28"/>
          <w:szCs w:val="28"/>
          <w:lang w:val="uk-UA"/>
        </w:rPr>
        <w:t>ого</w:t>
      </w:r>
      <w:r w:rsidR="00574504" w:rsidRPr="00C86947">
        <w:rPr>
          <w:rFonts w:ascii="Times New Roman" w:hAnsi="Times New Roman"/>
          <w:color w:val="auto"/>
          <w:sz w:val="28"/>
          <w:szCs w:val="28"/>
          <w:lang w:val="uk-UA"/>
        </w:rPr>
        <w:t xml:space="preserve"> </w:t>
      </w:r>
      <w:r w:rsidR="00CE0C15">
        <w:rPr>
          <w:rFonts w:ascii="Times New Roman" w:hAnsi="Times New Roman"/>
          <w:color w:val="auto"/>
          <w:sz w:val="28"/>
          <w:szCs w:val="28"/>
          <w:lang w:val="uk-UA"/>
        </w:rPr>
        <w:t>комітету</w:t>
      </w:r>
      <w:r w:rsidR="00574504" w:rsidRPr="00C86947">
        <w:rPr>
          <w:rFonts w:ascii="Times New Roman" w:hAnsi="Times New Roman"/>
          <w:color w:val="auto"/>
          <w:sz w:val="28"/>
          <w:szCs w:val="28"/>
          <w:lang w:val="uk-UA"/>
        </w:rPr>
        <w:t xml:space="preserve"> міської ради, </w:t>
      </w:r>
      <w:r w:rsidR="00CE0C15">
        <w:rPr>
          <w:rFonts w:ascii="Times New Roman" w:hAnsi="Times New Roman"/>
          <w:color w:val="auto"/>
          <w:sz w:val="28"/>
          <w:szCs w:val="28"/>
          <w:lang w:val="uk-UA"/>
        </w:rPr>
        <w:t xml:space="preserve">виконавчих органів Ніжинської </w:t>
      </w:r>
      <w:r w:rsidR="00574504" w:rsidRPr="00C86947">
        <w:rPr>
          <w:rFonts w:ascii="Times New Roman" w:hAnsi="Times New Roman"/>
          <w:color w:val="auto"/>
          <w:sz w:val="28"/>
          <w:szCs w:val="28"/>
          <w:lang w:val="uk-UA"/>
        </w:rPr>
        <w:t xml:space="preserve">міської ради, органів виконавчої влади місцевого самоврядування, підприємств, установ, організацій </w:t>
      </w:r>
      <w:r w:rsidR="005467A2" w:rsidRPr="00C86947">
        <w:rPr>
          <w:rFonts w:ascii="Times New Roman" w:hAnsi="Times New Roman"/>
          <w:color w:val="auto"/>
          <w:sz w:val="28"/>
          <w:szCs w:val="28"/>
          <w:lang w:val="uk-UA"/>
        </w:rPr>
        <w:t>незалежно від форм власності і підпорядкування</w:t>
      </w:r>
      <w:r w:rsidR="00574504" w:rsidRPr="00C86947">
        <w:rPr>
          <w:rFonts w:ascii="Times New Roman" w:hAnsi="Times New Roman"/>
          <w:color w:val="auto"/>
          <w:sz w:val="28"/>
          <w:szCs w:val="28"/>
          <w:lang w:val="uk-UA"/>
        </w:rPr>
        <w:t>, які здійснюють свою діяльність на території Ніжинської міської територіальної громади</w:t>
      </w:r>
      <w:r w:rsidR="005467A2" w:rsidRPr="00C86947">
        <w:rPr>
          <w:rFonts w:ascii="Times New Roman" w:hAnsi="Times New Roman"/>
          <w:color w:val="auto"/>
          <w:sz w:val="28"/>
          <w:szCs w:val="28"/>
          <w:lang w:val="uk-UA"/>
        </w:rPr>
        <w:t xml:space="preserve"> інформацію, необхідну для виконання покладених на нього завдань</w:t>
      </w:r>
      <w:bookmarkStart w:id="31" w:name="o149"/>
      <w:bookmarkEnd w:id="31"/>
      <w:r w:rsidR="0001460A" w:rsidRPr="00C86947">
        <w:rPr>
          <w:rFonts w:ascii="Times New Roman" w:hAnsi="Times New Roman"/>
          <w:color w:val="auto"/>
          <w:sz w:val="28"/>
          <w:szCs w:val="28"/>
          <w:lang w:val="uk-UA"/>
        </w:rPr>
        <w:t>.</w:t>
      </w:r>
    </w:p>
    <w:p w14:paraId="0212EC9E" w14:textId="4E458F20" w:rsidR="00C86947" w:rsidRDefault="00594D2F" w:rsidP="00C86947">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t>4.</w:t>
      </w:r>
      <w:r w:rsidR="00574504" w:rsidRPr="00C86947">
        <w:rPr>
          <w:rFonts w:ascii="Times New Roman" w:hAnsi="Times New Roman"/>
          <w:color w:val="auto"/>
          <w:sz w:val="28"/>
          <w:szCs w:val="28"/>
          <w:lang w:val="uk-UA"/>
        </w:rPr>
        <w:t>2</w:t>
      </w:r>
      <w:r w:rsidR="002E0CB9" w:rsidRPr="00C86947">
        <w:rPr>
          <w:rFonts w:ascii="Times New Roman" w:hAnsi="Times New Roman"/>
          <w:color w:val="auto"/>
          <w:sz w:val="28"/>
          <w:szCs w:val="28"/>
          <w:lang w:val="uk-UA"/>
        </w:rPr>
        <w:t>.</w:t>
      </w:r>
      <w:r w:rsidR="00C20F5B" w:rsidRPr="00C86947">
        <w:rPr>
          <w:rFonts w:ascii="Times New Roman" w:hAnsi="Times New Roman"/>
          <w:color w:val="auto"/>
          <w:sz w:val="28"/>
          <w:szCs w:val="28"/>
          <w:lang w:val="uk-UA"/>
        </w:rPr>
        <w:t xml:space="preserve"> </w:t>
      </w:r>
      <w:r w:rsidR="002E0CB9" w:rsidRPr="00C86947">
        <w:rPr>
          <w:rFonts w:ascii="Times New Roman" w:hAnsi="Times New Roman"/>
          <w:color w:val="auto"/>
          <w:sz w:val="28"/>
          <w:szCs w:val="28"/>
          <w:lang w:val="uk-UA"/>
        </w:rPr>
        <w:t>Б</w:t>
      </w:r>
      <w:r w:rsidR="00C20F5B" w:rsidRPr="00C86947">
        <w:rPr>
          <w:rFonts w:ascii="Times New Roman" w:hAnsi="Times New Roman"/>
          <w:color w:val="auto"/>
          <w:sz w:val="28"/>
          <w:szCs w:val="28"/>
          <w:lang w:val="uk-UA"/>
        </w:rPr>
        <w:t>рати участь у нарадах та інших заходах з питань оборонної</w:t>
      </w:r>
      <w:r w:rsidR="00CD7AC4" w:rsidRPr="00C86947">
        <w:rPr>
          <w:rFonts w:ascii="Times New Roman" w:hAnsi="Times New Roman"/>
          <w:color w:val="auto"/>
          <w:sz w:val="28"/>
          <w:szCs w:val="28"/>
          <w:lang w:val="uk-UA"/>
        </w:rPr>
        <w:t xml:space="preserve"> та</w:t>
      </w:r>
      <w:r w:rsidR="00C20F5B" w:rsidRPr="00C86947">
        <w:rPr>
          <w:rFonts w:ascii="Times New Roman" w:hAnsi="Times New Roman"/>
          <w:color w:val="auto"/>
          <w:sz w:val="28"/>
          <w:szCs w:val="28"/>
          <w:lang w:val="uk-UA"/>
        </w:rPr>
        <w:t xml:space="preserve"> мобілізаційної роботи</w:t>
      </w:r>
      <w:r w:rsidR="0001460A" w:rsidRPr="00C86947">
        <w:rPr>
          <w:rFonts w:ascii="Times New Roman" w:hAnsi="Times New Roman"/>
          <w:color w:val="auto"/>
          <w:sz w:val="28"/>
          <w:szCs w:val="28"/>
          <w:lang w:val="uk-UA"/>
        </w:rPr>
        <w:t>.</w:t>
      </w:r>
    </w:p>
    <w:p w14:paraId="3DD9C814" w14:textId="10BCCD51" w:rsidR="00CE0C15" w:rsidRDefault="00594D2F" w:rsidP="00CE0C15">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lastRenderedPageBreak/>
        <w:t>4.</w:t>
      </w:r>
      <w:r w:rsidR="00C86947">
        <w:rPr>
          <w:rFonts w:ascii="Times New Roman" w:hAnsi="Times New Roman"/>
          <w:color w:val="auto"/>
          <w:sz w:val="28"/>
          <w:szCs w:val="28"/>
          <w:lang w:val="uk-UA"/>
        </w:rPr>
        <w:t>3</w:t>
      </w:r>
      <w:r w:rsidR="006375AE" w:rsidRPr="00C86947">
        <w:rPr>
          <w:rFonts w:ascii="Times New Roman" w:hAnsi="Times New Roman"/>
          <w:color w:val="auto"/>
          <w:sz w:val="28"/>
          <w:szCs w:val="28"/>
          <w:lang w:val="uk-UA"/>
        </w:rPr>
        <w:t>.</w:t>
      </w:r>
      <w:r w:rsidR="00C20F5B" w:rsidRPr="00C86947">
        <w:rPr>
          <w:rFonts w:ascii="Times New Roman" w:hAnsi="Times New Roman"/>
          <w:color w:val="auto"/>
          <w:sz w:val="28"/>
          <w:szCs w:val="28"/>
          <w:lang w:val="uk-UA"/>
        </w:rPr>
        <w:t xml:space="preserve"> </w:t>
      </w:r>
      <w:r w:rsidR="006375AE" w:rsidRPr="00C86947">
        <w:rPr>
          <w:rFonts w:ascii="Times New Roman" w:hAnsi="Times New Roman"/>
          <w:color w:val="auto"/>
          <w:sz w:val="28"/>
          <w:szCs w:val="28"/>
          <w:lang w:val="uk-UA"/>
        </w:rPr>
        <w:t>З</w:t>
      </w:r>
      <w:r w:rsidR="00C20F5B" w:rsidRPr="00C86947">
        <w:rPr>
          <w:rFonts w:ascii="Times New Roman" w:hAnsi="Times New Roman"/>
          <w:color w:val="auto"/>
          <w:sz w:val="28"/>
          <w:szCs w:val="28"/>
          <w:lang w:val="uk-UA"/>
        </w:rPr>
        <w:t xml:space="preserve">алучати в установленому порядку науковців, експертів та консультантів для опрацювання окремих питань, що належать </w:t>
      </w:r>
      <w:r w:rsidR="006375AE" w:rsidRPr="00C86947">
        <w:rPr>
          <w:rFonts w:ascii="Times New Roman" w:hAnsi="Times New Roman"/>
          <w:color w:val="auto"/>
          <w:sz w:val="28"/>
          <w:szCs w:val="28"/>
          <w:lang w:val="uk-UA"/>
        </w:rPr>
        <w:t xml:space="preserve">до </w:t>
      </w:r>
      <w:r w:rsidR="00C20F5B" w:rsidRPr="00C86947">
        <w:rPr>
          <w:rFonts w:ascii="Times New Roman" w:hAnsi="Times New Roman"/>
          <w:color w:val="auto"/>
          <w:sz w:val="28"/>
          <w:szCs w:val="28"/>
          <w:lang w:val="uk-UA"/>
        </w:rPr>
        <w:t xml:space="preserve">компетенції </w:t>
      </w:r>
      <w:r w:rsidR="000C1167" w:rsidRPr="00C86947">
        <w:rPr>
          <w:rFonts w:ascii="Times New Roman" w:hAnsi="Times New Roman"/>
          <w:color w:val="auto"/>
          <w:sz w:val="28"/>
          <w:szCs w:val="28"/>
          <w:lang w:val="uk-UA"/>
        </w:rPr>
        <w:t>В</w:t>
      </w:r>
      <w:r w:rsidR="00C20F5B" w:rsidRPr="00C86947">
        <w:rPr>
          <w:rFonts w:ascii="Times New Roman" w:hAnsi="Times New Roman"/>
          <w:color w:val="auto"/>
          <w:sz w:val="28"/>
          <w:szCs w:val="28"/>
          <w:lang w:val="uk-UA"/>
        </w:rPr>
        <w:t>ідділу</w:t>
      </w:r>
      <w:r w:rsidR="0001460A" w:rsidRPr="00C86947">
        <w:rPr>
          <w:rFonts w:ascii="Times New Roman" w:hAnsi="Times New Roman"/>
          <w:color w:val="auto"/>
          <w:sz w:val="28"/>
          <w:szCs w:val="28"/>
          <w:lang w:val="uk-UA"/>
        </w:rPr>
        <w:t>.</w:t>
      </w:r>
    </w:p>
    <w:p w14:paraId="225B03A4" w14:textId="77777777" w:rsidR="00594D2F" w:rsidRDefault="00594D2F" w:rsidP="00594D2F">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t>4.</w:t>
      </w:r>
      <w:r w:rsidR="00C86947">
        <w:rPr>
          <w:rFonts w:ascii="Times New Roman" w:hAnsi="Times New Roman"/>
          <w:color w:val="auto"/>
          <w:sz w:val="28"/>
          <w:szCs w:val="28"/>
          <w:lang w:val="uk-UA"/>
        </w:rPr>
        <w:t>4</w:t>
      </w:r>
      <w:r w:rsidR="006375AE" w:rsidRPr="00C86947">
        <w:rPr>
          <w:rFonts w:ascii="Times New Roman" w:hAnsi="Times New Roman"/>
          <w:color w:val="auto"/>
          <w:sz w:val="28"/>
          <w:szCs w:val="28"/>
          <w:lang w:val="uk-UA"/>
        </w:rPr>
        <w:t>.</w:t>
      </w:r>
      <w:r w:rsidR="002E0CB9" w:rsidRPr="00C86947">
        <w:rPr>
          <w:rFonts w:ascii="Times New Roman" w:hAnsi="Times New Roman"/>
          <w:color w:val="auto"/>
          <w:sz w:val="28"/>
          <w:szCs w:val="28"/>
          <w:lang w:val="uk-UA"/>
        </w:rPr>
        <w:t xml:space="preserve"> </w:t>
      </w:r>
      <w:r w:rsidR="008A0BDE" w:rsidRPr="00C86947">
        <w:rPr>
          <w:rFonts w:ascii="Times New Roman" w:hAnsi="Times New Roman"/>
          <w:color w:val="auto"/>
          <w:sz w:val="28"/>
          <w:szCs w:val="28"/>
          <w:lang w:val="uk-UA"/>
        </w:rPr>
        <w:t xml:space="preserve">У межах повноважень перевіряти здійснення </w:t>
      </w:r>
      <w:r w:rsidR="005D0A11" w:rsidRPr="00C86947">
        <w:rPr>
          <w:rFonts w:ascii="Times New Roman" w:hAnsi="Times New Roman"/>
          <w:color w:val="auto"/>
          <w:sz w:val="28"/>
          <w:szCs w:val="28"/>
          <w:lang w:val="uk-UA"/>
        </w:rPr>
        <w:t xml:space="preserve">структурними підрозділами </w:t>
      </w:r>
      <w:r w:rsidR="008A0BDE" w:rsidRPr="00C86947">
        <w:rPr>
          <w:rFonts w:ascii="Times New Roman" w:hAnsi="Times New Roman"/>
          <w:color w:val="auto"/>
          <w:sz w:val="28"/>
          <w:szCs w:val="28"/>
          <w:lang w:val="uk-UA"/>
        </w:rPr>
        <w:t>виконавч</w:t>
      </w:r>
      <w:r w:rsidR="00B34CBB">
        <w:rPr>
          <w:rFonts w:ascii="Times New Roman" w:hAnsi="Times New Roman"/>
          <w:color w:val="auto"/>
          <w:sz w:val="28"/>
          <w:szCs w:val="28"/>
          <w:lang w:val="uk-UA"/>
        </w:rPr>
        <w:t>ого комітету</w:t>
      </w:r>
      <w:r w:rsidR="008A0BDE" w:rsidRPr="00C86947">
        <w:rPr>
          <w:rFonts w:ascii="Times New Roman" w:hAnsi="Times New Roman"/>
          <w:color w:val="auto"/>
          <w:sz w:val="28"/>
          <w:szCs w:val="28"/>
          <w:lang w:val="uk-UA"/>
        </w:rPr>
        <w:t xml:space="preserve"> міської ради, </w:t>
      </w:r>
      <w:r w:rsidR="00B34CBB">
        <w:rPr>
          <w:rFonts w:ascii="Times New Roman" w:hAnsi="Times New Roman"/>
          <w:color w:val="auto"/>
          <w:sz w:val="28"/>
          <w:szCs w:val="28"/>
          <w:lang w:val="uk-UA"/>
        </w:rPr>
        <w:t xml:space="preserve">виконавчих органів Ніжинської </w:t>
      </w:r>
      <w:r w:rsidR="005D0A11" w:rsidRPr="00C86947">
        <w:rPr>
          <w:rFonts w:ascii="Times New Roman" w:hAnsi="Times New Roman"/>
          <w:color w:val="auto"/>
          <w:sz w:val="28"/>
          <w:szCs w:val="28"/>
          <w:lang w:val="uk-UA"/>
        </w:rPr>
        <w:t xml:space="preserve">міської ради, органів виконавчої влади місцевого самоврядування, підприємств, установ, організацій незалежно від форм власності і підпорядкування, які здійснюють свою діяльність на території Ніжинської міської територіальної громади </w:t>
      </w:r>
      <w:r w:rsidR="008A0BDE" w:rsidRPr="00C86947">
        <w:rPr>
          <w:rFonts w:ascii="Times New Roman" w:hAnsi="Times New Roman"/>
          <w:color w:val="auto"/>
          <w:sz w:val="28"/>
          <w:szCs w:val="28"/>
          <w:lang w:val="uk-UA"/>
        </w:rPr>
        <w:t xml:space="preserve">щодо організації і ведення </w:t>
      </w:r>
      <w:r w:rsidR="005D0A11" w:rsidRPr="00C86947">
        <w:rPr>
          <w:rFonts w:ascii="Times New Roman" w:hAnsi="Times New Roman"/>
          <w:color w:val="auto"/>
          <w:sz w:val="28"/>
          <w:szCs w:val="28"/>
          <w:lang w:val="uk-UA"/>
        </w:rPr>
        <w:t>персонально-первинного військового обліку</w:t>
      </w:r>
      <w:r w:rsidR="005D0A11" w:rsidRPr="00C86947">
        <w:rPr>
          <w:color w:val="auto"/>
          <w:lang w:val="uk-UA"/>
        </w:rPr>
        <w:t xml:space="preserve"> </w:t>
      </w:r>
      <w:r w:rsidR="008A0BDE" w:rsidRPr="00C86947">
        <w:rPr>
          <w:rFonts w:ascii="Times New Roman" w:hAnsi="Times New Roman"/>
          <w:color w:val="auto"/>
          <w:sz w:val="28"/>
          <w:szCs w:val="28"/>
          <w:lang w:val="uk-UA"/>
        </w:rPr>
        <w:t>військовозобов’язаних, призовників та загальних заходів мобілізаційної підготовки та мобілізації.</w:t>
      </w:r>
    </w:p>
    <w:p w14:paraId="1CD20736" w14:textId="77777777" w:rsidR="00594D2F" w:rsidRDefault="00594D2F" w:rsidP="00594D2F">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t>4.</w:t>
      </w:r>
      <w:r w:rsidR="00C86947">
        <w:rPr>
          <w:rFonts w:ascii="Times New Roman" w:hAnsi="Times New Roman"/>
          <w:color w:val="auto"/>
          <w:sz w:val="28"/>
          <w:szCs w:val="28"/>
          <w:lang w:val="uk-UA"/>
        </w:rPr>
        <w:t>5</w:t>
      </w:r>
      <w:r w:rsidR="006375AE" w:rsidRPr="00C86947">
        <w:rPr>
          <w:rFonts w:ascii="Times New Roman" w:hAnsi="Times New Roman"/>
          <w:color w:val="auto"/>
          <w:sz w:val="28"/>
          <w:szCs w:val="28"/>
          <w:lang w:val="uk-UA"/>
        </w:rPr>
        <w:t>.</w:t>
      </w:r>
      <w:r w:rsidR="002E0CB9" w:rsidRPr="00C86947">
        <w:rPr>
          <w:rFonts w:ascii="Times New Roman" w:hAnsi="Times New Roman"/>
          <w:color w:val="auto"/>
          <w:sz w:val="28"/>
          <w:szCs w:val="28"/>
          <w:lang w:val="uk-UA"/>
        </w:rPr>
        <w:t xml:space="preserve"> </w:t>
      </w:r>
      <w:r w:rsidR="00907B1E" w:rsidRPr="00C86947">
        <w:rPr>
          <w:rFonts w:ascii="Times New Roman" w:hAnsi="Times New Roman"/>
          <w:color w:val="auto"/>
          <w:sz w:val="28"/>
          <w:szCs w:val="28"/>
          <w:lang w:val="uk-UA"/>
        </w:rPr>
        <w:t>В</w:t>
      </w:r>
      <w:proofErr w:type="spellStart"/>
      <w:r w:rsidR="000000ED" w:rsidRPr="00C86947">
        <w:rPr>
          <w:rFonts w:ascii="Times New Roman" w:hAnsi="Times New Roman"/>
          <w:color w:val="auto"/>
          <w:sz w:val="28"/>
          <w:szCs w:val="28"/>
        </w:rPr>
        <w:t>носити</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пропозиції</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керівництв</w:t>
      </w:r>
      <w:proofErr w:type="spellEnd"/>
      <w:r w:rsidR="000000ED" w:rsidRPr="00C86947">
        <w:rPr>
          <w:rFonts w:ascii="Times New Roman" w:hAnsi="Times New Roman"/>
          <w:color w:val="auto"/>
          <w:sz w:val="28"/>
          <w:szCs w:val="28"/>
          <w:lang w:val="uk-UA"/>
        </w:rPr>
        <w:t>у</w:t>
      </w:r>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міської</w:t>
      </w:r>
      <w:proofErr w:type="spellEnd"/>
      <w:r w:rsidR="000000ED" w:rsidRPr="00C86947">
        <w:rPr>
          <w:rFonts w:ascii="Times New Roman" w:hAnsi="Times New Roman"/>
          <w:color w:val="auto"/>
          <w:sz w:val="28"/>
          <w:szCs w:val="28"/>
        </w:rPr>
        <w:t xml:space="preserve"> ради </w:t>
      </w:r>
      <w:proofErr w:type="spellStart"/>
      <w:r w:rsidR="000000ED" w:rsidRPr="00C86947">
        <w:rPr>
          <w:rFonts w:ascii="Times New Roman" w:hAnsi="Times New Roman"/>
          <w:color w:val="auto"/>
          <w:sz w:val="28"/>
          <w:szCs w:val="28"/>
        </w:rPr>
        <w:t>щодо</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вдосконалення</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роботи</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Відділу</w:t>
      </w:r>
      <w:proofErr w:type="spellEnd"/>
      <w:r w:rsidR="000000ED" w:rsidRPr="00C86947">
        <w:rPr>
          <w:rFonts w:ascii="Times New Roman" w:hAnsi="Times New Roman"/>
          <w:color w:val="auto"/>
          <w:sz w:val="28"/>
          <w:szCs w:val="28"/>
        </w:rPr>
        <w:t xml:space="preserve"> з </w:t>
      </w:r>
      <w:proofErr w:type="spellStart"/>
      <w:r w:rsidR="000000ED" w:rsidRPr="00C86947">
        <w:rPr>
          <w:rFonts w:ascii="Times New Roman" w:hAnsi="Times New Roman"/>
          <w:color w:val="auto"/>
          <w:sz w:val="28"/>
          <w:szCs w:val="28"/>
        </w:rPr>
        <w:t>ведення</w:t>
      </w:r>
      <w:proofErr w:type="spellEnd"/>
      <w:r w:rsidR="000000ED" w:rsidRPr="00C86947">
        <w:rPr>
          <w:rFonts w:ascii="Times New Roman" w:hAnsi="Times New Roman"/>
          <w:color w:val="auto"/>
          <w:sz w:val="28"/>
          <w:szCs w:val="28"/>
        </w:rPr>
        <w:t xml:space="preserve"> персонально-</w:t>
      </w:r>
      <w:proofErr w:type="spellStart"/>
      <w:r w:rsidR="000000ED" w:rsidRPr="00C86947">
        <w:rPr>
          <w:rFonts w:ascii="Times New Roman" w:hAnsi="Times New Roman"/>
          <w:color w:val="auto"/>
          <w:sz w:val="28"/>
          <w:szCs w:val="28"/>
        </w:rPr>
        <w:t>первинного</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військового</w:t>
      </w:r>
      <w:proofErr w:type="spellEnd"/>
      <w:r w:rsidR="000000ED" w:rsidRPr="00C86947">
        <w:rPr>
          <w:rFonts w:ascii="Times New Roman" w:hAnsi="Times New Roman"/>
          <w:color w:val="auto"/>
          <w:sz w:val="28"/>
          <w:szCs w:val="28"/>
        </w:rPr>
        <w:t xml:space="preserve"> </w:t>
      </w:r>
      <w:proofErr w:type="spellStart"/>
      <w:r w:rsidR="000000ED" w:rsidRPr="00C86947">
        <w:rPr>
          <w:rFonts w:ascii="Times New Roman" w:hAnsi="Times New Roman"/>
          <w:color w:val="auto"/>
          <w:sz w:val="28"/>
          <w:szCs w:val="28"/>
        </w:rPr>
        <w:t>обліку</w:t>
      </w:r>
      <w:proofErr w:type="spellEnd"/>
      <w:r w:rsidR="000000ED" w:rsidRPr="00C86947">
        <w:rPr>
          <w:rFonts w:ascii="Times New Roman" w:hAnsi="Times New Roman"/>
          <w:color w:val="auto"/>
          <w:sz w:val="28"/>
          <w:szCs w:val="28"/>
        </w:rPr>
        <w:t>.</w:t>
      </w:r>
    </w:p>
    <w:p w14:paraId="2B27A86C" w14:textId="7145A337" w:rsidR="00C20F5B" w:rsidRPr="00C86947" w:rsidRDefault="00594D2F" w:rsidP="00594D2F">
      <w:pPr>
        <w:pStyle w:val="a5"/>
        <w:ind w:firstLine="567"/>
        <w:jc w:val="both"/>
        <w:rPr>
          <w:rFonts w:ascii="Times New Roman" w:hAnsi="Times New Roman"/>
          <w:color w:val="auto"/>
          <w:sz w:val="28"/>
          <w:szCs w:val="28"/>
          <w:lang w:val="uk-UA"/>
        </w:rPr>
      </w:pPr>
      <w:r>
        <w:rPr>
          <w:rFonts w:ascii="Times New Roman" w:hAnsi="Times New Roman"/>
          <w:color w:val="auto"/>
          <w:sz w:val="28"/>
          <w:szCs w:val="28"/>
          <w:lang w:val="uk-UA"/>
        </w:rPr>
        <w:t>4.</w:t>
      </w:r>
      <w:r w:rsidR="00C86947">
        <w:rPr>
          <w:rFonts w:ascii="Times New Roman" w:hAnsi="Times New Roman"/>
          <w:color w:val="auto"/>
          <w:sz w:val="28"/>
          <w:szCs w:val="28"/>
          <w:lang w:val="uk-UA"/>
        </w:rPr>
        <w:t>6</w:t>
      </w:r>
      <w:r w:rsidR="006375AE" w:rsidRPr="00C86947">
        <w:rPr>
          <w:rFonts w:ascii="Times New Roman" w:hAnsi="Times New Roman"/>
          <w:color w:val="auto"/>
          <w:sz w:val="28"/>
          <w:szCs w:val="28"/>
          <w:lang w:val="uk-UA"/>
        </w:rPr>
        <w:t>.</w:t>
      </w:r>
      <w:r w:rsidR="00C20F5B" w:rsidRPr="00C86947">
        <w:rPr>
          <w:rFonts w:ascii="Times New Roman" w:hAnsi="Times New Roman"/>
          <w:color w:val="auto"/>
          <w:sz w:val="28"/>
          <w:szCs w:val="28"/>
          <w:lang w:val="uk-UA"/>
        </w:rPr>
        <w:t xml:space="preserve"> </w:t>
      </w:r>
      <w:r w:rsidR="006375AE" w:rsidRPr="00C86947">
        <w:rPr>
          <w:rFonts w:ascii="Times New Roman" w:hAnsi="Times New Roman"/>
          <w:color w:val="auto"/>
          <w:sz w:val="28"/>
          <w:szCs w:val="28"/>
          <w:lang w:val="uk-UA"/>
        </w:rPr>
        <w:t>С</w:t>
      </w:r>
      <w:r w:rsidR="00C20F5B" w:rsidRPr="00C86947">
        <w:rPr>
          <w:rFonts w:ascii="Times New Roman" w:hAnsi="Times New Roman"/>
          <w:color w:val="auto"/>
          <w:sz w:val="28"/>
          <w:szCs w:val="28"/>
          <w:lang w:val="uk-UA"/>
        </w:rPr>
        <w:t xml:space="preserve">кликати в установленому порядку наради з питань, що належать до компетенції </w:t>
      </w:r>
      <w:r w:rsidR="00B34CBB">
        <w:rPr>
          <w:rFonts w:ascii="Times New Roman" w:hAnsi="Times New Roman"/>
          <w:color w:val="auto"/>
          <w:sz w:val="28"/>
          <w:szCs w:val="28"/>
          <w:lang w:val="uk-UA"/>
        </w:rPr>
        <w:t>В</w:t>
      </w:r>
      <w:r w:rsidR="00C20F5B" w:rsidRPr="00C86947">
        <w:rPr>
          <w:rFonts w:ascii="Times New Roman" w:hAnsi="Times New Roman"/>
          <w:color w:val="auto"/>
          <w:sz w:val="28"/>
          <w:szCs w:val="28"/>
          <w:lang w:val="uk-UA"/>
        </w:rPr>
        <w:t>ідділу</w:t>
      </w:r>
      <w:r w:rsidR="0001460A" w:rsidRPr="00C86947">
        <w:rPr>
          <w:rFonts w:ascii="Times New Roman" w:hAnsi="Times New Roman"/>
          <w:color w:val="auto"/>
          <w:sz w:val="28"/>
          <w:szCs w:val="28"/>
          <w:lang w:val="uk-UA"/>
        </w:rPr>
        <w:t>.</w:t>
      </w:r>
    </w:p>
    <w:p w14:paraId="2B75028A" w14:textId="77777777" w:rsidR="00664BB6" w:rsidRPr="002E0CB9" w:rsidRDefault="00664BB6" w:rsidP="002E0CB9">
      <w:pPr>
        <w:spacing w:after="120"/>
        <w:ind w:firstLine="567"/>
        <w:jc w:val="center"/>
        <w:rPr>
          <w:b w:val="0"/>
        </w:rPr>
      </w:pPr>
      <w:r w:rsidRPr="002E0CB9">
        <w:rPr>
          <w:lang w:val="en-US"/>
        </w:rPr>
        <w:t>V</w:t>
      </w:r>
      <w:r w:rsidRPr="002E0CB9">
        <w:t>. Начальник відділу</w:t>
      </w:r>
    </w:p>
    <w:p w14:paraId="6D2ABD00" w14:textId="6C87E81B" w:rsidR="00413CF8" w:rsidRDefault="00487F5F" w:rsidP="006B67C6">
      <w:pPr>
        <w:ind w:firstLine="851"/>
        <w:jc w:val="both"/>
        <w:rPr>
          <w:b w:val="0"/>
          <w:bCs w:val="0"/>
          <w:shd w:val="clear" w:color="auto" w:fill="FFFFFF"/>
        </w:rPr>
      </w:pPr>
      <w:r>
        <w:rPr>
          <w:rStyle w:val="rvts9"/>
          <w:b w:val="0"/>
          <w:bCs w:val="0"/>
          <w:shd w:val="clear" w:color="auto" w:fill="FFFFFF"/>
        </w:rPr>
        <w:t>5.1</w:t>
      </w:r>
      <w:r w:rsidR="00413CF8">
        <w:rPr>
          <w:rStyle w:val="rvts9"/>
          <w:b w:val="0"/>
          <w:bCs w:val="0"/>
          <w:shd w:val="clear" w:color="auto" w:fill="FFFFFF"/>
        </w:rPr>
        <w:t xml:space="preserve">. </w:t>
      </w:r>
      <w:r w:rsidR="00413CF8" w:rsidRPr="00413CF8">
        <w:rPr>
          <w:b w:val="0"/>
          <w:bCs w:val="0"/>
          <w:shd w:val="clear" w:color="auto" w:fill="FFFFFF"/>
        </w:rPr>
        <w:t>Очолює та к</w:t>
      </w:r>
      <w:r w:rsidR="000B65F1">
        <w:rPr>
          <w:b w:val="0"/>
          <w:bCs w:val="0"/>
          <w:shd w:val="clear" w:color="auto" w:fill="FFFFFF"/>
        </w:rPr>
        <w:t>оординує роботу В</w:t>
      </w:r>
      <w:r w:rsidR="00413CF8" w:rsidRPr="00413CF8">
        <w:rPr>
          <w:b w:val="0"/>
          <w:bCs w:val="0"/>
          <w:shd w:val="clear" w:color="auto" w:fill="FFFFFF"/>
        </w:rPr>
        <w:t>ідділ</w:t>
      </w:r>
      <w:r w:rsidR="000B65F1">
        <w:rPr>
          <w:b w:val="0"/>
          <w:bCs w:val="0"/>
          <w:shd w:val="clear" w:color="auto" w:fill="FFFFFF"/>
        </w:rPr>
        <w:t>у</w:t>
      </w:r>
      <w:r w:rsidR="00413CF8" w:rsidRPr="00413CF8">
        <w:rPr>
          <w:b w:val="0"/>
          <w:bCs w:val="0"/>
          <w:shd w:val="clear" w:color="auto" w:fill="FFFFFF"/>
        </w:rPr>
        <w:t>, розподіляє обов'язки між працівниками.</w:t>
      </w:r>
    </w:p>
    <w:p w14:paraId="6FFFD017" w14:textId="2A0D6B90" w:rsidR="00715F7A" w:rsidRDefault="00487F5F" w:rsidP="00715F7A">
      <w:pPr>
        <w:ind w:firstLine="851"/>
        <w:jc w:val="both"/>
        <w:rPr>
          <w:b w:val="0"/>
          <w:bCs w:val="0"/>
          <w:shd w:val="clear" w:color="auto" w:fill="FFFFFF"/>
        </w:rPr>
      </w:pPr>
      <w:r>
        <w:rPr>
          <w:b w:val="0"/>
          <w:bCs w:val="0"/>
          <w:shd w:val="clear" w:color="auto" w:fill="FFFFFF"/>
        </w:rPr>
        <w:t>5.</w:t>
      </w:r>
      <w:r w:rsidR="00413CF8">
        <w:rPr>
          <w:b w:val="0"/>
          <w:bCs w:val="0"/>
          <w:shd w:val="clear" w:color="auto" w:fill="FFFFFF"/>
        </w:rPr>
        <w:t>2.</w:t>
      </w:r>
      <w:r w:rsidR="00413CF8" w:rsidRPr="00413CF8">
        <w:rPr>
          <w:b w:val="0"/>
          <w:bCs w:val="0"/>
          <w:shd w:val="clear" w:color="auto" w:fill="FFFFFF"/>
        </w:rPr>
        <w:t xml:space="preserve"> У межах визначених повноважень забезпечує роботу з матеріалами та документами, що надходять на виконання до </w:t>
      </w:r>
      <w:r w:rsidR="007B590B">
        <w:rPr>
          <w:b w:val="0"/>
          <w:bCs w:val="0"/>
          <w:shd w:val="clear" w:color="auto" w:fill="FFFFFF"/>
        </w:rPr>
        <w:t>В</w:t>
      </w:r>
      <w:r w:rsidR="00413CF8" w:rsidRPr="00413CF8">
        <w:rPr>
          <w:b w:val="0"/>
          <w:bCs w:val="0"/>
          <w:shd w:val="clear" w:color="auto" w:fill="FFFFFF"/>
        </w:rPr>
        <w:t>ідділу.</w:t>
      </w:r>
    </w:p>
    <w:p w14:paraId="4D1B1B12" w14:textId="36E8E1FC" w:rsidR="00715F7A" w:rsidRDefault="00715F7A" w:rsidP="006B67C6">
      <w:pPr>
        <w:ind w:firstLine="851"/>
        <w:jc w:val="both"/>
        <w:rPr>
          <w:b w:val="0"/>
          <w:bCs w:val="0"/>
          <w:shd w:val="clear" w:color="auto" w:fill="FFFFFF"/>
        </w:rPr>
      </w:pPr>
      <w:r>
        <w:rPr>
          <w:b w:val="0"/>
          <w:bCs w:val="0"/>
          <w:shd w:val="clear" w:color="auto" w:fill="FFFFFF"/>
        </w:rPr>
        <w:t>5.3. З</w:t>
      </w:r>
      <w:r w:rsidRPr="00715F7A">
        <w:rPr>
          <w:b w:val="0"/>
          <w:bCs w:val="0"/>
        </w:rPr>
        <w:t>дійснює контроль за обліком і зберіганням документів персонально-первинного військового обліку; складанням звітності; строками внесення до карток первинного обліку призовників і військовозобов’язаних, резервістів змін</w:t>
      </w:r>
      <w:r>
        <w:rPr>
          <w:b w:val="0"/>
          <w:bCs w:val="0"/>
        </w:rPr>
        <w:t xml:space="preserve">: </w:t>
      </w:r>
      <w:r w:rsidRPr="00715F7A">
        <w:rPr>
          <w:rFonts w:cs="Helvetica"/>
          <w:b w:val="0"/>
          <w:bCs w:val="0"/>
          <w:color w:val="000000"/>
        </w:rPr>
        <w:t>строками 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Відділі</w:t>
      </w:r>
      <w:r>
        <w:rPr>
          <w:rFonts w:cs="Helvetica"/>
          <w:b w:val="0"/>
          <w:bCs w:val="0"/>
          <w:color w:val="000000"/>
        </w:rPr>
        <w:t>.</w:t>
      </w:r>
    </w:p>
    <w:p w14:paraId="22C2AEC7" w14:textId="4CF38BC2" w:rsidR="008E7A02" w:rsidRDefault="00487F5F" w:rsidP="006B67C6">
      <w:pPr>
        <w:ind w:firstLine="851"/>
        <w:jc w:val="both"/>
        <w:rPr>
          <w:b w:val="0"/>
          <w:bCs w:val="0"/>
          <w:shd w:val="clear" w:color="auto" w:fill="FFFFFF"/>
        </w:rPr>
      </w:pPr>
      <w:r>
        <w:rPr>
          <w:b w:val="0"/>
          <w:bCs w:val="0"/>
          <w:shd w:val="clear" w:color="auto" w:fill="FFFFFF"/>
        </w:rPr>
        <w:t>5.</w:t>
      </w:r>
      <w:r w:rsidR="00715F7A">
        <w:rPr>
          <w:b w:val="0"/>
          <w:bCs w:val="0"/>
          <w:shd w:val="clear" w:color="auto" w:fill="FFFFFF"/>
        </w:rPr>
        <w:t>4</w:t>
      </w:r>
      <w:r w:rsidR="00413CF8">
        <w:rPr>
          <w:b w:val="0"/>
          <w:bCs w:val="0"/>
          <w:shd w:val="clear" w:color="auto" w:fill="FFFFFF"/>
        </w:rPr>
        <w:t>.</w:t>
      </w:r>
      <w:r w:rsidR="00413CF8" w:rsidRPr="00413CF8">
        <w:rPr>
          <w:b w:val="0"/>
          <w:bCs w:val="0"/>
          <w:shd w:val="clear" w:color="auto" w:fill="FFFFFF"/>
        </w:rPr>
        <w:t xml:space="preserve"> У межах визначених повноважень забезпечує виконання доручень міського голови, здійснює підготовку </w:t>
      </w:r>
      <w:proofErr w:type="spellStart"/>
      <w:r w:rsidR="00413CF8" w:rsidRPr="00413CF8">
        <w:rPr>
          <w:b w:val="0"/>
          <w:bCs w:val="0"/>
          <w:shd w:val="clear" w:color="auto" w:fill="FFFFFF"/>
        </w:rPr>
        <w:t>про</w:t>
      </w:r>
      <w:r w:rsidR="007B590B">
        <w:rPr>
          <w:b w:val="0"/>
          <w:bCs w:val="0"/>
          <w:shd w:val="clear" w:color="auto" w:fill="FFFFFF"/>
        </w:rPr>
        <w:t>є</w:t>
      </w:r>
      <w:r w:rsidR="00413CF8" w:rsidRPr="00413CF8">
        <w:rPr>
          <w:b w:val="0"/>
          <w:bCs w:val="0"/>
          <w:shd w:val="clear" w:color="auto" w:fill="FFFFFF"/>
        </w:rPr>
        <w:t>ктів</w:t>
      </w:r>
      <w:proofErr w:type="spellEnd"/>
      <w:r w:rsidR="00413CF8" w:rsidRPr="00413CF8">
        <w:rPr>
          <w:b w:val="0"/>
          <w:bCs w:val="0"/>
          <w:shd w:val="clear" w:color="auto" w:fill="FFFFFF"/>
        </w:rPr>
        <w:t xml:space="preserve"> поточних та перспективних планів роботи </w:t>
      </w:r>
      <w:r w:rsidR="00BC4EBC">
        <w:rPr>
          <w:b w:val="0"/>
          <w:bCs w:val="0"/>
          <w:shd w:val="clear" w:color="auto" w:fill="FFFFFF"/>
        </w:rPr>
        <w:t>В</w:t>
      </w:r>
      <w:r w:rsidR="00413CF8" w:rsidRPr="00413CF8">
        <w:rPr>
          <w:b w:val="0"/>
          <w:bCs w:val="0"/>
          <w:shd w:val="clear" w:color="auto" w:fill="FFFFFF"/>
        </w:rPr>
        <w:t xml:space="preserve">ідділу, </w:t>
      </w:r>
      <w:proofErr w:type="spellStart"/>
      <w:r w:rsidR="00413CF8" w:rsidRPr="00413CF8">
        <w:rPr>
          <w:b w:val="0"/>
          <w:bCs w:val="0"/>
          <w:shd w:val="clear" w:color="auto" w:fill="FFFFFF"/>
        </w:rPr>
        <w:t>про</w:t>
      </w:r>
      <w:r w:rsidR="006D244F">
        <w:rPr>
          <w:b w:val="0"/>
          <w:bCs w:val="0"/>
          <w:shd w:val="clear" w:color="auto" w:fill="FFFFFF"/>
        </w:rPr>
        <w:t>є</w:t>
      </w:r>
      <w:r w:rsidR="00413CF8" w:rsidRPr="00413CF8">
        <w:rPr>
          <w:b w:val="0"/>
          <w:bCs w:val="0"/>
          <w:shd w:val="clear" w:color="auto" w:fill="FFFFFF"/>
        </w:rPr>
        <w:t>ктів</w:t>
      </w:r>
      <w:proofErr w:type="spellEnd"/>
      <w:r w:rsidR="00413CF8" w:rsidRPr="00413CF8">
        <w:rPr>
          <w:b w:val="0"/>
          <w:bCs w:val="0"/>
          <w:shd w:val="clear" w:color="auto" w:fill="FFFFFF"/>
        </w:rPr>
        <w:t xml:space="preserve"> рішень, що виносяться на розгляд </w:t>
      </w:r>
      <w:r w:rsidR="00413CF8">
        <w:rPr>
          <w:b w:val="0"/>
          <w:bCs w:val="0"/>
          <w:shd w:val="clear" w:color="auto" w:fill="FFFFFF"/>
        </w:rPr>
        <w:t>місько</w:t>
      </w:r>
      <w:r w:rsidR="0091334A">
        <w:rPr>
          <w:b w:val="0"/>
          <w:bCs w:val="0"/>
          <w:shd w:val="clear" w:color="auto" w:fill="FFFFFF"/>
        </w:rPr>
        <w:t>ї</w:t>
      </w:r>
      <w:r w:rsidR="00413CF8" w:rsidRPr="00413CF8">
        <w:rPr>
          <w:b w:val="0"/>
          <w:bCs w:val="0"/>
          <w:shd w:val="clear" w:color="auto" w:fill="FFFFFF"/>
        </w:rPr>
        <w:t xml:space="preserve"> рад</w:t>
      </w:r>
      <w:r w:rsidR="0091334A">
        <w:rPr>
          <w:b w:val="0"/>
          <w:bCs w:val="0"/>
          <w:shd w:val="clear" w:color="auto" w:fill="FFFFFF"/>
        </w:rPr>
        <w:t>и</w:t>
      </w:r>
      <w:r w:rsidR="008E7A02">
        <w:rPr>
          <w:b w:val="0"/>
          <w:bCs w:val="0"/>
          <w:shd w:val="clear" w:color="auto" w:fill="FFFFFF"/>
        </w:rPr>
        <w:t xml:space="preserve"> та її </w:t>
      </w:r>
      <w:r w:rsidR="008E7A02" w:rsidRPr="00413CF8">
        <w:rPr>
          <w:b w:val="0"/>
          <w:bCs w:val="0"/>
          <w:shd w:val="clear" w:color="auto" w:fill="FFFFFF"/>
        </w:rPr>
        <w:t>виконавчого комітету</w:t>
      </w:r>
      <w:r w:rsidR="00413CF8" w:rsidRPr="00413CF8">
        <w:rPr>
          <w:b w:val="0"/>
          <w:bCs w:val="0"/>
          <w:shd w:val="clear" w:color="auto" w:fill="FFFFFF"/>
        </w:rPr>
        <w:t>.</w:t>
      </w:r>
    </w:p>
    <w:p w14:paraId="21B7C37D" w14:textId="0775BF9A" w:rsidR="008E7A02" w:rsidRDefault="00487F5F" w:rsidP="006B67C6">
      <w:pPr>
        <w:ind w:firstLine="851"/>
        <w:jc w:val="both"/>
        <w:rPr>
          <w:b w:val="0"/>
          <w:bCs w:val="0"/>
          <w:shd w:val="clear" w:color="auto" w:fill="FFFFFF"/>
        </w:rPr>
      </w:pPr>
      <w:r>
        <w:rPr>
          <w:b w:val="0"/>
          <w:bCs w:val="0"/>
          <w:shd w:val="clear" w:color="auto" w:fill="FFFFFF"/>
        </w:rPr>
        <w:t>5.</w:t>
      </w:r>
      <w:r w:rsidR="000B65F1">
        <w:rPr>
          <w:b w:val="0"/>
          <w:bCs w:val="0"/>
          <w:shd w:val="clear" w:color="auto" w:fill="FFFFFF"/>
        </w:rPr>
        <w:t>5</w:t>
      </w:r>
      <w:r w:rsidR="008E7A02">
        <w:rPr>
          <w:b w:val="0"/>
          <w:bCs w:val="0"/>
          <w:shd w:val="clear" w:color="auto" w:fill="FFFFFF"/>
        </w:rPr>
        <w:t xml:space="preserve">. </w:t>
      </w:r>
      <w:r w:rsidR="00413CF8" w:rsidRPr="00413CF8">
        <w:rPr>
          <w:b w:val="0"/>
          <w:bCs w:val="0"/>
          <w:shd w:val="clear" w:color="auto" w:fill="FFFFFF"/>
        </w:rPr>
        <w:t xml:space="preserve">Аналізує та узагальнює матеріали про хід виконання організаційно-розпорядчих документів </w:t>
      </w:r>
      <w:r w:rsidR="008E7A02">
        <w:rPr>
          <w:b w:val="0"/>
          <w:bCs w:val="0"/>
          <w:shd w:val="clear" w:color="auto" w:fill="FFFFFF"/>
        </w:rPr>
        <w:t>міської</w:t>
      </w:r>
      <w:r w:rsidR="00413CF8" w:rsidRPr="00413CF8">
        <w:rPr>
          <w:b w:val="0"/>
          <w:bCs w:val="0"/>
          <w:shd w:val="clear" w:color="auto" w:fill="FFFFFF"/>
        </w:rPr>
        <w:t xml:space="preserve"> ради та її виконавчих органів для міського голови.</w:t>
      </w:r>
    </w:p>
    <w:p w14:paraId="21D358EB" w14:textId="20EACBD3" w:rsidR="008E7A02" w:rsidRDefault="00487F5F" w:rsidP="006B67C6">
      <w:pPr>
        <w:ind w:firstLine="851"/>
        <w:jc w:val="both"/>
        <w:rPr>
          <w:b w:val="0"/>
          <w:bCs w:val="0"/>
          <w:shd w:val="clear" w:color="auto" w:fill="FFFFFF"/>
        </w:rPr>
      </w:pPr>
      <w:r>
        <w:rPr>
          <w:b w:val="0"/>
          <w:bCs w:val="0"/>
          <w:shd w:val="clear" w:color="auto" w:fill="FFFFFF"/>
        </w:rPr>
        <w:t>5.</w:t>
      </w:r>
      <w:r w:rsidR="000B65F1">
        <w:rPr>
          <w:b w:val="0"/>
          <w:bCs w:val="0"/>
          <w:shd w:val="clear" w:color="auto" w:fill="FFFFFF"/>
        </w:rPr>
        <w:t>6</w:t>
      </w:r>
      <w:r w:rsidR="008E7A02">
        <w:rPr>
          <w:b w:val="0"/>
          <w:bCs w:val="0"/>
          <w:shd w:val="clear" w:color="auto" w:fill="FFFFFF"/>
        </w:rPr>
        <w:t>.</w:t>
      </w:r>
      <w:r w:rsidR="00413CF8" w:rsidRPr="00413CF8">
        <w:rPr>
          <w:b w:val="0"/>
          <w:bCs w:val="0"/>
          <w:shd w:val="clear" w:color="auto" w:fill="FFFFFF"/>
        </w:rPr>
        <w:t xml:space="preserve"> Подає </w:t>
      </w:r>
      <w:r w:rsidR="00A90FD9">
        <w:rPr>
          <w:b w:val="0"/>
          <w:bCs w:val="0"/>
          <w:shd w:val="clear" w:color="auto" w:fill="FFFFFF"/>
        </w:rPr>
        <w:t>міському голові</w:t>
      </w:r>
      <w:r w:rsidR="00413CF8" w:rsidRPr="00413CF8">
        <w:rPr>
          <w:b w:val="0"/>
          <w:bCs w:val="0"/>
          <w:shd w:val="clear" w:color="auto" w:fill="FFFFFF"/>
        </w:rPr>
        <w:t xml:space="preserve"> в межах визначених повноважень пропозиції щодо призначення на посади, звільнення з посад та переміщення працівників </w:t>
      </w:r>
      <w:r w:rsidR="00BC4EBC">
        <w:rPr>
          <w:b w:val="0"/>
          <w:bCs w:val="0"/>
          <w:shd w:val="clear" w:color="auto" w:fill="FFFFFF"/>
        </w:rPr>
        <w:t>В</w:t>
      </w:r>
      <w:r w:rsidR="00413CF8" w:rsidRPr="00413CF8">
        <w:rPr>
          <w:b w:val="0"/>
          <w:bCs w:val="0"/>
          <w:shd w:val="clear" w:color="auto" w:fill="FFFFFF"/>
        </w:rPr>
        <w:t>ідділу, своєчасного заміщення вакансій, заохочення та застосування заходів дисциплінарних стягнень.</w:t>
      </w:r>
    </w:p>
    <w:p w14:paraId="4407064A" w14:textId="45B4261D" w:rsidR="00664BB6" w:rsidRDefault="00487F5F" w:rsidP="002E0CB9">
      <w:pPr>
        <w:spacing w:after="120"/>
        <w:ind w:firstLine="851"/>
        <w:jc w:val="both"/>
        <w:rPr>
          <w:b w:val="0"/>
          <w:bCs w:val="0"/>
          <w:shd w:val="clear" w:color="auto" w:fill="FFFFFF"/>
        </w:rPr>
      </w:pPr>
      <w:r>
        <w:rPr>
          <w:b w:val="0"/>
          <w:bCs w:val="0"/>
          <w:shd w:val="clear" w:color="auto" w:fill="FFFFFF"/>
        </w:rPr>
        <w:t>5.</w:t>
      </w:r>
      <w:r w:rsidR="000B65F1">
        <w:rPr>
          <w:b w:val="0"/>
          <w:bCs w:val="0"/>
          <w:shd w:val="clear" w:color="auto" w:fill="FFFFFF"/>
        </w:rPr>
        <w:t>7</w:t>
      </w:r>
      <w:r w:rsidR="008E7A02">
        <w:rPr>
          <w:b w:val="0"/>
          <w:bCs w:val="0"/>
          <w:shd w:val="clear" w:color="auto" w:fill="FFFFFF"/>
        </w:rPr>
        <w:t>.</w:t>
      </w:r>
      <w:r w:rsidR="00413CF8" w:rsidRPr="00413CF8">
        <w:rPr>
          <w:b w:val="0"/>
          <w:bCs w:val="0"/>
          <w:shd w:val="clear" w:color="auto" w:fill="FFFFFF"/>
        </w:rPr>
        <w:t xml:space="preserve"> У межах визначених повноважень розглядає пропозиції, звернення, заяви, що надходять до виконавчого комітету </w:t>
      </w:r>
      <w:r w:rsidR="008E7A02">
        <w:rPr>
          <w:b w:val="0"/>
          <w:bCs w:val="0"/>
          <w:shd w:val="clear" w:color="auto" w:fill="FFFFFF"/>
        </w:rPr>
        <w:t>міської</w:t>
      </w:r>
      <w:r w:rsidR="00413CF8" w:rsidRPr="00413CF8">
        <w:rPr>
          <w:b w:val="0"/>
          <w:bCs w:val="0"/>
          <w:shd w:val="clear" w:color="auto" w:fill="FFFFFF"/>
        </w:rPr>
        <w:t xml:space="preserve"> ради, готує відповідні матеріали та подає їх на розгляд міському голові.</w:t>
      </w:r>
    </w:p>
    <w:p w14:paraId="11B7848A" w14:textId="162B26D8" w:rsidR="008E7A02" w:rsidRDefault="008976AA" w:rsidP="006B67C6">
      <w:pPr>
        <w:pStyle w:val="rvps2"/>
        <w:shd w:val="clear" w:color="auto" w:fill="FFFFFF"/>
        <w:spacing w:before="0" w:beforeAutospacing="0" w:after="0" w:afterAutospacing="0"/>
        <w:ind w:firstLine="851"/>
        <w:jc w:val="both"/>
        <w:rPr>
          <w:sz w:val="28"/>
          <w:szCs w:val="28"/>
        </w:rPr>
      </w:pPr>
      <w:r>
        <w:rPr>
          <w:sz w:val="28"/>
          <w:szCs w:val="28"/>
        </w:rPr>
        <w:t>5.</w:t>
      </w:r>
      <w:r w:rsidR="000B65F1">
        <w:rPr>
          <w:sz w:val="28"/>
          <w:szCs w:val="28"/>
        </w:rPr>
        <w:t>8</w:t>
      </w:r>
      <w:r w:rsidR="008E7A02">
        <w:rPr>
          <w:sz w:val="28"/>
          <w:szCs w:val="28"/>
        </w:rPr>
        <w:t xml:space="preserve">. </w:t>
      </w:r>
      <w:r w:rsidR="008E7A02" w:rsidRPr="008E7A02">
        <w:rPr>
          <w:sz w:val="28"/>
          <w:szCs w:val="28"/>
        </w:rPr>
        <w:t xml:space="preserve">За дорученням </w:t>
      </w:r>
      <w:r w:rsidR="00A90FD9">
        <w:rPr>
          <w:sz w:val="28"/>
          <w:szCs w:val="28"/>
        </w:rPr>
        <w:t>міського голови</w:t>
      </w:r>
      <w:r w:rsidR="008E7A02" w:rsidRPr="008E7A02">
        <w:rPr>
          <w:sz w:val="28"/>
          <w:szCs w:val="28"/>
        </w:rPr>
        <w:t xml:space="preserve"> представляти виконавчий комітет </w:t>
      </w:r>
      <w:r w:rsidR="008E7A02">
        <w:rPr>
          <w:sz w:val="28"/>
          <w:szCs w:val="28"/>
        </w:rPr>
        <w:t>міської</w:t>
      </w:r>
      <w:r w:rsidR="008E7A02" w:rsidRPr="008E7A02">
        <w:rPr>
          <w:sz w:val="28"/>
          <w:szCs w:val="28"/>
        </w:rPr>
        <w:t xml:space="preserve"> ради у відповідних органах державної влади, органах місцевого самоврядування, підприємствах, установах та організаціях з питань, що належать до повноважень </w:t>
      </w:r>
      <w:r>
        <w:rPr>
          <w:sz w:val="28"/>
          <w:szCs w:val="28"/>
        </w:rPr>
        <w:t>В</w:t>
      </w:r>
      <w:r w:rsidR="008E7A02" w:rsidRPr="008E7A02">
        <w:rPr>
          <w:sz w:val="28"/>
          <w:szCs w:val="28"/>
        </w:rPr>
        <w:t xml:space="preserve">ідділу. </w:t>
      </w:r>
    </w:p>
    <w:p w14:paraId="4E06BE64" w14:textId="254A1F8F" w:rsidR="008E7A02" w:rsidRDefault="000B65F1" w:rsidP="006B67C6">
      <w:pPr>
        <w:pStyle w:val="rvps2"/>
        <w:shd w:val="clear" w:color="auto" w:fill="FFFFFF"/>
        <w:spacing w:before="0" w:beforeAutospacing="0" w:after="0" w:afterAutospacing="0"/>
        <w:ind w:firstLine="851"/>
        <w:jc w:val="both"/>
        <w:rPr>
          <w:sz w:val="28"/>
          <w:szCs w:val="28"/>
        </w:rPr>
      </w:pPr>
      <w:r>
        <w:rPr>
          <w:sz w:val="28"/>
          <w:szCs w:val="28"/>
        </w:rPr>
        <w:t>5.9.</w:t>
      </w:r>
      <w:r w:rsidR="008E7A02">
        <w:rPr>
          <w:sz w:val="28"/>
          <w:szCs w:val="28"/>
        </w:rPr>
        <w:t xml:space="preserve"> </w:t>
      </w:r>
      <w:r w:rsidR="008E7A02" w:rsidRPr="008E7A02">
        <w:rPr>
          <w:sz w:val="28"/>
          <w:szCs w:val="28"/>
        </w:rPr>
        <w:t xml:space="preserve">Звертатися в установленому порядку до структурних підрозділів виконавчого комітету </w:t>
      </w:r>
      <w:r w:rsidR="008E7A02">
        <w:rPr>
          <w:sz w:val="28"/>
          <w:szCs w:val="28"/>
        </w:rPr>
        <w:t>міської</w:t>
      </w:r>
      <w:r w:rsidR="008E7A02" w:rsidRPr="008E7A02">
        <w:rPr>
          <w:sz w:val="28"/>
          <w:szCs w:val="28"/>
        </w:rPr>
        <w:t xml:space="preserve"> ради, виконавчих органів </w:t>
      </w:r>
      <w:r w:rsidR="008E7A02">
        <w:rPr>
          <w:sz w:val="28"/>
          <w:szCs w:val="28"/>
        </w:rPr>
        <w:t>міської</w:t>
      </w:r>
      <w:r w:rsidR="008E7A02" w:rsidRPr="008E7A02">
        <w:rPr>
          <w:sz w:val="28"/>
          <w:szCs w:val="28"/>
        </w:rPr>
        <w:t xml:space="preserve"> ради, відповідних органів державної влади, органів місцевого самоврядування, підприємств, установ та організацій для отримання інформації, необхідної для виконання визначених повноважень.</w:t>
      </w:r>
    </w:p>
    <w:p w14:paraId="71DE5731" w14:textId="77777777" w:rsidR="00757C94" w:rsidRPr="00CE0C15" w:rsidRDefault="00757C94" w:rsidP="002E0CB9">
      <w:pPr>
        <w:tabs>
          <w:tab w:val="left" w:pos="567"/>
        </w:tabs>
        <w:spacing w:after="120"/>
        <w:ind w:right="-522"/>
        <w:jc w:val="center"/>
      </w:pPr>
      <w:bookmarkStart w:id="32" w:name="n56"/>
      <w:bookmarkEnd w:id="32"/>
    </w:p>
    <w:p w14:paraId="4AD32CAA" w14:textId="1C3D2C6F" w:rsidR="00664BB6" w:rsidRPr="002E0CB9" w:rsidRDefault="00664BB6" w:rsidP="002E0CB9">
      <w:pPr>
        <w:tabs>
          <w:tab w:val="left" w:pos="567"/>
        </w:tabs>
        <w:spacing w:after="120"/>
        <w:ind w:right="-522"/>
        <w:jc w:val="center"/>
        <w:rPr>
          <w:b w:val="0"/>
        </w:rPr>
      </w:pPr>
      <w:r w:rsidRPr="002E0CB9">
        <w:rPr>
          <w:lang w:val="en-US"/>
        </w:rPr>
        <w:lastRenderedPageBreak/>
        <w:t>VI</w:t>
      </w:r>
      <w:r w:rsidRPr="002E0CB9">
        <w:t>. Відповідальність</w:t>
      </w:r>
    </w:p>
    <w:p w14:paraId="226545C9" w14:textId="2DF1A7D6" w:rsidR="00664BB6" w:rsidRPr="002E0CB9" w:rsidRDefault="00F51224" w:rsidP="00664BB6">
      <w:pPr>
        <w:ind w:firstLine="851"/>
        <w:jc w:val="both"/>
        <w:rPr>
          <w:b w:val="0"/>
        </w:rPr>
      </w:pPr>
      <w:r>
        <w:rPr>
          <w:b w:val="0"/>
        </w:rPr>
        <w:t>6.</w:t>
      </w:r>
      <w:r w:rsidR="002D1C2D">
        <w:rPr>
          <w:b w:val="0"/>
        </w:rPr>
        <w:t>1</w:t>
      </w:r>
      <w:r w:rsidR="00664BB6" w:rsidRPr="002E0CB9">
        <w:rPr>
          <w:b w:val="0"/>
        </w:rPr>
        <w:t xml:space="preserve">. Відповідальність посадових </w:t>
      </w:r>
      <w:r w:rsidR="00E37BCE" w:rsidRPr="002E0CB9">
        <w:rPr>
          <w:b w:val="0"/>
        </w:rPr>
        <w:t xml:space="preserve">осіб відділу передбачена </w:t>
      </w:r>
      <w:r w:rsidR="00664BB6" w:rsidRPr="002E0CB9">
        <w:rPr>
          <w:b w:val="0"/>
        </w:rPr>
        <w:t>чинним законодавством України, цим Положенням та їх посадовими інструкціями.</w:t>
      </w:r>
    </w:p>
    <w:p w14:paraId="2232E333" w14:textId="3F4C4BA6" w:rsidR="00664BB6" w:rsidRPr="002E0CB9" w:rsidRDefault="00F51224" w:rsidP="00664BB6">
      <w:pPr>
        <w:ind w:firstLine="851"/>
        <w:jc w:val="both"/>
        <w:rPr>
          <w:b w:val="0"/>
        </w:rPr>
      </w:pPr>
      <w:r>
        <w:rPr>
          <w:b w:val="0"/>
        </w:rPr>
        <w:t>6.</w:t>
      </w:r>
      <w:r w:rsidR="002D1C2D">
        <w:rPr>
          <w:b w:val="0"/>
        </w:rPr>
        <w:t>2</w:t>
      </w:r>
      <w:r w:rsidR="00664BB6" w:rsidRPr="002E0CB9">
        <w:rPr>
          <w:b w:val="0"/>
        </w:rPr>
        <w:t>. Посадові особи</w:t>
      </w:r>
      <w:r w:rsidR="00E37BCE">
        <w:rPr>
          <w:b w:val="0"/>
        </w:rPr>
        <w:t xml:space="preserve"> </w:t>
      </w:r>
      <w:r w:rsidR="00C144A7">
        <w:rPr>
          <w:b w:val="0"/>
        </w:rPr>
        <w:t>В</w:t>
      </w:r>
      <w:r w:rsidR="00664BB6" w:rsidRPr="002E0CB9">
        <w:rPr>
          <w:b w:val="0"/>
        </w:rPr>
        <w:t>ідділу, відповідно до чинного законодавства України, можуть бути притягнуті до дисциплінарної, адміністративної, кримінальної або цивільно-правової відповідальності.</w:t>
      </w:r>
    </w:p>
    <w:p w14:paraId="1542D154" w14:textId="45B7704B" w:rsidR="00664BB6" w:rsidRPr="002E0CB9" w:rsidRDefault="00F51224" w:rsidP="00664BB6">
      <w:pPr>
        <w:ind w:firstLine="851"/>
        <w:jc w:val="both"/>
        <w:rPr>
          <w:b w:val="0"/>
        </w:rPr>
      </w:pPr>
      <w:r>
        <w:rPr>
          <w:b w:val="0"/>
        </w:rPr>
        <w:t>6.</w:t>
      </w:r>
      <w:r w:rsidR="002D1C2D">
        <w:rPr>
          <w:b w:val="0"/>
        </w:rPr>
        <w:t>3</w:t>
      </w:r>
      <w:r w:rsidR="00664BB6" w:rsidRPr="002E0CB9">
        <w:rPr>
          <w:b w:val="0"/>
        </w:rPr>
        <w:t xml:space="preserve">. Відповідальність посадових осіб </w:t>
      </w:r>
      <w:r w:rsidR="00C144A7">
        <w:rPr>
          <w:b w:val="0"/>
        </w:rPr>
        <w:t>В</w:t>
      </w:r>
      <w:r w:rsidR="00664BB6" w:rsidRPr="002E0CB9">
        <w:rPr>
          <w:b w:val="0"/>
        </w:rPr>
        <w:t xml:space="preserve">ідділу настає у разі невиконання </w:t>
      </w:r>
      <w:r w:rsidR="00E37BCE">
        <w:rPr>
          <w:b w:val="0"/>
        </w:rPr>
        <w:t>а</w:t>
      </w:r>
      <w:r w:rsidR="00664BB6" w:rsidRPr="002E0CB9">
        <w:rPr>
          <w:b w:val="0"/>
        </w:rPr>
        <w:t>бо неналежного виконання ними обов’язків та функцій, закріплених за працівниками відділу їх посадовими інструкціями та цим Положенням.</w:t>
      </w:r>
    </w:p>
    <w:p w14:paraId="3F654707" w14:textId="3436A929" w:rsidR="00664BB6" w:rsidRDefault="00F51224" w:rsidP="002E0CB9">
      <w:pPr>
        <w:spacing w:after="120"/>
        <w:ind w:firstLine="851"/>
        <w:jc w:val="both"/>
        <w:rPr>
          <w:b w:val="0"/>
        </w:rPr>
      </w:pPr>
      <w:r>
        <w:rPr>
          <w:b w:val="0"/>
        </w:rPr>
        <w:t>6.</w:t>
      </w:r>
      <w:r w:rsidR="0091334A">
        <w:rPr>
          <w:b w:val="0"/>
        </w:rPr>
        <w:t>4</w:t>
      </w:r>
      <w:r w:rsidR="00664BB6" w:rsidRPr="002E0CB9">
        <w:rPr>
          <w:b w:val="0"/>
        </w:rPr>
        <w:t xml:space="preserve">. Притягнення працівників </w:t>
      </w:r>
      <w:r w:rsidR="00BC4EBC">
        <w:rPr>
          <w:b w:val="0"/>
        </w:rPr>
        <w:t>В</w:t>
      </w:r>
      <w:r w:rsidR="00664BB6" w:rsidRPr="002E0CB9">
        <w:rPr>
          <w:b w:val="0"/>
        </w:rPr>
        <w:t>ідділу до відповідальності здійснюється виключно у порядку, передбаченому чинним законодавством України.</w:t>
      </w:r>
    </w:p>
    <w:p w14:paraId="41AE49BF" w14:textId="77777777" w:rsidR="00411E90" w:rsidRPr="002E0CB9" w:rsidRDefault="00411E90" w:rsidP="002E0CB9">
      <w:pPr>
        <w:spacing w:after="120"/>
        <w:ind w:firstLine="851"/>
        <w:jc w:val="both"/>
      </w:pPr>
    </w:p>
    <w:p w14:paraId="2B62A445" w14:textId="77777777" w:rsidR="00664BB6" w:rsidRPr="002E0CB9" w:rsidRDefault="00664BB6" w:rsidP="002E0CB9">
      <w:pPr>
        <w:spacing w:after="120"/>
        <w:jc w:val="center"/>
      </w:pPr>
      <w:r w:rsidRPr="002E0CB9">
        <w:rPr>
          <w:lang w:val="en-US"/>
        </w:rPr>
        <w:t>V</w:t>
      </w:r>
      <w:r w:rsidRPr="002E0CB9">
        <w:t>І</w:t>
      </w:r>
      <w:r w:rsidRPr="002E0CB9">
        <w:rPr>
          <w:lang w:val="en-US"/>
        </w:rPr>
        <w:t>I</w:t>
      </w:r>
      <w:r w:rsidRPr="002E0CB9">
        <w:t>. Прикінцеві положення</w:t>
      </w:r>
    </w:p>
    <w:p w14:paraId="0244C4E9" w14:textId="67666189" w:rsidR="00664BB6" w:rsidRPr="002E0CB9" w:rsidRDefault="00BC2E84" w:rsidP="002E0CB9">
      <w:pPr>
        <w:ind w:firstLine="851"/>
        <w:jc w:val="both"/>
        <w:rPr>
          <w:b w:val="0"/>
        </w:rPr>
      </w:pPr>
      <w:r>
        <w:rPr>
          <w:b w:val="0"/>
        </w:rPr>
        <w:t>7.</w:t>
      </w:r>
      <w:r w:rsidR="002D1C2D">
        <w:rPr>
          <w:b w:val="0"/>
        </w:rPr>
        <w:t>1</w:t>
      </w:r>
      <w:r w:rsidR="00664BB6" w:rsidRPr="002E0CB9">
        <w:rPr>
          <w:b w:val="0"/>
        </w:rPr>
        <w:t xml:space="preserve">. </w:t>
      </w:r>
      <w:r w:rsidR="0091334A">
        <w:rPr>
          <w:b w:val="0"/>
        </w:rPr>
        <w:t>Роботодавець в особі міського голови</w:t>
      </w:r>
      <w:r w:rsidR="0091334A" w:rsidRPr="002E0CB9">
        <w:rPr>
          <w:b w:val="0"/>
        </w:rPr>
        <w:t xml:space="preserve"> у порядку та у спосіб, що визначені чинним законодавством та умовами Колективного договору між адміністрацією виконавчого комітету Ніжинської міської ради і трудовим колективом </w:t>
      </w:r>
      <w:r w:rsidR="0091334A">
        <w:rPr>
          <w:b w:val="0"/>
        </w:rPr>
        <w:t xml:space="preserve">виконавчих органів виконавчого комітету </w:t>
      </w:r>
      <w:r w:rsidR="0091334A" w:rsidRPr="002E0CB9">
        <w:rPr>
          <w:b w:val="0"/>
        </w:rPr>
        <w:t xml:space="preserve">Ніжинської міської ради </w:t>
      </w:r>
      <w:r w:rsidR="0091334A">
        <w:rPr>
          <w:b w:val="0"/>
        </w:rPr>
        <w:t xml:space="preserve">Чернігівської області виконавчих органів апарату виконавчого комітету міської ради </w:t>
      </w:r>
      <w:r w:rsidR="0091334A" w:rsidRPr="002E0CB9">
        <w:rPr>
          <w:b w:val="0"/>
        </w:rPr>
        <w:t>та</w:t>
      </w:r>
      <w:r w:rsidR="0091334A">
        <w:rPr>
          <w:b w:val="0"/>
        </w:rPr>
        <w:t xml:space="preserve"> їх</w:t>
      </w:r>
      <w:r w:rsidR="0091334A" w:rsidRPr="002E0CB9">
        <w:rPr>
          <w:b w:val="0"/>
        </w:rPr>
        <w:t xml:space="preserve"> структурних підрозділів </w:t>
      </w:r>
      <w:r w:rsidR="0091334A">
        <w:rPr>
          <w:b w:val="0"/>
        </w:rPr>
        <w:t>05.11.</w:t>
      </w:r>
      <w:r w:rsidR="0091334A" w:rsidRPr="002E0CB9">
        <w:rPr>
          <w:b w:val="0"/>
        </w:rPr>
        <w:t>20</w:t>
      </w:r>
      <w:r w:rsidR="0091334A">
        <w:rPr>
          <w:b w:val="0"/>
        </w:rPr>
        <w:t>21</w:t>
      </w:r>
      <w:r w:rsidR="005C4D8A">
        <w:rPr>
          <w:b w:val="0"/>
        </w:rPr>
        <w:t xml:space="preserve"> </w:t>
      </w:r>
      <w:r w:rsidR="0091334A" w:rsidRPr="002E0CB9">
        <w:rPr>
          <w:b w:val="0"/>
        </w:rPr>
        <w:t>року забезпечує</w:t>
      </w:r>
      <w:r w:rsidR="00664BB6" w:rsidRPr="002E0CB9">
        <w:rPr>
          <w:b w:val="0"/>
        </w:rPr>
        <w:t>:</w:t>
      </w:r>
    </w:p>
    <w:p w14:paraId="2342C9F5" w14:textId="1366A1C5" w:rsidR="00664BB6" w:rsidRPr="002E0CB9" w:rsidRDefault="00BC2E84" w:rsidP="002E0CB9">
      <w:pPr>
        <w:ind w:firstLine="851"/>
        <w:jc w:val="both"/>
        <w:rPr>
          <w:b w:val="0"/>
        </w:rPr>
      </w:pPr>
      <w:r>
        <w:rPr>
          <w:b w:val="0"/>
        </w:rPr>
        <w:t>7.</w:t>
      </w:r>
      <w:r w:rsidR="002D1C2D">
        <w:rPr>
          <w:b w:val="0"/>
        </w:rPr>
        <w:t>1.</w:t>
      </w:r>
      <w:r w:rsidR="00664BB6" w:rsidRPr="002E0CB9">
        <w:rPr>
          <w:b w:val="0"/>
        </w:rPr>
        <w:t>1</w:t>
      </w:r>
      <w:r w:rsidR="002D1C2D">
        <w:rPr>
          <w:b w:val="0"/>
        </w:rPr>
        <w:t>.</w:t>
      </w:r>
      <w:r w:rsidR="00664BB6" w:rsidRPr="002E0CB9">
        <w:rPr>
          <w:b w:val="0"/>
        </w:rPr>
        <w:t xml:space="preserve"> </w:t>
      </w:r>
      <w:r w:rsidR="002D1C2D">
        <w:rPr>
          <w:b w:val="0"/>
        </w:rPr>
        <w:t>С</w:t>
      </w:r>
      <w:r w:rsidR="00664BB6" w:rsidRPr="002E0CB9">
        <w:rPr>
          <w:b w:val="0"/>
        </w:rPr>
        <w:t>творення необхідних умов роботи, професійної підготовки, перепідготовки та підвищення кваліфікації працівників відділу</w:t>
      </w:r>
      <w:r w:rsidR="000D6104">
        <w:rPr>
          <w:b w:val="0"/>
        </w:rPr>
        <w:t>.</w:t>
      </w:r>
    </w:p>
    <w:p w14:paraId="544A6F08" w14:textId="61126A36" w:rsidR="00664BB6" w:rsidRPr="002E0CB9" w:rsidRDefault="00BC2E84" w:rsidP="002E0CB9">
      <w:pPr>
        <w:ind w:firstLine="851"/>
        <w:jc w:val="both"/>
        <w:rPr>
          <w:b w:val="0"/>
        </w:rPr>
      </w:pPr>
      <w:r>
        <w:rPr>
          <w:b w:val="0"/>
        </w:rPr>
        <w:t>7.</w:t>
      </w:r>
      <w:r w:rsidR="002D1C2D">
        <w:rPr>
          <w:b w:val="0"/>
        </w:rPr>
        <w:t>1.</w:t>
      </w:r>
      <w:r w:rsidR="00664BB6" w:rsidRPr="002E0CB9">
        <w:rPr>
          <w:b w:val="0"/>
        </w:rPr>
        <w:t>2</w:t>
      </w:r>
      <w:r w:rsidR="002D1C2D">
        <w:rPr>
          <w:b w:val="0"/>
        </w:rPr>
        <w:t>.</w:t>
      </w:r>
      <w:r w:rsidR="00664BB6" w:rsidRPr="002E0CB9">
        <w:rPr>
          <w:b w:val="0"/>
        </w:rPr>
        <w:t xml:space="preserve"> </w:t>
      </w:r>
      <w:r w:rsidR="002D1C2D">
        <w:rPr>
          <w:b w:val="0"/>
        </w:rPr>
        <w:t>З</w:t>
      </w:r>
      <w:r w:rsidR="00664BB6" w:rsidRPr="002E0CB9">
        <w:rPr>
          <w:b w:val="0"/>
        </w:rPr>
        <w:t>абезпечення їх службовими приміщеннями, засобами телефонного зв’язку, комп’ютерною та орг</w:t>
      </w:r>
      <w:r w:rsidR="002D1C2D">
        <w:rPr>
          <w:b w:val="0"/>
        </w:rPr>
        <w:t>т</w:t>
      </w:r>
      <w:r w:rsidR="00664BB6" w:rsidRPr="002E0CB9">
        <w:rPr>
          <w:b w:val="0"/>
        </w:rPr>
        <w:t>ехнікою, витратними матеріалами, обладнаними місцями зберігання документів тощо</w:t>
      </w:r>
      <w:r w:rsidR="000D6104">
        <w:rPr>
          <w:b w:val="0"/>
        </w:rPr>
        <w:t>.</w:t>
      </w:r>
    </w:p>
    <w:p w14:paraId="46926B22" w14:textId="785BA5F1" w:rsidR="00664BB6" w:rsidRPr="002E0CB9" w:rsidRDefault="00BC2E84" w:rsidP="002E0CB9">
      <w:pPr>
        <w:ind w:firstLine="851"/>
        <w:jc w:val="both"/>
        <w:rPr>
          <w:b w:val="0"/>
        </w:rPr>
      </w:pPr>
      <w:r>
        <w:rPr>
          <w:b w:val="0"/>
        </w:rPr>
        <w:t>7.</w:t>
      </w:r>
      <w:r w:rsidR="002D1C2D">
        <w:rPr>
          <w:b w:val="0"/>
        </w:rPr>
        <w:t>1.</w:t>
      </w:r>
      <w:r w:rsidR="00664BB6" w:rsidRPr="002E0CB9">
        <w:rPr>
          <w:b w:val="0"/>
        </w:rPr>
        <w:t>3</w:t>
      </w:r>
      <w:r w:rsidR="002D1C2D">
        <w:rPr>
          <w:b w:val="0"/>
        </w:rPr>
        <w:t>.</w:t>
      </w:r>
      <w:r w:rsidR="00664BB6" w:rsidRPr="002E0CB9">
        <w:rPr>
          <w:b w:val="0"/>
        </w:rPr>
        <w:t xml:space="preserve"> </w:t>
      </w:r>
      <w:r w:rsidR="002D1C2D">
        <w:rPr>
          <w:b w:val="0"/>
        </w:rPr>
        <w:t>О</w:t>
      </w:r>
      <w:r w:rsidR="00664BB6" w:rsidRPr="002E0CB9">
        <w:rPr>
          <w:b w:val="0"/>
        </w:rPr>
        <w:t>плату праці посадових осіб</w:t>
      </w:r>
      <w:r w:rsidR="0091334A">
        <w:rPr>
          <w:b w:val="0"/>
        </w:rPr>
        <w:t xml:space="preserve"> </w:t>
      </w:r>
      <w:r w:rsidR="00664BB6" w:rsidRPr="002E0CB9">
        <w:rPr>
          <w:b w:val="0"/>
        </w:rPr>
        <w:t>відділу, у порядку та обсягах, що визначені законом.</w:t>
      </w:r>
    </w:p>
    <w:p w14:paraId="3333DAC7" w14:textId="434D4771" w:rsidR="003A652A" w:rsidRPr="00C86AAB" w:rsidRDefault="00BC2E84" w:rsidP="00C86AAB">
      <w:pPr>
        <w:tabs>
          <w:tab w:val="left" w:pos="900"/>
        </w:tabs>
        <w:ind w:firstLine="851"/>
        <w:jc w:val="both"/>
        <w:rPr>
          <w:b w:val="0"/>
          <w:sz w:val="26"/>
          <w:szCs w:val="26"/>
        </w:rPr>
      </w:pPr>
      <w:bookmarkStart w:id="33" w:name="o163"/>
      <w:bookmarkEnd w:id="33"/>
      <w:r>
        <w:rPr>
          <w:b w:val="0"/>
        </w:rPr>
        <w:t>7.</w:t>
      </w:r>
      <w:r w:rsidR="00F74C1F" w:rsidRPr="002E0CB9">
        <w:rPr>
          <w:b w:val="0"/>
        </w:rPr>
        <w:t>2. Відділ утримується за рахунок видатків на утримання виконавчого комітету Ніжинської міської ради Чернігівської області.</w:t>
      </w:r>
      <w:r w:rsidR="001131F2" w:rsidRPr="002E0CB9">
        <w:rPr>
          <w:b w:val="0"/>
          <w:sz w:val="26"/>
          <w:szCs w:val="26"/>
        </w:rPr>
        <w:t xml:space="preserve"> </w:t>
      </w:r>
    </w:p>
    <w:sectPr w:rsidR="003A652A" w:rsidRPr="00C86AAB" w:rsidSect="00F94AF4">
      <w:pgSz w:w="11906" w:h="16838"/>
      <w:pgMar w:top="567" w:right="567" w:bottom="567" w:left="141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4F1F"/>
    <w:multiLevelType w:val="multilevel"/>
    <w:tmpl w:val="58BE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95BC6"/>
    <w:multiLevelType w:val="multilevel"/>
    <w:tmpl w:val="F2C8A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B"/>
    <w:rsid w:val="000000ED"/>
    <w:rsid w:val="0001460A"/>
    <w:rsid w:val="0002713B"/>
    <w:rsid w:val="00041CD0"/>
    <w:rsid w:val="00052526"/>
    <w:rsid w:val="00052D1E"/>
    <w:rsid w:val="00056D3C"/>
    <w:rsid w:val="00061727"/>
    <w:rsid w:val="0006745E"/>
    <w:rsid w:val="000934CA"/>
    <w:rsid w:val="000944CF"/>
    <w:rsid w:val="000B1FE2"/>
    <w:rsid w:val="000B348E"/>
    <w:rsid w:val="000B54E1"/>
    <w:rsid w:val="000B65F1"/>
    <w:rsid w:val="000C1167"/>
    <w:rsid w:val="000D6104"/>
    <w:rsid w:val="000D708F"/>
    <w:rsid w:val="000E2D00"/>
    <w:rsid w:val="000E451D"/>
    <w:rsid w:val="000E4F1E"/>
    <w:rsid w:val="000E7EE9"/>
    <w:rsid w:val="000F1B0A"/>
    <w:rsid w:val="000F21A2"/>
    <w:rsid w:val="00101F2A"/>
    <w:rsid w:val="00103B78"/>
    <w:rsid w:val="001131F2"/>
    <w:rsid w:val="00114C84"/>
    <w:rsid w:val="001152CE"/>
    <w:rsid w:val="001203B4"/>
    <w:rsid w:val="001238D6"/>
    <w:rsid w:val="0012626F"/>
    <w:rsid w:val="00162F4B"/>
    <w:rsid w:val="00177699"/>
    <w:rsid w:val="00181289"/>
    <w:rsid w:val="00183699"/>
    <w:rsid w:val="00183E9C"/>
    <w:rsid w:val="001A3009"/>
    <w:rsid w:val="001A56A5"/>
    <w:rsid w:val="001B0132"/>
    <w:rsid w:val="001D2293"/>
    <w:rsid w:val="001D4033"/>
    <w:rsid w:val="001D465E"/>
    <w:rsid w:val="001E3718"/>
    <w:rsid w:val="001E494F"/>
    <w:rsid w:val="001E5ECF"/>
    <w:rsid w:val="0020244E"/>
    <w:rsid w:val="00203214"/>
    <w:rsid w:val="00207098"/>
    <w:rsid w:val="00226CD0"/>
    <w:rsid w:val="00240E36"/>
    <w:rsid w:val="00245064"/>
    <w:rsid w:val="0026507A"/>
    <w:rsid w:val="00266B8E"/>
    <w:rsid w:val="00272F54"/>
    <w:rsid w:val="002915FD"/>
    <w:rsid w:val="002A5971"/>
    <w:rsid w:val="002A6CE4"/>
    <w:rsid w:val="002B7985"/>
    <w:rsid w:val="002C149C"/>
    <w:rsid w:val="002C389D"/>
    <w:rsid w:val="002C7624"/>
    <w:rsid w:val="002D0406"/>
    <w:rsid w:val="002D1C2D"/>
    <w:rsid w:val="002D216A"/>
    <w:rsid w:val="002D457B"/>
    <w:rsid w:val="002E0CB9"/>
    <w:rsid w:val="002E35C5"/>
    <w:rsid w:val="00302924"/>
    <w:rsid w:val="0031627F"/>
    <w:rsid w:val="00320CD8"/>
    <w:rsid w:val="0033264A"/>
    <w:rsid w:val="0034004B"/>
    <w:rsid w:val="003417C5"/>
    <w:rsid w:val="00360917"/>
    <w:rsid w:val="0036286E"/>
    <w:rsid w:val="00371AE2"/>
    <w:rsid w:val="00375A84"/>
    <w:rsid w:val="0037618E"/>
    <w:rsid w:val="00383091"/>
    <w:rsid w:val="00384EA3"/>
    <w:rsid w:val="00385FC0"/>
    <w:rsid w:val="003916A3"/>
    <w:rsid w:val="003931B7"/>
    <w:rsid w:val="00397E2E"/>
    <w:rsid w:val="003A5DC4"/>
    <w:rsid w:val="003A652A"/>
    <w:rsid w:val="003B3524"/>
    <w:rsid w:val="003B393D"/>
    <w:rsid w:val="003B4056"/>
    <w:rsid w:val="003C219F"/>
    <w:rsid w:val="003D2ADC"/>
    <w:rsid w:val="003D3FF4"/>
    <w:rsid w:val="003E5905"/>
    <w:rsid w:val="003E6A8C"/>
    <w:rsid w:val="003E6B60"/>
    <w:rsid w:val="003F54E8"/>
    <w:rsid w:val="004007C4"/>
    <w:rsid w:val="00411E90"/>
    <w:rsid w:val="00413CF8"/>
    <w:rsid w:val="00415F1A"/>
    <w:rsid w:val="00416342"/>
    <w:rsid w:val="00422C58"/>
    <w:rsid w:val="0042372A"/>
    <w:rsid w:val="004254D1"/>
    <w:rsid w:val="00427F2C"/>
    <w:rsid w:val="00437571"/>
    <w:rsid w:val="00440B3A"/>
    <w:rsid w:val="004429EF"/>
    <w:rsid w:val="00460CC5"/>
    <w:rsid w:val="00462F16"/>
    <w:rsid w:val="0046541A"/>
    <w:rsid w:val="00467E38"/>
    <w:rsid w:val="00473D62"/>
    <w:rsid w:val="00482299"/>
    <w:rsid w:val="00487F5F"/>
    <w:rsid w:val="004A0F0B"/>
    <w:rsid w:val="004B6CF4"/>
    <w:rsid w:val="004C423D"/>
    <w:rsid w:val="004C6CA6"/>
    <w:rsid w:val="004C7176"/>
    <w:rsid w:val="004D1A21"/>
    <w:rsid w:val="004E216A"/>
    <w:rsid w:val="004E4DCF"/>
    <w:rsid w:val="004E5AEB"/>
    <w:rsid w:val="00511608"/>
    <w:rsid w:val="005136B8"/>
    <w:rsid w:val="0052183A"/>
    <w:rsid w:val="00523151"/>
    <w:rsid w:val="00532873"/>
    <w:rsid w:val="00534D6D"/>
    <w:rsid w:val="005467A2"/>
    <w:rsid w:val="00555932"/>
    <w:rsid w:val="0056374C"/>
    <w:rsid w:val="0057082C"/>
    <w:rsid w:val="00571537"/>
    <w:rsid w:val="00571720"/>
    <w:rsid w:val="00574504"/>
    <w:rsid w:val="00583F60"/>
    <w:rsid w:val="00587435"/>
    <w:rsid w:val="00593E92"/>
    <w:rsid w:val="005946D6"/>
    <w:rsid w:val="00594D2F"/>
    <w:rsid w:val="005A56D6"/>
    <w:rsid w:val="005A5D7D"/>
    <w:rsid w:val="005A7F36"/>
    <w:rsid w:val="005B7C47"/>
    <w:rsid w:val="005C4D8A"/>
    <w:rsid w:val="005C668E"/>
    <w:rsid w:val="005D0A11"/>
    <w:rsid w:val="005D1EC6"/>
    <w:rsid w:val="005D58D8"/>
    <w:rsid w:val="005E1CDA"/>
    <w:rsid w:val="005E26F8"/>
    <w:rsid w:val="0061260E"/>
    <w:rsid w:val="006142CB"/>
    <w:rsid w:val="0062501C"/>
    <w:rsid w:val="00627FFD"/>
    <w:rsid w:val="006375AE"/>
    <w:rsid w:val="00664BB6"/>
    <w:rsid w:val="006708E9"/>
    <w:rsid w:val="00673B2A"/>
    <w:rsid w:val="006831B2"/>
    <w:rsid w:val="006943E8"/>
    <w:rsid w:val="006A3D02"/>
    <w:rsid w:val="006A656B"/>
    <w:rsid w:val="006A7AB8"/>
    <w:rsid w:val="006B67C6"/>
    <w:rsid w:val="006C0DCF"/>
    <w:rsid w:val="006C43D0"/>
    <w:rsid w:val="006D244F"/>
    <w:rsid w:val="006F234E"/>
    <w:rsid w:val="006F28C6"/>
    <w:rsid w:val="006F34AA"/>
    <w:rsid w:val="00700AB2"/>
    <w:rsid w:val="007025B4"/>
    <w:rsid w:val="00707C89"/>
    <w:rsid w:val="00711288"/>
    <w:rsid w:val="00714D3C"/>
    <w:rsid w:val="00715093"/>
    <w:rsid w:val="00715F7A"/>
    <w:rsid w:val="007161A7"/>
    <w:rsid w:val="00722878"/>
    <w:rsid w:val="0072401B"/>
    <w:rsid w:val="00735266"/>
    <w:rsid w:val="0075184D"/>
    <w:rsid w:val="00754950"/>
    <w:rsid w:val="00757C94"/>
    <w:rsid w:val="0076721D"/>
    <w:rsid w:val="00772A82"/>
    <w:rsid w:val="00775DFF"/>
    <w:rsid w:val="00780C3E"/>
    <w:rsid w:val="0078781B"/>
    <w:rsid w:val="007925AE"/>
    <w:rsid w:val="007A780D"/>
    <w:rsid w:val="007B2449"/>
    <w:rsid w:val="007B590B"/>
    <w:rsid w:val="007B7895"/>
    <w:rsid w:val="007D45D6"/>
    <w:rsid w:val="007F5188"/>
    <w:rsid w:val="00805512"/>
    <w:rsid w:val="0080713F"/>
    <w:rsid w:val="00820D9A"/>
    <w:rsid w:val="00824AD5"/>
    <w:rsid w:val="00840798"/>
    <w:rsid w:val="008475F1"/>
    <w:rsid w:val="008518E2"/>
    <w:rsid w:val="00876DF9"/>
    <w:rsid w:val="008939A6"/>
    <w:rsid w:val="008976AA"/>
    <w:rsid w:val="008A0BDE"/>
    <w:rsid w:val="008D0C54"/>
    <w:rsid w:val="008D1825"/>
    <w:rsid w:val="008E2EF5"/>
    <w:rsid w:val="008E7A02"/>
    <w:rsid w:val="008F00C1"/>
    <w:rsid w:val="008F550E"/>
    <w:rsid w:val="0090505E"/>
    <w:rsid w:val="00907B1E"/>
    <w:rsid w:val="009126C3"/>
    <w:rsid w:val="0091334A"/>
    <w:rsid w:val="0091799D"/>
    <w:rsid w:val="009206B9"/>
    <w:rsid w:val="0092454E"/>
    <w:rsid w:val="00937E77"/>
    <w:rsid w:val="00942316"/>
    <w:rsid w:val="0094349E"/>
    <w:rsid w:val="00943E78"/>
    <w:rsid w:val="00945AA6"/>
    <w:rsid w:val="00950A07"/>
    <w:rsid w:val="00970D9A"/>
    <w:rsid w:val="009867D8"/>
    <w:rsid w:val="009907FB"/>
    <w:rsid w:val="00997219"/>
    <w:rsid w:val="009A0A90"/>
    <w:rsid w:val="009A488D"/>
    <w:rsid w:val="009A73C2"/>
    <w:rsid w:val="009B0378"/>
    <w:rsid w:val="009B62BA"/>
    <w:rsid w:val="009D11CC"/>
    <w:rsid w:val="009D50BB"/>
    <w:rsid w:val="009F45C5"/>
    <w:rsid w:val="009F6869"/>
    <w:rsid w:val="009F7BBB"/>
    <w:rsid w:val="009F7F5B"/>
    <w:rsid w:val="00A018A1"/>
    <w:rsid w:val="00A144EB"/>
    <w:rsid w:val="00A170B3"/>
    <w:rsid w:val="00A223E3"/>
    <w:rsid w:val="00A43405"/>
    <w:rsid w:val="00A456EF"/>
    <w:rsid w:val="00A609D4"/>
    <w:rsid w:val="00A67B68"/>
    <w:rsid w:val="00A67F3B"/>
    <w:rsid w:val="00A726C4"/>
    <w:rsid w:val="00A82378"/>
    <w:rsid w:val="00A90FD9"/>
    <w:rsid w:val="00A92987"/>
    <w:rsid w:val="00A93906"/>
    <w:rsid w:val="00AA4CB2"/>
    <w:rsid w:val="00AB08A2"/>
    <w:rsid w:val="00AC4E8E"/>
    <w:rsid w:val="00AD783D"/>
    <w:rsid w:val="00AE038C"/>
    <w:rsid w:val="00AF417A"/>
    <w:rsid w:val="00AF690C"/>
    <w:rsid w:val="00B02401"/>
    <w:rsid w:val="00B109ED"/>
    <w:rsid w:val="00B34CBB"/>
    <w:rsid w:val="00B56B20"/>
    <w:rsid w:val="00B5739C"/>
    <w:rsid w:val="00B62623"/>
    <w:rsid w:val="00B723A0"/>
    <w:rsid w:val="00B9335B"/>
    <w:rsid w:val="00B93BF5"/>
    <w:rsid w:val="00BA177B"/>
    <w:rsid w:val="00BA3B54"/>
    <w:rsid w:val="00BB6EC8"/>
    <w:rsid w:val="00BC03A5"/>
    <w:rsid w:val="00BC2E84"/>
    <w:rsid w:val="00BC4EBC"/>
    <w:rsid w:val="00BC5C31"/>
    <w:rsid w:val="00BD1B78"/>
    <w:rsid w:val="00BD2441"/>
    <w:rsid w:val="00BE1DB7"/>
    <w:rsid w:val="00BE4A74"/>
    <w:rsid w:val="00BE719D"/>
    <w:rsid w:val="00BF0C21"/>
    <w:rsid w:val="00C035F1"/>
    <w:rsid w:val="00C144A7"/>
    <w:rsid w:val="00C17D32"/>
    <w:rsid w:val="00C20F5B"/>
    <w:rsid w:val="00C2386C"/>
    <w:rsid w:val="00C31548"/>
    <w:rsid w:val="00C64541"/>
    <w:rsid w:val="00C70237"/>
    <w:rsid w:val="00C74851"/>
    <w:rsid w:val="00C76CAB"/>
    <w:rsid w:val="00C8177C"/>
    <w:rsid w:val="00C81F3F"/>
    <w:rsid w:val="00C86947"/>
    <w:rsid w:val="00C86AAB"/>
    <w:rsid w:val="00C90E32"/>
    <w:rsid w:val="00CB598C"/>
    <w:rsid w:val="00CB61D2"/>
    <w:rsid w:val="00CC3372"/>
    <w:rsid w:val="00CC6B36"/>
    <w:rsid w:val="00CD7AC4"/>
    <w:rsid w:val="00CE0075"/>
    <w:rsid w:val="00CE0C15"/>
    <w:rsid w:val="00CE1071"/>
    <w:rsid w:val="00CE4C67"/>
    <w:rsid w:val="00CE664E"/>
    <w:rsid w:val="00CF0AB0"/>
    <w:rsid w:val="00D026FB"/>
    <w:rsid w:val="00D044CA"/>
    <w:rsid w:val="00D104E6"/>
    <w:rsid w:val="00D1763C"/>
    <w:rsid w:val="00D23DBE"/>
    <w:rsid w:val="00D24FC6"/>
    <w:rsid w:val="00D36D81"/>
    <w:rsid w:val="00D57937"/>
    <w:rsid w:val="00D820CA"/>
    <w:rsid w:val="00D937E8"/>
    <w:rsid w:val="00D94D9C"/>
    <w:rsid w:val="00DA040C"/>
    <w:rsid w:val="00DA49B3"/>
    <w:rsid w:val="00DA4FEE"/>
    <w:rsid w:val="00DA6820"/>
    <w:rsid w:val="00DB1C55"/>
    <w:rsid w:val="00DB6A52"/>
    <w:rsid w:val="00DC192F"/>
    <w:rsid w:val="00DE041D"/>
    <w:rsid w:val="00DE5864"/>
    <w:rsid w:val="00DE5AC6"/>
    <w:rsid w:val="00DE65F4"/>
    <w:rsid w:val="00DF1016"/>
    <w:rsid w:val="00DF62D5"/>
    <w:rsid w:val="00DF6536"/>
    <w:rsid w:val="00DF7A2E"/>
    <w:rsid w:val="00E04651"/>
    <w:rsid w:val="00E063E0"/>
    <w:rsid w:val="00E144F3"/>
    <w:rsid w:val="00E17A01"/>
    <w:rsid w:val="00E24B79"/>
    <w:rsid w:val="00E33D38"/>
    <w:rsid w:val="00E35916"/>
    <w:rsid w:val="00E37BCE"/>
    <w:rsid w:val="00E42E4F"/>
    <w:rsid w:val="00E517E3"/>
    <w:rsid w:val="00E54A3B"/>
    <w:rsid w:val="00E634F0"/>
    <w:rsid w:val="00E71197"/>
    <w:rsid w:val="00E81E72"/>
    <w:rsid w:val="00E861E0"/>
    <w:rsid w:val="00E87EDF"/>
    <w:rsid w:val="00E91DF1"/>
    <w:rsid w:val="00EA59F0"/>
    <w:rsid w:val="00EC2FAB"/>
    <w:rsid w:val="00EC59A8"/>
    <w:rsid w:val="00ED0BC7"/>
    <w:rsid w:val="00ED4EDA"/>
    <w:rsid w:val="00ED5638"/>
    <w:rsid w:val="00F003C4"/>
    <w:rsid w:val="00F1625D"/>
    <w:rsid w:val="00F17A52"/>
    <w:rsid w:val="00F20F9C"/>
    <w:rsid w:val="00F21066"/>
    <w:rsid w:val="00F51224"/>
    <w:rsid w:val="00F5606D"/>
    <w:rsid w:val="00F727BF"/>
    <w:rsid w:val="00F74C1F"/>
    <w:rsid w:val="00F94AF4"/>
    <w:rsid w:val="00FA068C"/>
    <w:rsid w:val="00FA11C2"/>
    <w:rsid w:val="00FB2D70"/>
    <w:rsid w:val="00FB3A74"/>
    <w:rsid w:val="00FC0402"/>
    <w:rsid w:val="00FC09A5"/>
    <w:rsid w:val="00FC40B4"/>
    <w:rsid w:val="00FC4C8E"/>
    <w:rsid w:val="00FC704E"/>
    <w:rsid w:val="00FD7C38"/>
    <w:rsid w:val="00FE12E4"/>
    <w:rsid w:val="00FE1EDF"/>
    <w:rsid w:val="00FE2571"/>
    <w:rsid w:val="00FF1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22E8"/>
  <w15:docId w15:val="{CF5B12BA-75EE-42C1-A785-B7811DA5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7B"/>
    <w:pPr>
      <w:spacing w:after="0" w:line="240" w:lineRule="auto"/>
    </w:pPr>
    <w:rPr>
      <w:rFonts w:ascii="Times New Roman" w:eastAsia="Times New Roman" w:hAnsi="Times New Roman" w:cs="Times New Roman"/>
      <w:b/>
      <w:bCs/>
      <w:iCs/>
      <w:sz w:val="28"/>
      <w:szCs w:val="28"/>
      <w:lang w:val="uk-UA" w:eastAsia="uk-UA"/>
    </w:rPr>
  </w:style>
  <w:style w:type="paragraph" w:styleId="1">
    <w:name w:val="heading 1"/>
    <w:basedOn w:val="a"/>
    <w:next w:val="a"/>
    <w:link w:val="10"/>
    <w:qFormat/>
    <w:rsid w:val="002D457B"/>
    <w:pPr>
      <w:keepNext/>
      <w:jc w:val="center"/>
      <w:outlineLvl w:val="0"/>
    </w:pPr>
    <w:rPr>
      <w:rFonts w:ascii="Tms Rmn" w:hAnsi="Tms Rmn"/>
      <w:iCs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457B"/>
    <w:rPr>
      <w:rFonts w:ascii="Tms Rmn" w:eastAsia="Times New Roman" w:hAnsi="Tms Rmn" w:cs="Times New Roman"/>
      <w:b/>
      <w:bCs/>
      <w:sz w:val="28"/>
      <w:szCs w:val="20"/>
      <w:lang w:val="uk-UA" w:eastAsia="ru-RU"/>
    </w:rPr>
  </w:style>
  <w:style w:type="paragraph" w:styleId="a3">
    <w:name w:val="Balloon Text"/>
    <w:basedOn w:val="a"/>
    <w:link w:val="a4"/>
    <w:uiPriority w:val="99"/>
    <w:semiHidden/>
    <w:unhideWhenUsed/>
    <w:rsid w:val="002D457B"/>
    <w:rPr>
      <w:rFonts w:ascii="Tahoma" w:hAnsi="Tahoma" w:cs="Tahoma"/>
      <w:sz w:val="16"/>
      <w:szCs w:val="16"/>
    </w:rPr>
  </w:style>
  <w:style w:type="character" w:customStyle="1" w:styleId="a4">
    <w:name w:val="Текст выноски Знак"/>
    <w:basedOn w:val="a0"/>
    <w:link w:val="a3"/>
    <w:uiPriority w:val="99"/>
    <w:semiHidden/>
    <w:rsid w:val="002D457B"/>
    <w:rPr>
      <w:rFonts w:ascii="Tahoma" w:eastAsia="Times New Roman" w:hAnsi="Tahoma" w:cs="Tahoma"/>
      <w:b/>
      <w:bCs/>
      <w:iCs/>
      <w:sz w:val="16"/>
      <w:szCs w:val="16"/>
      <w:lang w:val="uk-UA" w:eastAsia="uk-UA"/>
    </w:rPr>
  </w:style>
  <w:style w:type="character" w:customStyle="1" w:styleId="2">
    <w:name w:val="Основной текст (2)_"/>
    <w:basedOn w:val="a0"/>
    <w:link w:val="20"/>
    <w:locked/>
    <w:rsid w:val="007D45D6"/>
    <w:rPr>
      <w:sz w:val="26"/>
      <w:szCs w:val="26"/>
      <w:shd w:val="clear" w:color="auto" w:fill="FFFFFF"/>
    </w:rPr>
  </w:style>
  <w:style w:type="paragraph" w:customStyle="1" w:styleId="20">
    <w:name w:val="Основной текст (2)"/>
    <w:basedOn w:val="a"/>
    <w:link w:val="2"/>
    <w:rsid w:val="007D45D6"/>
    <w:pPr>
      <w:widowControl w:val="0"/>
      <w:shd w:val="clear" w:color="auto" w:fill="FFFFFF"/>
      <w:spacing w:line="312" w:lineRule="exact"/>
      <w:jc w:val="center"/>
    </w:pPr>
    <w:rPr>
      <w:rFonts w:asciiTheme="minorHAnsi" w:eastAsiaTheme="minorHAnsi" w:hAnsiTheme="minorHAnsi" w:cstheme="minorBidi"/>
      <w:b w:val="0"/>
      <w:bCs w:val="0"/>
      <w:iCs w:val="0"/>
      <w:sz w:val="26"/>
      <w:szCs w:val="26"/>
      <w:lang w:val="ru-RU" w:eastAsia="en-US"/>
    </w:rPr>
  </w:style>
  <w:style w:type="paragraph" w:styleId="HTML">
    <w:name w:val="HTML Preformatted"/>
    <w:basedOn w:val="a"/>
    <w:link w:val="HTML0"/>
    <w:rsid w:val="001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iCs w:val="0"/>
      <w:sz w:val="20"/>
      <w:szCs w:val="20"/>
      <w:lang w:val="ru-RU" w:eastAsia="ru-RU"/>
    </w:rPr>
  </w:style>
  <w:style w:type="character" w:customStyle="1" w:styleId="HTML0">
    <w:name w:val="Стандартный HTML Знак"/>
    <w:basedOn w:val="a0"/>
    <w:link w:val="HTML"/>
    <w:rsid w:val="001131F2"/>
    <w:rPr>
      <w:rFonts w:ascii="Courier New" w:eastAsia="Times New Roman" w:hAnsi="Courier New" w:cs="Courier New"/>
      <w:sz w:val="20"/>
      <w:szCs w:val="20"/>
      <w:lang w:eastAsia="ru-RU"/>
    </w:rPr>
  </w:style>
  <w:style w:type="paragraph" w:styleId="a5">
    <w:name w:val="Normal (Web)"/>
    <w:basedOn w:val="a"/>
    <w:uiPriority w:val="99"/>
    <w:unhideWhenUsed/>
    <w:rsid w:val="00D1763C"/>
    <w:rPr>
      <w:rFonts w:ascii="Verdana" w:hAnsi="Verdana"/>
      <w:b w:val="0"/>
      <w:bCs w:val="0"/>
      <w:iCs w:val="0"/>
      <w:color w:val="333333"/>
      <w:sz w:val="14"/>
      <w:szCs w:val="14"/>
      <w:lang w:val="ru-RU" w:eastAsia="ru-RU"/>
    </w:rPr>
  </w:style>
  <w:style w:type="paragraph" w:customStyle="1" w:styleId="rvps2">
    <w:name w:val="rvps2"/>
    <w:basedOn w:val="a"/>
    <w:rsid w:val="00226CD0"/>
    <w:pPr>
      <w:spacing w:before="100" w:beforeAutospacing="1" w:after="100" w:afterAutospacing="1"/>
    </w:pPr>
    <w:rPr>
      <w:b w:val="0"/>
      <w:bCs w:val="0"/>
      <w:iCs w:val="0"/>
      <w:sz w:val="24"/>
      <w:szCs w:val="24"/>
    </w:rPr>
  </w:style>
  <w:style w:type="character" w:customStyle="1" w:styleId="rvts46">
    <w:name w:val="rvts46"/>
    <w:basedOn w:val="a0"/>
    <w:rsid w:val="00226CD0"/>
  </w:style>
  <w:style w:type="character" w:styleId="a6">
    <w:name w:val="Hyperlink"/>
    <w:basedOn w:val="a0"/>
    <w:uiPriority w:val="99"/>
    <w:semiHidden/>
    <w:unhideWhenUsed/>
    <w:rsid w:val="00226CD0"/>
    <w:rPr>
      <w:color w:val="0000FF"/>
      <w:u w:val="single"/>
    </w:rPr>
  </w:style>
  <w:style w:type="character" w:customStyle="1" w:styleId="rvts37">
    <w:name w:val="rvts37"/>
    <w:basedOn w:val="a0"/>
    <w:rsid w:val="00226CD0"/>
  </w:style>
  <w:style w:type="character" w:customStyle="1" w:styleId="rvts9">
    <w:name w:val="rvts9"/>
    <w:basedOn w:val="a0"/>
    <w:rsid w:val="00413CF8"/>
  </w:style>
  <w:style w:type="paragraph" w:styleId="a7">
    <w:name w:val="List Paragraph"/>
    <w:basedOn w:val="a"/>
    <w:uiPriority w:val="34"/>
    <w:qFormat/>
    <w:rsid w:val="00413CF8"/>
    <w:pPr>
      <w:ind w:left="720"/>
      <w:contextualSpacing/>
    </w:pPr>
  </w:style>
  <w:style w:type="table" w:styleId="a8">
    <w:name w:val="Table Grid"/>
    <w:basedOn w:val="a1"/>
    <w:uiPriority w:val="59"/>
    <w:rsid w:val="000F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9174">
      <w:bodyDiv w:val="1"/>
      <w:marLeft w:val="0"/>
      <w:marRight w:val="0"/>
      <w:marTop w:val="0"/>
      <w:marBottom w:val="0"/>
      <w:divBdr>
        <w:top w:val="none" w:sz="0" w:space="0" w:color="auto"/>
        <w:left w:val="none" w:sz="0" w:space="0" w:color="auto"/>
        <w:bottom w:val="none" w:sz="0" w:space="0" w:color="auto"/>
        <w:right w:val="none" w:sz="0" w:space="0" w:color="auto"/>
      </w:divBdr>
    </w:div>
    <w:div w:id="144972095">
      <w:bodyDiv w:val="1"/>
      <w:marLeft w:val="0"/>
      <w:marRight w:val="0"/>
      <w:marTop w:val="0"/>
      <w:marBottom w:val="0"/>
      <w:divBdr>
        <w:top w:val="none" w:sz="0" w:space="0" w:color="auto"/>
        <w:left w:val="none" w:sz="0" w:space="0" w:color="auto"/>
        <w:bottom w:val="none" w:sz="0" w:space="0" w:color="auto"/>
        <w:right w:val="none" w:sz="0" w:space="0" w:color="auto"/>
      </w:divBdr>
    </w:div>
    <w:div w:id="151143662">
      <w:bodyDiv w:val="1"/>
      <w:marLeft w:val="0"/>
      <w:marRight w:val="0"/>
      <w:marTop w:val="0"/>
      <w:marBottom w:val="0"/>
      <w:divBdr>
        <w:top w:val="none" w:sz="0" w:space="0" w:color="auto"/>
        <w:left w:val="none" w:sz="0" w:space="0" w:color="auto"/>
        <w:bottom w:val="none" w:sz="0" w:space="0" w:color="auto"/>
        <w:right w:val="none" w:sz="0" w:space="0" w:color="auto"/>
      </w:divBdr>
    </w:div>
    <w:div w:id="155845510">
      <w:bodyDiv w:val="1"/>
      <w:marLeft w:val="0"/>
      <w:marRight w:val="0"/>
      <w:marTop w:val="0"/>
      <w:marBottom w:val="0"/>
      <w:divBdr>
        <w:top w:val="none" w:sz="0" w:space="0" w:color="auto"/>
        <w:left w:val="none" w:sz="0" w:space="0" w:color="auto"/>
        <w:bottom w:val="none" w:sz="0" w:space="0" w:color="auto"/>
        <w:right w:val="none" w:sz="0" w:space="0" w:color="auto"/>
      </w:divBdr>
    </w:div>
    <w:div w:id="450128362">
      <w:bodyDiv w:val="1"/>
      <w:marLeft w:val="0"/>
      <w:marRight w:val="0"/>
      <w:marTop w:val="0"/>
      <w:marBottom w:val="0"/>
      <w:divBdr>
        <w:top w:val="none" w:sz="0" w:space="0" w:color="auto"/>
        <w:left w:val="none" w:sz="0" w:space="0" w:color="auto"/>
        <w:bottom w:val="none" w:sz="0" w:space="0" w:color="auto"/>
        <w:right w:val="none" w:sz="0" w:space="0" w:color="auto"/>
      </w:divBdr>
    </w:div>
    <w:div w:id="852649275">
      <w:bodyDiv w:val="1"/>
      <w:marLeft w:val="0"/>
      <w:marRight w:val="0"/>
      <w:marTop w:val="0"/>
      <w:marBottom w:val="0"/>
      <w:divBdr>
        <w:top w:val="none" w:sz="0" w:space="0" w:color="auto"/>
        <w:left w:val="none" w:sz="0" w:space="0" w:color="auto"/>
        <w:bottom w:val="none" w:sz="0" w:space="0" w:color="auto"/>
        <w:right w:val="none" w:sz="0" w:space="0" w:color="auto"/>
      </w:divBdr>
    </w:div>
    <w:div w:id="1022827836">
      <w:bodyDiv w:val="1"/>
      <w:marLeft w:val="0"/>
      <w:marRight w:val="0"/>
      <w:marTop w:val="0"/>
      <w:marBottom w:val="0"/>
      <w:divBdr>
        <w:top w:val="none" w:sz="0" w:space="0" w:color="auto"/>
        <w:left w:val="none" w:sz="0" w:space="0" w:color="auto"/>
        <w:bottom w:val="none" w:sz="0" w:space="0" w:color="auto"/>
        <w:right w:val="none" w:sz="0" w:space="0" w:color="auto"/>
      </w:divBdr>
    </w:div>
    <w:div w:id="1602028397">
      <w:bodyDiv w:val="1"/>
      <w:marLeft w:val="0"/>
      <w:marRight w:val="0"/>
      <w:marTop w:val="0"/>
      <w:marBottom w:val="0"/>
      <w:divBdr>
        <w:top w:val="none" w:sz="0" w:space="0" w:color="auto"/>
        <w:left w:val="none" w:sz="0" w:space="0" w:color="auto"/>
        <w:bottom w:val="none" w:sz="0" w:space="0" w:color="auto"/>
        <w:right w:val="none" w:sz="0" w:space="0" w:color="auto"/>
      </w:divBdr>
    </w:div>
    <w:div w:id="2060668054">
      <w:bodyDiv w:val="1"/>
      <w:marLeft w:val="0"/>
      <w:marRight w:val="0"/>
      <w:marTop w:val="0"/>
      <w:marBottom w:val="0"/>
      <w:divBdr>
        <w:top w:val="none" w:sz="0" w:space="0" w:color="auto"/>
        <w:left w:val="none" w:sz="0" w:space="0" w:color="auto"/>
        <w:bottom w:val="none" w:sz="0" w:space="0" w:color="auto"/>
        <w:right w:val="none" w:sz="0" w:space="0" w:color="auto"/>
      </w:divBdr>
    </w:div>
    <w:div w:id="2065984892">
      <w:bodyDiv w:val="1"/>
      <w:marLeft w:val="0"/>
      <w:marRight w:val="0"/>
      <w:marTop w:val="0"/>
      <w:marBottom w:val="0"/>
      <w:divBdr>
        <w:top w:val="none" w:sz="0" w:space="0" w:color="auto"/>
        <w:left w:val="none" w:sz="0" w:space="0" w:color="auto"/>
        <w:bottom w:val="none" w:sz="0" w:space="0" w:color="auto"/>
        <w:right w:val="none" w:sz="0" w:space="0" w:color="auto"/>
      </w:divBdr>
    </w:div>
    <w:div w:id="21466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3" Type="http://schemas.openxmlformats.org/officeDocument/2006/relationships/styles" Target="styles.xml"/><Relationship Id="rId7" Type="http://schemas.openxmlformats.org/officeDocument/2006/relationships/hyperlink" Target="https://zakon.rada.gov.ua/laws/show/1487-2022-%D0%B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487-2022-%D0%BF" TargetMode="External"/><Relationship Id="rId4" Type="http://schemas.openxmlformats.org/officeDocument/2006/relationships/settings" Target="settings.xml"/><Relationship Id="rId9" Type="http://schemas.openxmlformats.org/officeDocument/2006/relationships/hyperlink" Target="https://zakon.rada.gov.ua/laws/show/1487-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3CC4-57A0-477B-8D4A-1AF03A50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12532</Words>
  <Characters>7144</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2025-12-19T14:24:00Z</cp:lastPrinted>
  <dcterms:created xsi:type="dcterms:W3CDTF">2026-05-22T12:55:00Z</dcterms:created>
  <dcterms:modified xsi:type="dcterms:W3CDTF">2026-05-22T12:56:00Z</dcterms:modified>
</cp:coreProperties>
</file>