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564F304B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</w:t>
      </w:r>
      <w:r w:rsidR="007B69BC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382853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002B1E64" w14:textId="1055CE7D" w:rsidR="00334A49" w:rsidRPr="001E1112" w:rsidRDefault="00334A49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7B69BC">
        <w:rPr>
          <w:rFonts w:eastAsia="Times New Roman" w:cs="Times New Roman"/>
          <w:b/>
          <w:szCs w:val="28"/>
          <w:lang w:val="uk-UA" w:eastAsia="ru-RU"/>
        </w:rPr>
        <w:tab/>
      </w:r>
      <w:r w:rsidR="00D36FCD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085FFEEF" w:rsidR="00334A49" w:rsidRPr="00BC5F80" w:rsidRDefault="00E60478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55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2B74DFEF" w:rsidR="00334A49" w:rsidRDefault="00E60478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21 травня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56136A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</w:t>
      </w:r>
      <w:r w:rsidR="00597139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 w:rsidR="00597139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597139">
        <w:rPr>
          <w:rFonts w:eastAsia="Times New Roman" w:cs="Times New Roman"/>
          <w:szCs w:val="28"/>
          <w:lang w:val="uk-UA" w:eastAsia="ru-RU"/>
        </w:rPr>
        <w:t>79-55/2026</w:t>
      </w:r>
    </w:p>
    <w:tbl>
      <w:tblPr>
        <w:tblStyle w:val="ac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</w:tblGrid>
      <w:tr w:rsidR="00334A49" w:rsidRPr="0069744C" w14:paraId="0AEF671C" w14:textId="77777777" w:rsidTr="0070592C">
        <w:trPr>
          <w:trHeight w:val="1135"/>
        </w:trPr>
        <w:tc>
          <w:tcPr>
            <w:tcW w:w="5228" w:type="dxa"/>
          </w:tcPr>
          <w:p w14:paraId="444E4D11" w14:textId="7A1C47CA" w:rsidR="00334A49" w:rsidRPr="0009674E" w:rsidRDefault="00334A49" w:rsidP="009D58F4">
            <w:pPr>
              <w:jc w:val="both"/>
              <w:rPr>
                <w:szCs w:val="28"/>
                <w:lang w:val="uk-UA"/>
              </w:rPr>
            </w:pPr>
            <w:r w:rsidRPr="0009674E">
              <w:rPr>
                <w:szCs w:val="28"/>
                <w:lang w:val="uk-UA"/>
              </w:rPr>
              <w:t xml:space="preserve">Про </w:t>
            </w:r>
            <w:r w:rsidR="00980C8F" w:rsidRPr="0009674E">
              <w:rPr>
                <w:szCs w:val="28"/>
                <w:lang w:val="uk-UA"/>
              </w:rPr>
              <w:t xml:space="preserve">намір передачі в </w:t>
            </w:r>
            <w:r w:rsidRPr="0009674E">
              <w:rPr>
                <w:szCs w:val="28"/>
                <w:lang w:val="uk-UA"/>
              </w:rPr>
              <w:t xml:space="preserve">оренду </w:t>
            </w:r>
            <w:r w:rsidR="00980C8F" w:rsidRPr="0009674E">
              <w:rPr>
                <w:szCs w:val="28"/>
                <w:lang w:val="uk-UA"/>
              </w:rPr>
              <w:t xml:space="preserve">нежитлових приміщень, загальною площею </w:t>
            </w:r>
            <w:r w:rsidR="0070592C">
              <w:rPr>
                <w:szCs w:val="28"/>
                <w:lang w:val="uk-UA"/>
              </w:rPr>
              <w:t xml:space="preserve">          </w:t>
            </w:r>
            <w:r w:rsidR="00436BF0">
              <w:rPr>
                <w:szCs w:val="28"/>
                <w:lang w:val="uk-UA"/>
              </w:rPr>
              <w:t>381,38</w:t>
            </w:r>
            <w:r w:rsidR="00980C8F" w:rsidRPr="0009674E">
              <w:rPr>
                <w:szCs w:val="28"/>
                <w:lang w:val="uk-UA"/>
              </w:rPr>
              <w:t xml:space="preserve"> </w:t>
            </w:r>
            <w:proofErr w:type="spellStart"/>
            <w:r w:rsidR="00980C8F" w:rsidRPr="0009674E">
              <w:rPr>
                <w:szCs w:val="28"/>
                <w:lang w:val="uk-UA"/>
              </w:rPr>
              <w:t>кв.м</w:t>
            </w:r>
            <w:proofErr w:type="spellEnd"/>
            <w:r w:rsidR="00980C8F" w:rsidRPr="0009674E">
              <w:rPr>
                <w:szCs w:val="28"/>
                <w:lang w:val="uk-UA"/>
              </w:rPr>
              <w:t>.</w:t>
            </w:r>
            <w:r w:rsidRPr="0009674E">
              <w:rPr>
                <w:szCs w:val="28"/>
                <w:lang w:val="uk-UA"/>
              </w:rPr>
              <w:t xml:space="preserve"> за </w:t>
            </w:r>
            <w:proofErr w:type="spellStart"/>
            <w:r w:rsidRPr="0009674E">
              <w:rPr>
                <w:szCs w:val="28"/>
                <w:lang w:val="uk-UA"/>
              </w:rPr>
              <w:t>адресою</w:t>
            </w:r>
            <w:proofErr w:type="spellEnd"/>
            <w:r w:rsidRPr="0009674E">
              <w:rPr>
                <w:szCs w:val="28"/>
                <w:lang w:val="uk-UA"/>
              </w:rPr>
              <w:t xml:space="preserve">: Чернігівська область, місто Ніжин, вулиця </w:t>
            </w:r>
            <w:proofErr w:type="spellStart"/>
            <w:r w:rsidR="002F4E93" w:rsidRPr="0009674E">
              <w:rPr>
                <w:szCs w:val="28"/>
                <w:lang w:val="uk-UA"/>
              </w:rPr>
              <w:t>Об’їжджа</w:t>
            </w:r>
            <w:proofErr w:type="spellEnd"/>
            <w:r w:rsidR="002F4E93" w:rsidRPr="0009674E">
              <w:rPr>
                <w:szCs w:val="28"/>
                <w:lang w:val="uk-UA"/>
              </w:rPr>
              <w:t>, будинок 120</w:t>
            </w:r>
            <w:r w:rsidRPr="0009674E">
              <w:rPr>
                <w:szCs w:val="28"/>
                <w:lang w:val="uk-UA"/>
              </w:rPr>
              <w:t xml:space="preserve"> </w:t>
            </w:r>
            <w:r w:rsidR="00980C8F" w:rsidRPr="0009674E">
              <w:rPr>
                <w:szCs w:val="28"/>
                <w:lang w:val="uk-UA"/>
              </w:rPr>
              <w:t xml:space="preserve">шляхом проведення електронного </w:t>
            </w:r>
            <w:r w:rsidRPr="0009674E">
              <w:rPr>
                <w:szCs w:val="28"/>
                <w:lang w:val="uk-UA"/>
              </w:rPr>
              <w:t>аукціону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09B4E439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жовтня</w:t>
      </w:r>
      <w:r w:rsidR="00D94B08"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XI</w:t>
      </w:r>
      <w:bookmarkEnd w:id="2"/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майна»,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>ішення Ніжинської міської ради від 23 січня 2020 року №18-66/2020 «Про орендодавця комунального майна Ніжинської міської об’єднаної територіальної громади»,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3" w:name="_Hlk94792489"/>
      <w:bookmarkStart w:id="4" w:name="_Hlk229755483"/>
      <w:bookmarkEnd w:id="0"/>
      <w:r w:rsidR="0009674E">
        <w:rPr>
          <w:rFonts w:eastAsia="Times New Roman" w:cs="Times New Roman"/>
          <w:szCs w:val="28"/>
          <w:lang w:val="uk-UA" w:eastAsia="ru-RU"/>
        </w:rPr>
        <w:t xml:space="preserve">рішення </w:t>
      </w:r>
      <w:r>
        <w:rPr>
          <w:rFonts w:eastAsia="Times New Roman" w:cs="Times New Roman"/>
          <w:szCs w:val="28"/>
          <w:lang w:val="uk-UA" w:eastAsia="ru-RU"/>
        </w:rPr>
        <w:t>Ніжинської міської ради від «</w:t>
      </w:r>
      <w:r w:rsidR="00B97AD6">
        <w:rPr>
          <w:rFonts w:eastAsia="Times New Roman" w:cs="Times New Roman"/>
          <w:szCs w:val="28"/>
          <w:lang w:val="uk-UA" w:eastAsia="ru-RU"/>
        </w:rPr>
        <w:t>21</w:t>
      </w:r>
      <w:r>
        <w:rPr>
          <w:rFonts w:eastAsia="Times New Roman" w:cs="Times New Roman"/>
          <w:szCs w:val="28"/>
          <w:lang w:val="uk-UA" w:eastAsia="ru-RU"/>
        </w:rPr>
        <w:t xml:space="preserve">» </w:t>
      </w:r>
      <w:r w:rsidR="00B97AD6">
        <w:rPr>
          <w:rFonts w:eastAsia="Times New Roman" w:cs="Times New Roman"/>
          <w:szCs w:val="28"/>
          <w:lang w:val="uk-UA" w:eastAsia="ru-RU"/>
        </w:rPr>
        <w:t xml:space="preserve">травня </w:t>
      </w:r>
      <w:r>
        <w:rPr>
          <w:rFonts w:eastAsia="Times New Roman" w:cs="Times New Roman"/>
          <w:szCs w:val="28"/>
          <w:lang w:val="uk-UA" w:eastAsia="ru-RU"/>
        </w:rPr>
        <w:t>202</w:t>
      </w:r>
      <w:r w:rsidR="00D94B08">
        <w:rPr>
          <w:rFonts w:eastAsia="Times New Roman" w:cs="Times New Roman"/>
          <w:szCs w:val="28"/>
          <w:lang w:val="uk-UA" w:eastAsia="ru-RU"/>
        </w:rPr>
        <w:t>6</w:t>
      </w:r>
      <w:r w:rsidR="0009674E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року № </w:t>
      </w:r>
      <w:r w:rsidR="00B97AD6">
        <w:rPr>
          <w:rFonts w:eastAsia="Times New Roman" w:cs="Times New Roman"/>
          <w:szCs w:val="28"/>
          <w:lang w:val="uk-UA" w:eastAsia="ru-RU"/>
        </w:rPr>
        <w:t xml:space="preserve">78-55/2026 </w:t>
      </w:r>
      <w:r>
        <w:rPr>
          <w:rFonts w:eastAsia="Times New Roman" w:cs="Times New Roman"/>
          <w:szCs w:val="28"/>
          <w:lang w:val="uk-UA" w:eastAsia="ru-RU"/>
        </w:rPr>
        <w:t>«</w:t>
      </w:r>
      <w:bookmarkEnd w:id="3"/>
      <w:r w:rsidR="00C8383F" w:rsidRPr="00C8383F">
        <w:rPr>
          <w:rFonts w:eastAsia="Times New Roman" w:cs="Times New Roman"/>
          <w:szCs w:val="28"/>
          <w:lang w:val="uk-UA" w:eastAsia="ru-RU"/>
        </w:rPr>
        <w:t xml:space="preserve">Про включення нежитлових приміщень, загальною площею </w:t>
      </w:r>
      <w:r w:rsidR="00436BF0">
        <w:rPr>
          <w:rFonts w:eastAsia="Times New Roman" w:cs="Times New Roman"/>
          <w:szCs w:val="28"/>
          <w:lang w:val="uk-UA" w:eastAsia="ru-RU"/>
        </w:rPr>
        <w:t>381,38</w:t>
      </w:r>
      <w:r w:rsidR="00C8383F" w:rsidRPr="00C8383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C8383F" w:rsidRPr="00C8383F">
        <w:rPr>
          <w:rFonts w:eastAsia="Times New Roman" w:cs="Times New Roman"/>
          <w:szCs w:val="28"/>
          <w:lang w:val="uk-UA" w:eastAsia="ru-RU"/>
        </w:rPr>
        <w:t>кв.м</w:t>
      </w:r>
      <w:proofErr w:type="spellEnd"/>
      <w:r w:rsidR="00C8383F" w:rsidRPr="00C8383F">
        <w:rPr>
          <w:rFonts w:eastAsia="Times New Roman" w:cs="Times New Roman"/>
          <w:szCs w:val="28"/>
          <w:lang w:val="uk-UA" w:eastAsia="ru-RU"/>
        </w:rPr>
        <w:t xml:space="preserve">. за </w:t>
      </w:r>
      <w:proofErr w:type="spellStart"/>
      <w:r w:rsidR="00C8383F" w:rsidRPr="00C8383F">
        <w:rPr>
          <w:rFonts w:eastAsia="Times New Roman" w:cs="Times New Roman"/>
          <w:szCs w:val="28"/>
          <w:lang w:val="uk-UA" w:eastAsia="ru-RU"/>
        </w:rPr>
        <w:t>адресою</w:t>
      </w:r>
      <w:proofErr w:type="spellEnd"/>
      <w:r w:rsidR="00C8383F" w:rsidRPr="00C8383F">
        <w:rPr>
          <w:rFonts w:eastAsia="Times New Roman" w:cs="Times New Roman"/>
          <w:szCs w:val="28"/>
          <w:lang w:val="uk-UA" w:eastAsia="ru-RU"/>
        </w:rPr>
        <w:t xml:space="preserve">: Чернігівська область,  місто Ніжин,  вулиця </w:t>
      </w:r>
      <w:proofErr w:type="spellStart"/>
      <w:r w:rsidR="00C8383F" w:rsidRPr="00C8383F">
        <w:rPr>
          <w:rFonts w:eastAsia="Times New Roman" w:cs="Times New Roman"/>
          <w:szCs w:val="28"/>
          <w:lang w:val="uk-UA" w:eastAsia="ru-RU"/>
        </w:rPr>
        <w:t>Об’їжджа</w:t>
      </w:r>
      <w:proofErr w:type="spellEnd"/>
      <w:r w:rsidR="00C8383F" w:rsidRPr="00C8383F">
        <w:rPr>
          <w:rFonts w:eastAsia="Times New Roman" w:cs="Times New Roman"/>
          <w:szCs w:val="28"/>
          <w:lang w:val="uk-UA" w:eastAsia="ru-RU"/>
        </w:rPr>
        <w:t>, будинок 120 до Переліку першого типу</w:t>
      </w:r>
      <w:r>
        <w:rPr>
          <w:lang w:val="uk-UA"/>
        </w:rPr>
        <w:t>»</w:t>
      </w:r>
      <w:bookmarkEnd w:id="4"/>
      <w:r>
        <w:rPr>
          <w:lang w:val="uk-UA"/>
        </w:rPr>
        <w:t>,</w:t>
      </w:r>
      <w:r w:rsidR="00C8383F">
        <w:rPr>
          <w:lang w:val="uk-UA"/>
        </w:rPr>
        <w:t xml:space="preserve"> </w:t>
      </w:r>
      <w:r w:rsidR="0026547E" w:rsidRPr="006745DF">
        <w:rPr>
          <w:rFonts w:eastAsia="Times New Roman" w:cs="Times New Roman"/>
          <w:szCs w:val="28"/>
          <w:lang w:val="uk-UA" w:eastAsia="ru-RU"/>
        </w:rPr>
        <w:t xml:space="preserve">лист </w:t>
      </w:r>
      <w:bookmarkStart w:id="5" w:name="_Hlk229755427"/>
      <w:r w:rsidR="0026547E" w:rsidRPr="006745DF">
        <w:rPr>
          <w:rFonts w:eastAsia="Times New Roman" w:cs="Times New Roman"/>
          <w:szCs w:val="28"/>
          <w:lang w:val="uk-UA" w:eastAsia="ru-RU"/>
        </w:rPr>
        <w:t>комунального підприємства «Оренда комунального майна» Ніжинської міської ради Чернігівської області</w:t>
      </w:r>
      <w:r w:rsidR="006745DF">
        <w:rPr>
          <w:rFonts w:eastAsia="Times New Roman" w:cs="Times New Roman"/>
          <w:szCs w:val="28"/>
          <w:lang w:val="uk-UA" w:eastAsia="ru-RU"/>
        </w:rPr>
        <w:t xml:space="preserve"> від 18 травня 2026 року № 99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</w:t>
      </w:r>
      <w:bookmarkEnd w:id="5"/>
      <w:r>
        <w:rPr>
          <w:lang w:val="uk-UA"/>
        </w:rPr>
        <w:t>міська рада вирішила:</w:t>
      </w:r>
    </w:p>
    <w:p w14:paraId="31E17298" w14:textId="5C4A9E3C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 xml:space="preserve">1. Передати в тимчасове користування на умовах оренди шляхом проведення електронного аукціону нежитлові приміщення, загальною площею </w:t>
      </w:r>
      <w:r w:rsidR="00436BF0">
        <w:rPr>
          <w:lang w:val="uk-UA"/>
        </w:rPr>
        <w:t>381,38</w:t>
      </w:r>
      <w:r w:rsidRPr="00365463">
        <w:rPr>
          <w:lang w:val="uk-UA"/>
        </w:rPr>
        <w:t xml:space="preserve"> </w:t>
      </w:r>
      <w:proofErr w:type="spellStart"/>
      <w:r w:rsidRPr="00365463">
        <w:rPr>
          <w:lang w:val="uk-UA"/>
        </w:rPr>
        <w:t>кв.м</w:t>
      </w:r>
      <w:proofErr w:type="spellEnd"/>
      <w:r w:rsidRPr="00365463">
        <w:rPr>
          <w:lang w:val="uk-UA"/>
        </w:rPr>
        <w:t xml:space="preserve">, за </w:t>
      </w:r>
      <w:proofErr w:type="spellStart"/>
      <w:r w:rsidRPr="00365463">
        <w:rPr>
          <w:lang w:val="uk-UA"/>
        </w:rPr>
        <w:t>адресою</w:t>
      </w:r>
      <w:proofErr w:type="spellEnd"/>
      <w:r w:rsidRPr="00365463">
        <w:rPr>
          <w:lang w:val="uk-UA"/>
        </w:rPr>
        <w:t xml:space="preserve">: Чернігівська область, місто Ніжин, вулиця </w:t>
      </w:r>
      <w:proofErr w:type="spellStart"/>
      <w:r w:rsidRPr="00365463">
        <w:rPr>
          <w:lang w:val="uk-UA"/>
        </w:rPr>
        <w:t>Об’їжджа</w:t>
      </w:r>
      <w:proofErr w:type="spellEnd"/>
      <w:r w:rsidRPr="00365463">
        <w:rPr>
          <w:lang w:val="uk-UA"/>
        </w:rPr>
        <w:t xml:space="preserve">, будинок 120. </w:t>
      </w:r>
    </w:p>
    <w:p w14:paraId="30F61254" w14:textId="09BF7B32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2. Офіційним засобом для розміщення інформації з питань оренди об’єктів комунальної власності Ніжинської міської територіальної громади вважати офіційний сайт Ніжинської міської ради https://nizhynrada.gov.ua/, 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 03 червня 2020 року № 483.</w:t>
      </w:r>
    </w:p>
    <w:p w14:paraId="40ADA62F" w14:textId="77777777" w:rsid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0BD27AD2" w14:textId="77777777" w:rsid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3A140393" w14:textId="77777777" w:rsid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6B29FA94" w14:textId="24BE7826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 xml:space="preserve">3. 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Pr="00365463">
        <w:rPr>
          <w:lang w:val="uk-UA"/>
        </w:rPr>
        <w:t>Чернеті</w:t>
      </w:r>
      <w:proofErr w:type="spellEnd"/>
      <w:r w:rsidRPr="00365463">
        <w:rPr>
          <w:lang w:val="uk-UA"/>
        </w:rPr>
        <w:t xml:space="preserve"> О. 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447EE658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 xml:space="preserve">4. 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Управління комунального майна та земельних відносин Ніжинської міської ради </w:t>
      </w:r>
      <w:proofErr w:type="spellStart"/>
      <w:r w:rsidRPr="00365463">
        <w:rPr>
          <w:lang w:val="uk-UA"/>
        </w:rPr>
        <w:t>Онокало</w:t>
      </w:r>
      <w:proofErr w:type="spellEnd"/>
      <w:r w:rsidRPr="00365463">
        <w:rPr>
          <w:lang w:val="uk-UA"/>
        </w:rPr>
        <w:t xml:space="preserve"> І. А.</w:t>
      </w:r>
    </w:p>
    <w:p w14:paraId="53578B12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 xml:space="preserve">5.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</w:t>
      </w:r>
      <w:proofErr w:type="spellStart"/>
      <w:r w:rsidRPr="00365463">
        <w:rPr>
          <w:lang w:val="uk-UA"/>
        </w:rPr>
        <w:t>Дегтяренко</w:t>
      </w:r>
      <w:proofErr w:type="spellEnd"/>
      <w:r w:rsidRPr="00365463">
        <w:rPr>
          <w:lang w:val="uk-UA"/>
        </w:rPr>
        <w:t xml:space="preserve"> В. М.).</w:t>
      </w:r>
    </w:p>
    <w:p w14:paraId="607F07DB" w14:textId="77777777" w:rsid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468E6994" w14:textId="77777777" w:rsidR="00E60478" w:rsidRPr="00365463" w:rsidRDefault="00E60478" w:rsidP="00365463">
      <w:pPr>
        <w:spacing w:after="0"/>
        <w:ind w:firstLine="851"/>
        <w:jc w:val="both"/>
        <w:rPr>
          <w:lang w:val="uk-UA"/>
        </w:rPr>
      </w:pPr>
    </w:p>
    <w:p w14:paraId="045D3FFE" w14:textId="0346D090" w:rsidR="00365463" w:rsidRPr="00365463" w:rsidRDefault="00365463" w:rsidP="00365463">
      <w:pPr>
        <w:spacing w:after="0"/>
        <w:jc w:val="both"/>
        <w:rPr>
          <w:lang w:val="uk-UA"/>
        </w:rPr>
      </w:pPr>
      <w:r w:rsidRPr="00365463">
        <w:rPr>
          <w:lang w:val="uk-UA"/>
        </w:rPr>
        <w:t>Міський голова</w:t>
      </w:r>
      <w:r w:rsidRPr="00365463">
        <w:rPr>
          <w:lang w:val="uk-UA"/>
        </w:rPr>
        <w:tab/>
      </w:r>
      <w:r w:rsidRPr="00365463">
        <w:rPr>
          <w:lang w:val="uk-UA"/>
        </w:rPr>
        <w:tab/>
      </w:r>
      <w:r w:rsidRPr="00365463">
        <w:rPr>
          <w:lang w:val="uk-UA"/>
        </w:rPr>
        <w:tab/>
        <w:t xml:space="preserve">      </w:t>
      </w:r>
      <w:r w:rsidRPr="00365463">
        <w:rPr>
          <w:lang w:val="uk-UA"/>
        </w:rPr>
        <w:tab/>
        <w:t xml:space="preserve">      </w:t>
      </w:r>
      <w:r w:rsidRPr="00365463">
        <w:rPr>
          <w:lang w:val="uk-UA"/>
        </w:rPr>
        <w:tab/>
        <w:t xml:space="preserve">                          Олександр КОДОЛА</w:t>
      </w:r>
    </w:p>
    <w:p w14:paraId="086CA82D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4B7C82F7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02B9158D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117C7135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6E0FAD75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6A7E62FA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0DA80C3B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02E9ED22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633ADF95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64A033BE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70EDDDFB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7069DDD7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28708475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7F964003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4222A62E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464E0C8D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3B444EE5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46938095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23B8A25B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7D3948CF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19AB1F8B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54E5D22A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0FBC77B8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4C4974E2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3915CDEE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1489F669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0BBED08C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19A81729" w14:textId="77777777" w:rsid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255FE505" w14:textId="77777777" w:rsid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41575139" w14:textId="77777777" w:rsidR="00365463" w:rsidRDefault="00365463" w:rsidP="00365463">
      <w:pPr>
        <w:spacing w:after="0"/>
        <w:ind w:firstLine="851"/>
        <w:jc w:val="both"/>
        <w:rPr>
          <w:b/>
          <w:bCs/>
          <w:lang w:val="uk-UA"/>
        </w:rPr>
      </w:pPr>
    </w:p>
    <w:p w14:paraId="4F54B979" w14:textId="77777777" w:rsidR="00365463" w:rsidRDefault="00365463" w:rsidP="00365463">
      <w:pPr>
        <w:spacing w:after="0"/>
        <w:ind w:firstLine="851"/>
        <w:jc w:val="both"/>
        <w:rPr>
          <w:b/>
          <w:bCs/>
          <w:lang w:val="uk-UA"/>
        </w:rPr>
      </w:pPr>
    </w:p>
    <w:p w14:paraId="32533964" w14:textId="31C93234" w:rsidR="00365463" w:rsidRPr="00365463" w:rsidRDefault="00727DFC" w:rsidP="00365463">
      <w:pPr>
        <w:spacing w:after="0"/>
        <w:ind w:firstLine="851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Візують</w:t>
      </w:r>
      <w:r w:rsidR="00365463" w:rsidRPr="00365463">
        <w:rPr>
          <w:b/>
          <w:bCs/>
          <w:lang w:val="uk-UA"/>
        </w:rPr>
        <w:t>:</w:t>
      </w:r>
    </w:p>
    <w:p w14:paraId="3DCD8373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1038AF9E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Начальник Управління комунального майна</w:t>
      </w:r>
    </w:p>
    <w:p w14:paraId="69B5F5E5" w14:textId="38CBC79A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та земельних відносин Ніжинської міської ради              Ірина ОНОКАЛО</w:t>
      </w:r>
    </w:p>
    <w:p w14:paraId="04A7468F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41F63F89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 xml:space="preserve">Перший заступник міського </w:t>
      </w:r>
    </w:p>
    <w:p w14:paraId="1EF049DB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голови з питань діяльності</w:t>
      </w:r>
    </w:p>
    <w:p w14:paraId="034E1D4C" w14:textId="727A46E1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виконавчих органів ради                                                   Федір ВОВЧЕНКО</w:t>
      </w:r>
    </w:p>
    <w:p w14:paraId="66C68BB4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69EA60D7" w14:textId="7C3A65A9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Секретар Ніжинської міської ради                                      Юрій ХОМЕНКО</w:t>
      </w:r>
    </w:p>
    <w:p w14:paraId="5F9210E3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 xml:space="preserve"> </w:t>
      </w:r>
    </w:p>
    <w:p w14:paraId="019ECD2E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Начальник відділу юридично-кадрового</w:t>
      </w:r>
    </w:p>
    <w:p w14:paraId="443202BA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забезпечення апарату виконавчого комітету</w:t>
      </w:r>
    </w:p>
    <w:p w14:paraId="4D9F6912" w14:textId="32BC40E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Ніжинської міської ради                                                     В’ячеслав ЛЕГА</w:t>
      </w:r>
    </w:p>
    <w:p w14:paraId="778EB220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3854669E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Головний спеціаліст – юрист відділу бухгалтерського</w:t>
      </w:r>
    </w:p>
    <w:p w14:paraId="18F191F1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обліку, звітності та правового забезпечення Управління</w:t>
      </w:r>
    </w:p>
    <w:p w14:paraId="06789C87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 xml:space="preserve">комунального майна та земельних відносин </w:t>
      </w:r>
    </w:p>
    <w:p w14:paraId="5C198F94" w14:textId="5AF30793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Ніжинської міської ради</w:t>
      </w:r>
      <w:r w:rsidRPr="00365463">
        <w:rPr>
          <w:lang w:val="uk-UA"/>
        </w:rPr>
        <w:tab/>
      </w:r>
      <w:r w:rsidRPr="00365463">
        <w:rPr>
          <w:lang w:val="uk-UA"/>
        </w:rPr>
        <w:tab/>
      </w:r>
      <w:r>
        <w:rPr>
          <w:lang w:val="uk-UA"/>
        </w:rPr>
        <w:t xml:space="preserve">       </w:t>
      </w:r>
      <w:r w:rsidRPr="00365463">
        <w:rPr>
          <w:lang w:val="uk-UA"/>
        </w:rPr>
        <w:t xml:space="preserve">                      Сергій САВЧЕНКО</w:t>
      </w:r>
    </w:p>
    <w:p w14:paraId="5BA604DE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 xml:space="preserve">                </w:t>
      </w:r>
    </w:p>
    <w:p w14:paraId="0B15AC44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Голова постійної комісії міської</w:t>
      </w:r>
    </w:p>
    <w:p w14:paraId="597E6A98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ради з питань житлово-комунального</w:t>
      </w:r>
    </w:p>
    <w:p w14:paraId="61CC2468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 xml:space="preserve">господарства, комунальної власності, </w:t>
      </w:r>
    </w:p>
    <w:p w14:paraId="6F9D85CA" w14:textId="4523E131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транспорту і зв’язку та енергозбереження</w:t>
      </w:r>
      <w:r w:rsidRPr="00365463">
        <w:rPr>
          <w:lang w:val="uk-UA"/>
        </w:rPr>
        <w:tab/>
      </w:r>
      <w:proofErr w:type="spellStart"/>
      <w:r w:rsidRPr="00365463">
        <w:rPr>
          <w:lang w:val="uk-UA"/>
        </w:rPr>
        <w:t>Вячеслав</w:t>
      </w:r>
      <w:proofErr w:type="spellEnd"/>
      <w:r w:rsidRPr="00365463">
        <w:rPr>
          <w:lang w:val="uk-UA"/>
        </w:rPr>
        <w:t xml:space="preserve"> ДЕГТЯРЕНКО</w:t>
      </w:r>
    </w:p>
    <w:p w14:paraId="092298B0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p w14:paraId="0F48469F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Голова постійної комісії міської ради з питань</w:t>
      </w:r>
    </w:p>
    <w:p w14:paraId="62C9FB74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регламенту, законності, охорони прав і свобод громадян,</w:t>
      </w:r>
    </w:p>
    <w:p w14:paraId="79C08C18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запобігання корупції, адміністративно-територіального</w:t>
      </w:r>
    </w:p>
    <w:p w14:paraId="6ACB77B1" w14:textId="2D22E546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  <w:r w:rsidRPr="00365463">
        <w:rPr>
          <w:lang w:val="uk-UA"/>
        </w:rPr>
        <w:t>устрою, депутатської діяльності та етики                       Валерій САЛОГУБ</w:t>
      </w:r>
    </w:p>
    <w:p w14:paraId="1ABBAEA0" w14:textId="77777777" w:rsidR="00365463" w:rsidRPr="00365463" w:rsidRDefault="00365463" w:rsidP="00365463">
      <w:pPr>
        <w:spacing w:after="0"/>
        <w:ind w:firstLine="851"/>
        <w:jc w:val="both"/>
        <w:rPr>
          <w:lang w:val="uk-UA"/>
        </w:rPr>
      </w:pPr>
    </w:p>
    <w:sectPr w:rsidR="00365463" w:rsidRPr="00365463" w:rsidSect="00365463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4650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4431B"/>
    <w:rsid w:val="0009674E"/>
    <w:rsid w:val="000A6232"/>
    <w:rsid w:val="000E5281"/>
    <w:rsid w:val="000F3FC3"/>
    <w:rsid w:val="00111460"/>
    <w:rsid w:val="001973E3"/>
    <w:rsid w:val="001A1325"/>
    <w:rsid w:val="001D7522"/>
    <w:rsid w:val="001E7241"/>
    <w:rsid w:val="002379A8"/>
    <w:rsid w:val="00243519"/>
    <w:rsid w:val="0026547E"/>
    <w:rsid w:val="00281821"/>
    <w:rsid w:val="00290427"/>
    <w:rsid w:val="002A30ED"/>
    <w:rsid w:val="002F4E93"/>
    <w:rsid w:val="00316E5C"/>
    <w:rsid w:val="00333165"/>
    <w:rsid w:val="00334A49"/>
    <w:rsid w:val="00354BDF"/>
    <w:rsid w:val="00365463"/>
    <w:rsid w:val="00382853"/>
    <w:rsid w:val="003C3ACF"/>
    <w:rsid w:val="003E4A3E"/>
    <w:rsid w:val="003E769D"/>
    <w:rsid w:val="0040072F"/>
    <w:rsid w:val="00436BF0"/>
    <w:rsid w:val="00457665"/>
    <w:rsid w:val="0047359F"/>
    <w:rsid w:val="004C42D1"/>
    <w:rsid w:val="004E1A5F"/>
    <w:rsid w:val="005043A6"/>
    <w:rsid w:val="0051083C"/>
    <w:rsid w:val="0056136A"/>
    <w:rsid w:val="0056163E"/>
    <w:rsid w:val="005774C9"/>
    <w:rsid w:val="00597139"/>
    <w:rsid w:val="005E088C"/>
    <w:rsid w:val="005E1B74"/>
    <w:rsid w:val="005E1FDE"/>
    <w:rsid w:val="006067B1"/>
    <w:rsid w:val="006670E9"/>
    <w:rsid w:val="006745DF"/>
    <w:rsid w:val="00696C74"/>
    <w:rsid w:val="0069744C"/>
    <w:rsid w:val="006A6FE0"/>
    <w:rsid w:val="006C0B77"/>
    <w:rsid w:val="006C724D"/>
    <w:rsid w:val="0070592C"/>
    <w:rsid w:val="00715720"/>
    <w:rsid w:val="00727DFC"/>
    <w:rsid w:val="00733DA8"/>
    <w:rsid w:val="00751F83"/>
    <w:rsid w:val="00790394"/>
    <w:rsid w:val="007945CE"/>
    <w:rsid w:val="007976DB"/>
    <w:rsid w:val="007A3BAC"/>
    <w:rsid w:val="007B69BC"/>
    <w:rsid w:val="00801AAE"/>
    <w:rsid w:val="008242FF"/>
    <w:rsid w:val="00870751"/>
    <w:rsid w:val="00870A57"/>
    <w:rsid w:val="00870F57"/>
    <w:rsid w:val="008C3D55"/>
    <w:rsid w:val="008D0012"/>
    <w:rsid w:val="008E5112"/>
    <w:rsid w:val="009000B7"/>
    <w:rsid w:val="009142E9"/>
    <w:rsid w:val="00922C48"/>
    <w:rsid w:val="0097425A"/>
    <w:rsid w:val="00980C8F"/>
    <w:rsid w:val="009F32BD"/>
    <w:rsid w:val="00A17563"/>
    <w:rsid w:val="00A70F27"/>
    <w:rsid w:val="00AE2580"/>
    <w:rsid w:val="00B507F8"/>
    <w:rsid w:val="00B63AC8"/>
    <w:rsid w:val="00B915B7"/>
    <w:rsid w:val="00B97AD6"/>
    <w:rsid w:val="00BD55C7"/>
    <w:rsid w:val="00C77821"/>
    <w:rsid w:val="00C833D8"/>
    <w:rsid w:val="00C8383F"/>
    <w:rsid w:val="00CB2408"/>
    <w:rsid w:val="00CB6C2C"/>
    <w:rsid w:val="00D174ED"/>
    <w:rsid w:val="00D36FCD"/>
    <w:rsid w:val="00D94B08"/>
    <w:rsid w:val="00DD455A"/>
    <w:rsid w:val="00DF709D"/>
    <w:rsid w:val="00E03C83"/>
    <w:rsid w:val="00E138CD"/>
    <w:rsid w:val="00E271DD"/>
    <w:rsid w:val="00E60478"/>
    <w:rsid w:val="00E75CA4"/>
    <w:rsid w:val="00E81D99"/>
    <w:rsid w:val="00EA59DF"/>
    <w:rsid w:val="00EE4070"/>
    <w:rsid w:val="00EE6CFF"/>
    <w:rsid w:val="00EF3447"/>
    <w:rsid w:val="00EF7C93"/>
    <w:rsid w:val="00F07916"/>
    <w:rsid w:val="00F12C76"/>
    <w:rsid w:val="00F44D15"/>
    <w:rsid w:val="00F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78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7821"/>
    <w:rPr>
      <w:rFonts w:ascii="Segoe UI" w:hAnsi="Segoe UI" w:cs="Segoe UI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2759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2026-05-16T06:34:00Z</cp:lastPrinted>
  <dcterms:created xsi:type="dcterms:W3CDTF">2026-05-22T12:51:00Z</dcterms:created>
  <dcterms:modified xsi:type="dcterms:W3CDTF">2026-05-22T12:51:00Z</dcterms:modified>
</cp:coreProperties>
</file>