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5F" w:rsidRPr="00C01AFB" w:rsidRDefault="00B91CBC" w:rsidP="005C0C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C5F" w:rsidRPr="00C01AFB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1B2B13" w:rsidRPr="00C01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FC3" w:rsidRPr="00C01AFB">
        <w:rPr>
          <w:rFonts w:ascii="Times New Roman" w:hAnsi="Times New Roman" w:cs="Times New Roman"/>
          <w:b/>
          <w:sz w:val="28"/>
          <w:szCs w:val="28"/>
        </w:rPr>
        <w:t>2</w:t>
      </w:r>
    </w:p>
    <w:p w:rsidR="00B423E7" w:rsidRPr="00C01AFB" w:rsidRDefault="00B423E7" w:rsidP="00B423E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з</w:t>
      </w:r>
      <w:r w:rsidR="005C0C5F" w:rsidRPr="00C01AFB">
        <w:rPr>
          <w:rFonts w:ascii="Times New Roman" w:hAnsi="Times New Roman" w:cs="Times New Roman"/>
          <w:bCs/>
          <w:sz w:val="28"/>
          <w:szCs w:val="28"/>
        </w:rPr>
        <w:t xml:space="preserve">асідання </w:t>
      </w:r>
      <w:r w:rsidR="00817D2E" w:rsidRPr="00C01AFB">
        <w:rPr>
          <w:rFonts w:ascii="Times New Roman" w:hAnsi="Times New Roman" w:cs="Times New Roman"/>
          <w:bCs/>
          <w:sz w:val="28"/>
          <w:szCs w:val="28"/>
        </w:rPr>
        <w:t>комісії з питань розподілу публічних інвестицій</w:t>
      </w:r>
    </w:p>
    <w:p w:rsidR="00B423E7" w:rsidRPr="00C01AFB" w:rsidRDefault="00B423E7" w:rsidP="00B423E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Ніжинської міської територіальної громади</w:t>
      </w:r>
    </w:p>
    <w:p w:rsidR="005C0C5F" w:rsidRPr="00C01AFB" w:rsidRDefault="005C0C5F" w:rsidP="005C0C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0C5F" w:rsidRPr="00C01AFB" w:rsidRDefault="005C0C5F" w:rsidP="005C0C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0C5F" w:rsidRPr="00C01AFB" w:rsidRDefault="002F5FC3" w:rsidP="00B423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08</w:t>
      </w:r>
      <w:r w:rsidR="005C0C5F" w:rsidRPr="00C01AFB">
        <w:rPr>
          <w:rFonts w:ascii="Times New Roman" w:hAnsi="Times New Roman" w:cs="Times New Roman"/>
          <w:bCs/>
          <w:sz w:val="28"/>
          <w:szCs w:val="28"/>
        </w:rPr>
        <w:t>.</w:t>
      </w:r>
      <w:r w:rsidRPr="00C01AFB">
        <w:rPr>
          <w:rFonts w:ascii="Times New Roman" w:hAnsi="Times New Roman" w:cs="Times New Roman"/>
          <w:bCs/>
          <w:sz w:val="28"/>
          <w:szCs w:val="28"/>
        </w:rPr>
        <w:t>05</w:t>
      </w:r>
      <w:r w:rsidR="005C0C5F" w:rsidRPr="00C01AFB">
        <w:rPr>
          <w:rFonts w:ascii="Times New Roman" w:hAnsi="Times New Roman" w:cs="Times New Roman"/>
          <w:bCs/>
          <w:sz w:val="28"/>
          <w:szCs w:val="28"/>
        </w:rPr>
        <w:t>.202</w:t>
      </w:r>
      <w:r w:rsidR="009E1E8E">
        <w:rPr>
          <w:rFonts w:ascii="Times New Roman" w:hAnsi="Times New Roman" w:cs="Times New Roman"/>
          <w:bCs/>
          <w:sz w:val="28"/>
          <w:szCs w:val="28"/>
        </w:rPr>
        <w:t>6</w:t>
      </w:r>
      <w:r w:rsidR="005C0C5F" w:rsidRPr="00C01AFB">
        <w:rPr>
          <w:rFonts w:ascii="Times New Roman" w:hAnsi="Times New Roman" w:cs="Times New Roman"/>
          <w:bCs/>
          <w:sz w:val="28"/>
          <w:szCs w:val="28"/>
        </w:rPr>
        <w:t xml:space="preserve"> р.                                                                            </w:t>
      </w:r>
      <w:r w:rsidR="0008105C" w:rsidRPr="00C01AF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C0C5F" w:rsidRPr="00C01AFB">
        <w:rPr>
          <w:rFonts w:ascii="Times New Roman" w:hAnsi="Times New Roman" w:cs="Times New Roman"/>
          <w:bCs/>
          <w:sz w:val="28"/>
          <w:szCs w:val="28"/>
        </w:rPr>
        <w:t xml:space="preserve">    м. Ніжин</w:t>
      </w:r>
    </w:p>
    <w:p w:rsidR="009402FE" w:rsidRDefault="009402FE" w:rsidP="00B423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0C5F" w:rsidRPr="00C01AFB" w:rsidRDefault="005C0C5F" w:rsidP="00B423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Присутні:</w:t>
      </w:r>
    </w:p>
    <w:p w:rsidR="0055601B" w:rsidRPr="00C01AFB" w:rsidRDefault="0055601B" w:rsidP="00B423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6237"/>
      </w:tblGrid>
      <w:tr w:rsidR="0055601B" w:rsidRPr="00C01AFB" w:rsidTr="00B90A0E">
        <w:tc>
          <w:tcPr>
            <w:tcW w:w="3397" w:type="dxa"/>
          </w:tcPr>
          <w:p w:rsidR="0055601B" w:rsidRPr="00C01AFB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01B" w:rsidRPr="00C01AFB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01B" w:rsidRPr="00C01AFB" w:rsidTr="00B90A0E">
        <w:tc>
          <w:tcPr>
            <w:tcW w:w="3397" w:type="dxa"/>
          </w:tcPr>
          <w:p w:rsidR="0055601B" w:rsidRPr="00C01AFB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Федір ВОВЧЕНКО</w:t>
            </w:r>
          </w:p>
        </w:tc>
        <w:tc>
          <w:tcPr>
            <w:tcW w:w="6237" w:type="dxa"/>
          </w:tcPr>
          <w:p w:rsidR="0055601B" w:rsidRPr="00C01AFB" w:rsidRDefault="0055601B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перший заступник міського голови з питань діяльності виконавчих органів ради, </w:t>
            </w:r>
            <w:r w:rsidR="00817D2E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голова </w:t>
            </w:r>
            <w:r w:rsidR="002D7CE3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комісії</w:t>
            </w: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D7CE3" w:rsidRPr="00C01AFB" w:rsidRDefault="002D7CE3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01B" w:rsidRPr="00C01AFB" w:rsidTr="00B90A0E">
        <w:tc>
          <w:tcPr>
            <w:tcW w:w="3397" w:type="dxa"/>
          </w:tcPr>
          <w:p w:rsidR="002D7CE3" w:rsidRPr="00C01AFB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Маргарита ФУРСА </w:t>
            </w:r>
          </w:p>
          <w:p w:rsidR="002D7CE3" w:rsidRPr="00C01AFB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D7CE3" w:rsidRPr="00C01AFB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1109" w:rsidRPr="00C01AFB" w:rsidRDefault="002D7CE3" w:rsidP="001B6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5601B" w:rsidRPr="00C01AFB" w:rsidRDefault="001B65A1" w:rsidP="001B6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2D7CE3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аталія КОЛЕСНИК             </w:t>
            </w:r>
          </w:p>
        </w:tc>
        <w:tc>
          <w:tcPr>
            <w:tcW w:w="6237" w:type="dxa"/>
          </w:tcPr>
          <w:p w:rsidR="002D7CE3" w:rsidRPr="00C01AFB" w:rsidRDefault="002D7CE3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- заступник начальника фінансового управління Ніжинської міської ради</w:t>
            </w:r>
            <w:r w:rsidR="00A91EAB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, начальник бюджетного відділу</w:t>
            </w:r>
            <w:r w:rsidR="005E1109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, заступник голови комісії;</w:t>
            </w:r>
          </w:p>
          <w:p w:rsidR="005E1109" w:rsidRPr="00C01AFB" w:rsidRDefault="005E1109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D7CE3" w:rsidRPr="00C01AFB" w:rsidRDefault="002D7CE3" w:rsidP="002D7C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відділу фінансування підприємств комунальної власності та видатків розвитку фінансового управління Ніжинської міської ради</w:t>
            </w:r>
            <w:r w:rsidR="005E1109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, секретар комісії;</w:t>
            </w:r>
          </w:p>
        </w:tc>
      </w:tr>
      <w:tr w:rsidR="0055601B" w:rsidRPr="00C01AFB" w:rsidTr="00B90A0E">
        <w:tc>
          <w:tcPr>
            <w:tcW w:w="3397" w:type="dxa"/>
          </w:tcPr>
          <w:p w:rsidR="0055601B" w:rsidRPr="00C01AFB" w:rsidRDefault="00CF5008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Члени комісії:</w:t>
            </w:r>
          </w:p>
        </w:tc>
        <w:tc>
          <w:tcPr>
            <w:tcW w:w="6237" w:type="dxa"/>
          </w:tcPr>
          <w:p w:rsidR="002D7CE3" w:rsidRPr="00C01AFB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01B" w:rsidRPr="00C01AFB" w:rsidTr="00B90A0E">
        <w:tc>
          <w:tcPr>
            <w:tcW w:w="3397" w:type="dxa"/>
          </w:tcPr>
          <w:p w:rsidR="0055601B" w:rsidRPr="00C01AFB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01B" w:rsidRPr="00C01AFB" w:rsidRDefault="0055601B" w:rsidP="00F11F04">
            <w:pPr>
              <w:tabs>
                <w:tab w:val="left" w:pos="2835"/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71A5A" w:rsidRPr="00C01AFB" w:rsidTr="00B90A0E">
        <w:tc>
          <w:tcPr>
            <w:tcW w:w="3397" w:type="dxa"/>
          </w:tcPr>
          <w:p w:rsidR="00071A5A" w:rsidRPr="00C01AFB" w:rsidRDefault="00071A5A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071A5A" w:rsidRPr="00C01AFB" w:rsidRDefault="00071A5A" w:rsidP="00F11F04">
            <w:pPr>
              <w:tabs>
                <w:tab w:val="left" w:pos="2835"/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01B" w:rsidRPr="00C01AFB" w:rsidTr="00B90A0E">
        <w:tc>
          <w:tcPr>
            <w:tcW w:w="3397" w:type="dxa"/>
          </w:tcPr>
          <w:p w:rsidR="0055601B" w:rsidRPr="00C01AFB" w:rsidRDefault="00667FB4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Ярослава ЯРОШ</w:t>
            </w:r>
          </w:p>
        </w:tc>
        <w:tc>
          <w:tcPr>
            <w:tcW w:w="6237" w:type="dxa"/>
          </w:tcPr>
          <w:p w:rsidR="0055601B" w:rsidRPr="00C01AFB" w:rsidRDefault="00597051" w:rsidP="00597051">
            <w:pPr>
              <w:pStyle w:val="a7"/>
              <w:tabs>
                <w:tab w:val="left" w:pos="3119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відділу економіки виконавчого комітету Ніжинської міської ради;</w:t>
            </w:r>
          </w:p>
        </w:tc>
      </w:tr>
      <w:tr w:rsidR="0055601B" w:rsidRPr="00C01AFB" w:rsidTr="00B90A0E">
        <w:tc>
          <w:tcPr>
            <w:tcW w:w="3397" w:type="dxa"/>
          </w:tcPr>
          <w:p w:rsidR="0055601B" w:rsidRPr="00C01AFB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01B" w:rsidRPr="00C01AFB" w:rsidRDefault="0055601B" w:rsidP="0021761E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01B" w:rsidRPr="00C01AFB" w:rsidTr="00FB7505">
        <w:tc>
          <w:tcPr>
            <w:tcW w:w="3397" w:type="dxa"/>
          </w:tcPr>
          <w:p w:rsidR="0055601B" w:rsidRPr="00C01AFB" w:rsidRDefault="002D7CE3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Світлана СІРЕНКО</w:t>
            </w:r>
          </w:p>
        </w:tc>
        <w:tc>
          <w:tcPr>
            <w:tcW w:w="6237" w:type="dxa"/>
          </w:tcPr>
          <w:p w:rsidR="0055601B" w:rsidRPr="00C01AFB" w:rsidRDefault="002D7CE3" w:rsidP="002D7CE3">
            <w:pPr>
              <w:tabs>
                <w:tab w:val="left" w:pos="0"/>
                <w:tab w:val="left" w:pos="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– в.о. начальника управління житлово-комунального господарства та будівництва Ніжинської міської ради;</w:t>
            </w:r>
          </w:p>
        </w:tc>
      </w:tr>
      <w:tr w:rsidR="0055601B" w:rsidRPr="00C01AFB" w:rsidTr="00FB7505">
        <w:tc>
          <w:tcPr>
            <w:tcW w:w="3397" w:type="dxa"/>
          </w:tcPr>
          <w:p w:rsidR="0055601B" w:rsidRPr="00C01AFB" w:rsidRDefault="0055601B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55601B" w:rsidRPr="00C01AFB" w:rsidRDefault="0055601B" w:rsidP="00577B2E">
            <w:pPr>
              <w:tabs>
                <w:tab w:val="left" w:pos="2835"/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77B2E" w:rsidRPr="00C01AFB" w:rsidTr="00FB7505">
        <w:trPr>
          <w:trHeight w:val="1540"/>
        </w:trPr>
        <w:tc>
          <w:tcPr>
            <w:tcW w:w="3397" w:type="dxa"/>
          </w:tcPr>
          <w:p w:rsidR="00B6046C" w:rsidRPr="00C01AFB" w:rsidRDefault="00C96C2B" w:rsidP="00071A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Валентина ГРАДОБИК</w:t>
            </w:r>
          </w:p>
          <w:p w:rsidR="00071A5A" w:rsidRPr="00C01AFB" w:rsidRDefault="00071A5A" w:rsidP="00071A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6046C" w:rsidRPr="00C01AFB" w:rsidRDefault="00C96C2B" w:rsidP="00071A5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управління освіти Ніжинської місь</w:t>
            </w:r>
            <w:r w:rsidR="00C177BA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ої ради;</w:t>
            </w:r>
          </w:p>
          <w:p w:rsidR="00071A5A" w:rsidRPr="00C01AFB" w:rsidRDefault="00071A5A" w:rsidP="00071A5A">
            <w:pPr>
              <w:tabs>
                <w:tab w:val="left" w:pos="1515"/>
              </w:tabs>
            </w:pPr>
            <w:r w:rsidRPr="00C01AFB">
              <w:tab/>
            </w:r>
          </w:p>
        </w:tc>
      </w:tr>
      <w:tr w:rsidR="00FB7505" w:rsidRPr="00C01AFB" w:rsidTr="00FB7505">
        <w:trPr>
          <w:trHeight w:val="830"/>
        </w:trPr>
        <w:tc>
          <w:tcPr>
            <w:tcW w:w="3397" w:type="dxa"/>
          </w:tcPr>
          <w:p w:rsidR="00FB7505" w:rsidRPr="00C01AFB" w:rsidRDefault="00FB7505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Владислав КОРМАН</w:t>
            </w:r>
          </w:p>
          <w:p w:rsidR="00FB7505" w:rsidRPr="00C01AFB" w:rsidRDefault="00FB7505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FB7505" w:rsidRPr="00C01AFB" w:rsidRDefault="00FB7505" w:rsidP="00FB750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комунального підприємства «Служба Єдиного Замовника»</w:t>
            </w:r>
            <w:r w:rsidR="00C177BA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  <w:tr w:rsidR="00FB7505" w:rsidRPr="00C01AFB" w:rsidTr="00FB7505">
        <w:trPr>
          <w:trHeight w:val="460"/>
        </w:trPr>
        <w:tc>
          <w:tcPr>
            <w:tcW w:w="3397" w:type="dxa"/>
          </w:tcPr>
          <w:p w:rsidR="00FB7505" w:rsidRPr="00C01AFB" w:rsidRDefault="00FB7505" w:rsidP="00B423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Дмитро ТИМОШИК</w:t>
            </w:r>
          </w:p>
        </w:tc>
        <w:tc>
          <w:tcPr>
            <w:tcW w:w="6237" w:type="dxa"/>
          </w:tcPr>
          <w:p w:rsidR="00FB7505" w:rsidRPr="00C01AFB" w:rsidRDefault="00CB7AA8" w:rsidP="00C96C2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FB7505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епутат Н</w:t>
            </w:r>
            <w:r w:rsidR="00BB31C3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r w:rsidR="00FB7505" w:rsidRPr="00C01AFB">
              <w:rPr>
                <w:rFonts w:ascii="Times New Roman" w:hAnsi="Times New Roman" w:cs="Times New Roman"/>
                <w:bCs/>
                <w:sz w:val="28"/>
                <w:szCs w:val="28"/>
              </w:rPr>
              <w:t>жинської міської ради</w:t>
            </w:r>
          </w:p>
        </w:tc>
      </w:tr>
    </w:tbl>
    <w:p w:rsidR="000853CD" w:rsidRPr="00C01AFB" w:rsidRDefault="00B423E7" w:rsidP="00B90A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ab/>
      </w:r>
    </w:p>
    <w:p w:rsidR="00730166" w:rsidRPr="00C01AFB" w:rsidRDefault="00730166" w:rsidP="0073016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ПОРЯДОК ДЕННИЙ:</w:t>
      </w:r>
    </w:p>
    <w:p w:rsidR="00F5047B" w:rsidRPr="00C01AFB" w:rsidRDefault="00F5047B" w:rsidP="005D502E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1AFB">
        <w:rPr>
          <w:rFonts w:ascii="Times New Roman" w:hAnsi="Times New Roman" w:cs="Times New Roman"/>
          <w:sz w:val="28"/>
          <w:szCs w:val="28"/>
        </w:rPr>
        <w:lastRenderedPageBreak/>
        <w:t xml:space="preserve">Розгляд консолідованого переліку публічних інвестиційних </w:t>
      </w:r>
      <w:proofErr w:type="spellStart"/>
      <w:r w:rsidRPr="00C01AF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C01AFB">
        <w:rPr>
          <w:rFonts w:ascii="Times New Roman" w:hAnsi="Times New Roman" w:cs="Times New Roman"/>
          <w:sz w:val="28"/>
          <w:szCs w:val="28"/>
        </w:rPr>
        <w:t xml:space="preserve"> та програм, що входять до єдиного </w:t>
      </w:r>
      <w:proofErr w:type="spellStart"/>
      <w:r w:rsidRPr="00C01AFB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C01AFB">
        <w:rPr>
          <w:rFonts w:ascii="Times New Roman" w:hAnsi="Times New Roman" w:cs="Times New Roman"/>
          <w:sz w:val="28"/>
          <w:szCs w:val="28"/>
        </w:rPr>
        <w:t xml:space="preserve"> портфеля Ніжинської міської територіальної громади.</w:t>
      </w:r>
    </w:p>
    <w:p w:rsidR="00F5047B" w:rsidRPr="00C01AFB" w:rsidRDefault="00F5047B" w:rsidP="005D502E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1AFB">
        <w:rPr>
          <w:rFonts w:ascii="Times New Roman" w:hAnsi="Times New Roman" w:cs="Times New Roman"/>
          <w:sz w:val="28"/>
          <w:szCs w:val="28"/>
        </w:rPr>
        <w:t xml:space="preserve">Розгляд звернень ініціаторів публічних інвестиційних </w:t>
      </w:r>
      <w:proofErr w:type="spellStart"/>
      <w:r w:rsidRPr="00C01AF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C01AFB">
        <w:rPr>
          <w:rFonts w:ascii="Times New Roman" w:hAnsi="Times New Roman" w:cs="Times New Roman"/>
          <w:sz w:val="28"/>
          <w:szCs w:val="28"/>
        </w:rPr>
        <w:t xml:space="preserve"> щодо виділення та перерозподілу коштів на реалізацію </w:t>
      </w:r>
      <w:proofErr w:type="spellStart"/>
      <w:r w:rsidRPr="00C01AF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C01AFB">
        <w:rPr>
          <w:rFonts w:ascii="Times New Roman" w:hAnsi="Times New Roman" w:cs="Times New Roman"/>
          <w:sz w:val="28"/>
          <w:szCs w:val="28"/>
        </w:rPr>
        <w:t>.</w:t>
      </w:r>
    </w:p>
    <w:p w:rsidR="00F5047B" w:rsidRDefault="00F5047B" w:rsidP="005D502E">
      <w:pPr>
        <w:pStyle w:val="a7"/>
        <w:numPr>
          <w:ilvl w:val="0"/>
          <w:numId w:val="13"/>
        </w:num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 w:rsidRPr="00C01AFB">
        <w:rPr>
          <w:rFonts w:ascii="Times New Roman" w:hAnsi="Times New Roman" w:cs="Times New Roman"/>
          <w:sz w:val="28"/>
          <w:szCs w:val="28"/>
        </w:rPr>
        <w:t xml:space="preserve">Ухвалення пропозицій комісії щодо виділення та перерозподілу коштів по кожному </w:t>
      </w:r>
      <w:proofErr w:type="spellStart"/>
      <w:r w:rsidRPr="00C01AF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01AFB">
        <w:rPr>
          <w:rFonts w:ascii="Times New Roman" w:hAnsi="Times New Roman" w:cs="Times New Roman"/>
          <w:sz w:val="28"/>
          <w:szCs w:val="28"/>
        </w:rPr>
        <w:t xml:space="preserve"> окремо.</w:t>
      </w:r>
    </w:p>
    <w:p w:rsidR="00C177BA" w:rsidRPr="00C177BA" w:rsidRDefault="00C177BA" w:rsidP="005D502E">
      <w:pPr>
        <w:tabs>
          <w:tab w:val="left" w:pos="234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473A20" w:rsidRDefault="00986C34" w:rsidP="005D502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1AFB">
        <w:rPr>
          <w:rFonts w:ascii="Times New Roman" w:hAnsi="Times New Roman" w:cs="Times New Roman"/>
          <w:sz w:val="28"/>
          <w:szCs w:val="28"/>
          <w:u w:val="single"/>
        </w:rPr>
        <w:t>Хід засідання:</w:t>
      </w:r>
    </w:p>
    <w:p w:rsidR="005D502E" w:rsidRPr="00C01AFB" w:rsidRDefault="005D502E" w:rsidP="005D502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86C34" w:rsidRPr="00C01AFB" w:rsidRDefault="00986C34" w:rsidP="005D502E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 xml:space="preserve">Вступне слово голови комісії </w:t>
      </w:r>
      <w:r w:rsidR="00172932" w:rsidRPr="00C01AFB">
        <w:rPr>
          <w:rFonts w:ascii="Times New Roman" w:hAnsi="Times New Roman" w:cs="Times New Roman"/>
          <w:bCs/>
          <w:sz w:val="28"/>
          <w:szCs w:val="28"/>
        </w:rPr>
        <w:t>.</w:t>
      </w:r>
    </w:p>
    <w:p w:rsidR="00B30542" w:rsidRPr="00C01AFB" w:rsidRDefault="00986C34" w:rsidP="005D502E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Вовченко  Ф.І.</w:t>
      </w:r>
      <w:r w:rsidR="00AC4B16" w:rsidRPr="00C01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1AFB">
        <w:rPr>
          <w:rFonts w:ascii="Times New Roman" w:hAnsi="Times New Roman" w:cs="Times New Roman"/>
          <w:bCs/>
          <w:sz w:val="28"/>
          <w:szCs w:val="28"/>
        </w:rPr>
        <w:t>відкрив засідання та ознайомив присутніх із порядком денним</w:t>
      </w:r>
      <w:r w:rsidR="00172932" w:rsidRPr="00C01AFB">
        <w:rPr>
          <w:rFonts w:ascii="Times New Roman" w:hAnsi="Times New Roman" w:cs="Times New Roman"/>
          <w:bCs/>
          <w:sz w:val="28"/>
          <w:szCs w:val="28"/>
        </w:rPr>
        <w:t>, за який проголосували одноголосно.</w:t>
      </w:r>
      <w:r w:rsidR="00D83ADB" w:rsidRPr="00C01A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2DA0" w:rsidRPr="00C01AFB" w:rsidRDefault="001A2DA0" w:rsidP="00986C34">
      <w:pPr>
        <w:pStyle w:val="a7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1C3D" w:rsidRPr="00C01AFB" w:rsidRDefault="00571C3D" w:rsidP="007C5E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Слухали:</w:t>
      </w:r>
    </w:p>
    <w:p w:rsidR="007C5E21" w:rsidRPr="00C01AFB" w:rsidRDefault="00172932" w:rsidP="00B278E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 xml:space="preserve">Наталію </w:t>
      </w:r>
      <w:r w:rsidR="00AF2490" w:rsidRPr="00C01AFB">
        <w:rPr>
          <w:rFonts w:ascii="Times New Roman" w:hAnsi="Times New Roman" w:cs="Times New Roman"/>
          <w:bCs/>
          <w:sz w:val="28"/>
          <w:szCs w:val="28"/>
        </w:rPr>
        <w:t>КОЛЕСНИК</w:t>
      </w:r>
      <w:r w:rsidR="00571C3D" w:rsidRPr="00C01AF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AF2490" w:rsidRPr="00C01AFB">
        <w:rPr>
          <w:rFonts w:ascii="Times New Roman" w:hAnsi="Times New Roman" w:cs="Times New Roman"/>
          <w:bCs/>
          <w:sz w:val="28"/>
          <w:szCs w:val="28"/>
        </w:rPr>
        <w:t>начальника відділу фінансування підприємств комунальної власності та видатків розвитку фінансового управління Ніжинської міської ради, секретар комісії</w:t>
      </w:r>
      <w:r w:rsidR="00B65659" w:rsidRPr="00C01AFB">
        <w:rPr>
          <w:rFonts w:ascii="Times New Roman" w:hAnsi="Times New Roman" w:cs="Times New Roman"/>
          <w:bCs/>
          <w:sz w:val="28"/>
          <w:szCs w:val="28"/>
        </w:rPr>
        <w:t>.</w:t>
      </w:r>
      <w:r w:rsidR="007C5E21" w:rsidRPr="00C01A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06528" w:rsidRPr="00C01AFB" w:rsidRDefault="00426E92" w:rsidP="00B278E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 xml:space="preserve">По першому питанню </w:t>
      </w:r>
      <w:r w:rsidR="000A2FDE" w:rsidRPr="00C01AFB">
        <w:rPr>
          <w:rFonts w:ascii="Times New Roman" w:hAnsi="Times New Roman" w:cs="Times New Roman"/>
          <w:bCs/>
          <w:sz w:val="28"/>
          <w:szCs w:val="28"/>
        </w:rPr>
        <w:t xml:space="preserve">Наталія Колесник </w:t>
      </w:r>
      <w:r w:rsidR="00571C3D" w:rsidRPr="00C01AFB">
        <w:rPr>
          <w:rFonts w:ascii="Times New Roman" w:hAnsi="Times New Roman" w:cs="Times New Roman"/>
          <w:bCs/>
          <w:sz w:val="28"/>
          <w:szCs w:val="28"/>
        </w:rPr>
        <w:t xml:space="preserve">ознайомила </w:t>
      </w:r>
      <w:r w:rsidR="000A2FDE" w:rsidRPr="00C01AFB">
        <w:rPr>
          <w:rFonts w:ascii="Times New Roman" w:hAnsi="Times New Roman" w:cs="Times New Roman"/>
          <w:bCs/>
          <w:sz w:val="28"/>
          <w:szCs w:val="28"/>
        </w:rPr>
        <w:t xml:space="preserve">членів комісії </w:t>
      </w:r>
      <w:r w:rsidR="00571C3D" w:rsidRPr="00C01AFB">
        <w:rPr>
          <w:rFonts w:ascii="Times New Roman" w:hAnsi="Times New Roman" w:cs="Times New Roman"/>
          <w:bCs/>
          <w:sz w:val="28"/>
          <w:szCs w:val="28"/>
        </w:rPr>
        <w:t>з консолідованим переліком публічних інвестиційних проектів</w:t>
      </w:r>
      <w:r w:rsidR="00CB7AA8" w:rsidRPr="00C01AFB">
        <w:rPr>
          <w:rFonts w:ascii="Times New Roman" w:hAnsi="Times New Roman" w:cs="Times New Roman"/>
          <w:bCs/>
          <w:sz w:val="28"/>
          <w:szCs w:val="28"/>
        </w:rPr>
        <w:t xml:space="preserve">, що входять до </w:t>
      </w:r>
      <w:r w:rsidR="00571C3D" w:rsidRPr="00C01AFB">
        <w:rPr>
          <w:rFonts w:ascii="Times New Roman" w:hAnsi="Times New Roman" w:cs="Times New Roman"/>
          <w:bCs/>
          <w:sz w:val="28"/>
          <w:szCs w:val="28"/>
        </w:rPr>
        <w:t xml:space="preserve"> єдиного проектного портфеля публічних інвестицій Ніжинської міської територіальної громади</w:t>
      </w:r>
      <w:r w:rsidR="00CB7AA8" w:rsidRPr="00C01AFB">
        <w:rPr>
          <w:rFonts w:ascii="Times New Roman" w:hAnsi="Times New Roman" w:cs="Times New Roman"/>
          <w:bCs/>
          <w:sz w:val="28"/>
          <w:szCs w:val="28"/>
        </w:rPr>
        <w:t>.</w:t>
      </w:r>
      <w:r w:rsidR="00571C3D" w:rsidRPr="00C01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5E21" w:rsidRPr="00C01AFB">
        <w:rPr>
          <w:rFonts w:ascii="Times New Roman" w:hAnsi="Times New Roman" w:cs="Times New Roman"/>
          <w:bCs/>
          <w:sz w:val="28"/>
          <w:szCs w:val="28"/>
        </w:rPr>
        <w:t xml:space="preserve">Зазначила, що у  </w:t>
      </w:r>
      <w:r w:rsidR="007C5E21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переліку відображені публічні інвестиційні </w:t>
      </w:r>
      <w:proofErr w:type="spellStart"/>
      <w:r w:rsidR="007C5E21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="007C5E21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пройшли секторальну та експертну оцінки та включені до Єдиного </w:t>
      </w:r>
      <w:proofErr w:type="spellStart"/>
      <w:r w:rsidR="007C5E21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проєктного</w:t>
      </w:r>
      <w:proofErr w:type="spellEnd"/>
      <w:r w:rsidR="007C5E21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портфеля громади. </w:t>
      </w:r>
      <w:r w:rsidR="007C5E21" w:rsidRPr="00C01AFB">
        <w:rPr>
          <w:rFonts w:ascii="Times New Roman" w:hAnsi="Times New Roman" w:cs="Times New Roman"/>
          <w:sz w:val="28"/>
          <w:szCs w:val="28"/>
        </w:rPr>
        <w:t xml:space="preserve">Для кожного </w:t>
      </w:r>
      <w:proofErr w:type="spellStart"/>
      <w:r w:rsidR="007C5E21" w:rsidRPr="00C01AF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7C5E21" w:rsidRPr="00C01AFB">
        <w:rPr>
          <w:rFonts w:ascii="Times New Roman" w:hAnsi="Times New Roman" w:cs="Times New Roman"/>
          <w:sz w:val="28"/>
          <w:szCs w:val="28"/>
        </w:rPr>
        <w:t xml:space="preserve"> зазначено загальну вартість, а також окремо визначено обсяг коштів, в</w:t>
      </w:r>
      <w:r w:rsidR="007C5E21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же передбачений у бюджеті громади на 2026 рік для реалізації відповідних </w:t>
      </w:r>
      <w:proofErr w:type="spellStart"/>
      <w:r w:rsidR="007C5E21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="007C5E21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7C5E21" w:rsidRPr="00C01AFB" w:rsidRDefault="007C5E21" w:rsidP="00B278E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другому питанню </w:t>
      </w:r>
      <w:r w:rsidR="00D06528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було представлено звернення ініціаторів  публічних інвестиційних проектів щодо виділення  та перерозподілу коштів на реалізацію </w:t>
      </w:r>
      <w:r w:rsidR="00E0372F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таких </w:t>
      </w:r>
      <w:proofErr w:type="spellStart"/>
      <w:r w:rsidR="00D06528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</w:t>
      </w:r>
      <w:r w:rsidR="00E0372F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End"/>
      <w:r w:rsidR="00E0372F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A413CC" w:rsidRDefault="004A0BD0" w:rsidP="00B278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0372F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о галузі освіта і наука</w:t>
      </w:r>
      <w:r w:rsidR="00496255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E0372F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413CC" w:rsidRDefault="00E0372F" w:rsidP="00B278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</w:t>
      </w:r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виділення коштів з міського бюджету для </w:t>
      </w:r>
      <w:r w:rsidR="00A413CC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співфінансування</w:t>
      </w:r>
      <w:proofErr w:type="spellEnd"/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>«С</w:t>
      </w:r>
      <w:r w:rsidR="00667C4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убвенції  з державного бюджету місцевим бюджетам на </w:t>
      </w:r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реалізацію публічного інвестиційного </w:t>
      </w:r>
      <w:proofErr w:type="spellStart"/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поекту</w:t>
      </w:r>
      <w:proofErr w:type="spellEnd"/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облаштування безпечних умов (</w:t>
      </w:r>
      <w:r w:rsidR="00667C4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облаштування укриттів</w:t>
      </w:r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закладах</w:t>
      </w:r>
      <w:r w:rsidR="00667C4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надають загальну середню освіту, зокрема військових (</w:t>
      </w:r>
      <w:proofErr w:type="spellStart"/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військово</w:t>
      </w:r>
      <w:proofErr w:type="spellEnd"/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морських, </w:t>
      </w:r>
      <w:proofErr w:type="spellStart"/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військово</w:t>
      </w:r>
      <w:proofErr w:type="spellEnd"/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спортивних) ліцеях, ліцеях із посиленою </w:t>
      </w:r>
      <w:proofErr w:type="spellStart"/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військово</w:t>
      </w:r>
      <w:proofErr w:type="spellEnd"/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фізичною підготовкою та у закладах дошкільної освіти»</w:t>
      </w:r>
      <w:r w:rsidR="00667C4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proofErr w:type="spellStart"/>
      <w:r w:rsidR="00667C4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667C4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«Капітальний </w:t>
      </w:r>
      <w:r w:rsidR="00667C4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ремонт частини протирадіаційного укриття на 600 чоловік Ніжинської гімназії №15 «Основа»</w:t>
      </w:r>
      <w:r w:rsidR="00B072B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67C4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в м.</w:t>
      </w:r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67C4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Ніжині</w:t>
      </w:r>
      <w:r w:rsidR="0011355A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в сумі 5 970 080,00 грн; </w:t>
      </w:r>
    </w:p>
    <w:p w:rsidR="00A413CC" w:rsidRDefault="0011355A" w:rsidP="00B278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</w:t>
      </w:r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виділення коштів з міського бюджету для </w:t>
      </w:r>
      <w:r w:rsidR="00A413CC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співфінансування</w:t>
      </w:r>
      <w:proofErr w:type="spellEnd"/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>«С</w:t>
      </w: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убвенції з державного  бюджету місцевим бюджетам на </w:t>
      </w:r>
      <w:r w:rsidR="00A41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реалізацію публічного інвестиційного проекту на забезпечення якісної, сучасної та доступної середньої освіти </w:t>
      </w: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«Нова українська школа» в сумі 209 646,00 грн;</w:t>
      </w:r>
      <w:r w:rsidR="00422DAA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96255" w:rsidRPr="00C01AFB" w:rsidRDefault="00422DAA" w:rsidP="00B278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3) перерозподіл бюджетних коштів в межах одного головного розпорядника</w:t>
      </w:r>
      <w:r w:rsidR="00B072B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саме: 35</w:t>
      </w:r>
      <w:r w:rsidR="00B072B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000,00 </w:t>
      </w: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r w:rsidR="00B072B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оплату коригування робочого </w:t>
      </w:r>
      <w:proofErr w:type="spellStart"/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об’єкту «Капітальний ремонт приміщень Ніжинської гімназії № 10 (монтаж</w:t>
      </w:r>
      <w:r w:rsidR="00B072B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 пожежної сигналізації</w:t>
      </w:r>
      <w:r w:rsidR="00B072B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, оповіщення про пожежу і управління евакуацією людей</w:t>
      </w: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072B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072B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35</w:t>
      </w:r>
      <w:r w:rsidR="00B072B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000,00 </w:t>
      </w: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r w:rsidR="00B072B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оплату коригування робочого </w:t>
      </w:r>
      <w:proofErr w:type="spellStart"/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об’єкту «Капітальний ремонт приміщень Ніжинської гімназії № 17 (</w:t>
      </w:r>
      <w:r w:rsidR="00B072BD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монтаж системи пожежної сигналізації, оповіщення про пожежу і управління евакуацією людей</w:t>
      </w: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)»</w:t>
      </w:r>
      <w:r w:rsidR="004A0BD0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496255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6573">
        <w:rPr>
          <w:rFonts w:ascii="Times New Roman" w:eastAsia="Times New Roman" w:hAnsi="Times New Roman" w:cs="Times New Roman"/>
          <w:sz w:val="28"/>
          <w:szCs w:val="28"/>
          <w:lang w:eastAsia="uk-UA"/>
        </w:rPr>
        <w:t>45 000,00 грн – на оплату коригування та експертизи проектної документації</w:t>
      </w:r>
      <w:r w:rsidR="00D37B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об’єкту «Встановлення автоматичної системи пожежної сигналізації, оповіщення про пожежу, управління евакуацією людей, устаткування передавання тривожних сповіщень у приміщення гімназії №15 Основа»</w:t>
      </w:r>
      <w:r w:rsidR="003D55B4">
        <w:rPr>
          <w:rFonts w:ascii="Times New Roman" w:eastAsia="Times New Roman" w:hAnsi="Times New Roman" w:cs="Times New Roman"/>
          <w:sz w:val="28"/>
          <w:szCs w:val="28"/>
          <w:lang w:eastAsia="uk-UA"/>
        </w:rPr>
        <w:t>; 90 000,00 грн – проведення коригування  та експертизи</w:t>
      </w:r>
      <w:r w:rsidR="000525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об’єкту </w:t>
      </w:r>
      <w:r w:rsidR="00052591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«Капітальний ремонт частини протирадіаційного укриття на 600 чоловік Ніжинської гімназії №15 «Основа» в </w:t>
      </w:r>
      <w:r w:rsidR="006A4F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052591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6A4F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2591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Ніжині»</w:t>
      </w:r>
      <w:r w:rsidR="0005259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14559" w:rsidRPr="00C01AFB" w:rsidRDefault="004A0BD0" w:rsidP="00B278E3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96255" w:rsidRPr="00C01AFB">
        <w:rPr>
          <w:rFonts w:ascii="Times New Roman" w:eastAsia="Times New Roman" w:hAnsi="Times New Roman" w:cs="Times New Roman"/>
          <w:sz w:val="28"/>
          <w:szCs w:val="28"/>
          <w:lang w:eastAsia="uk-UA"/>
        </w:rPr>
        <w:t>о галузі муніципальна інфраструктура та послуги: 1)</w:t>
      </w:r>
      <w:r w:rsidR="00214559" w:rsidRPr="00C01AFB">
        <w:rPr>
          <w:rFonts w:ascii="Times New Roman" w:hAnsi="Times New Roman" w:cs="Times New Roman"/>
          <w:sz w:val="28"/>
          <w:szCs w:val="28"/>
        </w:rPr>
        <w:t xml:space="preserve"> перерозподіл бюджетних призначень у сумі 3 800 000,00 грн, раніше передбачених у бюджеті Ніжинської міської територіальної громади на реалізацію </w:t>
      </w:r>
      <w:proofErr w:type="spellStart"/>
      <w:r w:rsidR="00214559" w:rsidRPr="00C01AF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14559" w:rsidRPr="00C01AFB">
        <w:rPr>
          <w:rFonts w:ascii="Times New Roman" w:hAnsi="Times New Roman" w:cs="Times New Roman"/>
          <w:sz w:val="28"/>
          <w:szCs w:val="28"/>
        </w:rPr>
        <w:t xml:space="preserve"> «Будівництво артезіанської свердловини за адресою: вул. Козача, 5», на реалізацію </w:t>
      </w:r>
      <w:proofErr w:type="spellStart"/>
      <w:r w:rsidR="00214559" w:rsidRPr="00C01AF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14559" w:rsidRPr="00C01AFB">
        <w:rPr>
          <w:rFonts w:ascii="Times New Roman" w:hAnsi="Times New Roman" w:cs="Times New Roman"/>
          <w:sz w:val="28"/>
          <w:szCs w:val="28"/>
        </w:rPr>
        <w:t xml:space="preserve"> «Будівництво артезіанської свердловини за адресою: Червона Гребля, 20В»</w:t>
      </w:r>
      <w:r w:rsidRPr="00C01AFB">
        <w:rPr>
          <w:rFonts w:ascii="Times New Roman" w:hAnsi="Times New Roman" w:cs="Times New Roman"/>
          <w:sz w:val="28"/>
          <w:szCs w:val="28"/>
        </w:rPr>
        <w:t>;</w:t>
      </w:r>
      <w:r w:rsidR="00214559" w:rsidRPr="00C01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C68" w:rsidRPr="00C01AFB" w:rsidRDefault="004A0BD0" w:rsidP="00B278E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01AFB">
        <w:rPr>
          <w:rFonts w:ascii="Times New Roman" w:hAnsi="Times New Roman" w:cs="Times New Roman"/>
          <w:sz w:val="28"/>
          <w:szCs w:val="28"/>
        </w:rPr>
        <w:t>п</w:t>
      </w:r>
      <w:r w:rsidR="00A32C68" w:rsidRPr="00C01AFB">
        <w:rPr>
          <w:rFonts w:ascii="Times New Roman" w:hAnsi="Times New Roman" w:cs="Times New Roman"/>
          <w:sz w:val="28"/>
          <w:szCs w:val="28"/>
        </w:rPr>
        <w:t>о галузі охорона здоров’я: 1)</w:t>
      </w:r>
      <w:r w:rsidR="00C31368" w:rsidRPr="00C01AFB">
        <w:rPr>
          <w:rFonts w:ascii="Times New Roman" w:hAnsi="Times New Roman" w:cs="Times New Roman"/>
          <w:sz w:val="28"/>
          <w:szCs w:val="28"/>
        </w:rPr>
        <w:t xml:space="preserve"> пропонується передбачити виділення коштів у сумі 1 908 000,00 грн</w:t>
      </w:r>
      <w:r w:rsidR="00B278E3">
        <w:rPr>
          <w:rFonts w:ascii="Times New Roman" w:hAnsi="Times New Roman" w:cs="Times New Roman"/>
          <w:sz w:val="28"/>
          <w:szCs w:val="28"/>
        </w:rPr>
        <w:t>.</w:t>
      </w:r>
      <w:r w:rsidR="00C31368" w:rsidRPr="00C01AFB">
        <w:rPr>
          <w:rFonts w:ascii="Times New Roman" w:hAnsi="Times New Roman" w:cs="Times New Roman"/>
          <w:sz w:val="28"/>
          <w:szCs w:val="28"/>
        </w:rPr>
        <w:t xml:space="preserve"> на придбання </w:t>
      </w:r>
      <w:proofErr w:type="spellStart"/>
      <w:r w:rsidR="00C31368" w:rsidRPr="00C01AFB">
        <w:rPr>
          <w:rFonts w:ascii="Times New Roman" w:hAnsi="Times New Roman" w:cs="Times New Roman"/>
          <w:sz w:val="28"/>
          <w:szCs w:val="28"/>
        </w:rPr>
        <w:t>відеогастроскопа</w:t>
      </w:r>
      <w:proofErr w:type="spellEnd"/>
      <w:r w:rsidR="00C31368" w:rsidRPr="00C01AF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77A0C" w:rsidRPr="00C01AFB" w:rsidRDefault="00865CA4" w:rsidP="00B278E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 xml:space="preserve">Розглянувши </w:t>
      </w:r>
      <w:r w:rsidR="00C01AFB" w:rsidRPr="00C01AFB">
        <w:rPr>
          <w:rFonts w:ascii="Times New Roman" w:hAnsi="Times New Roman" w:cs="Times New Roman"/>
          <w:bCs/>
          <w:sz w:val="28"/>
          <w:szCs w:val="28"/>
        </w:rPr>
        <w:t xml:space="preserve">вищезазначені звернення, було запропоновано внести зміни до </w:t>
      </w:r>
      <w:r w:rsidR="00C01AFB" w:rsidRPr="00C01AFB">
        <w:rPr>
          <w:rFonts w:ascii="Times New Roman" w:hAnsi="Times New Roman" w:cs="Times New Roman"/>
          <w:sz w:val="28"/>
          <w:szCs w:val="28"/>
        </w:rPr>
        <w:t xml:space="preserve"> консолідованого переліку публічних інвестиційних </w:t>
      </w:r>
      <w:proofErr w:type="spellStart"/>
      <w:r w:rsidR="00C01AFB" w:rsidRPr="00C01AF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C01AFB" w:rsidRPr="00C01AFB">
        <w:rPr>
          <w:rFonts w:ascii="Times New Roman" w:hAnsi="Times New Roman" w:cs="Times New Roman"/>
          <w:sz w:val="28"/>
          <w:szCs w:val="28"/>
        </w:rPr>
        <w:t xml:space="preserve"> та програм.</w:t>
      </w:r>
    </w:p>
    <w:p w:rsidR="00D77A0C" w:rsidRPr="00C01AFB" w:rsidRDefault="00D77A0C" w:rsidP="00B278E3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5859" w:rsidRPr="00C01AFB" w:rsidRDefault="00C65859" w:rsidP="00B278E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FB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Вирішили:</w:t>
      </w:r>
    </w:p>
    <w:p w:rsidR="00C01AFB" w:rsidRPr="00C01AFB" w:rsidRDefault="00C01AFB" w:rsidP="00B278E3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1212" w:rsidRPr="00EE1212" w:rsidRDefault="00EE1212" w:rsidP="00B278E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1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Схвалити </w:t>
      </w:r>
      <w:r w:rsidR="00642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оновлений </w:t>
      </w:r>
      <w:r w:rsidRPr="00EE1212">
        <w:rPr>
          <w:rFonts w:ascii="Times New Roman" w:hAnsi="Times New Roman" w:cs="Times New Roman"/>
          <w:bCs/>
          <w:sz w:val="28"/>
          <w:szCs w:val="28"/>
        </w:rPr>
        <w:t xml:space="preserve">консолідований перелік публічних інвестиційних проектів та програм публічних інвестицій Єдиного проектного портфеля публічних інвестицій Ніжинської міської територіальної громади і розподіл </w:t>
      </w:r>
      <w:r w:rsidRPr="00EE1212">
        <w:rPr>
          <w:rFonts w:ascii="Times New Roman" w:hAnsi="Times New Roman" w:cs="Times New Roman"/>
          <w:bCs/>
          <w:sz w:val="28"/>
          <w:szCs w:val="28"/>
        </w:rPr>
        <w:lastRenderedPageBreak/>
        <w:t>публічних інвестицій на їх підготовку та реалізацію на 2026 – 2028 роки у розрізі джерел і механізмів фінансового забезпечення (додаток додається)</w:t>
      </w:r>
      <w:r w:rsidR="006426A8">
        <w:rPr>
          <w:rFonts w:ascii="Times New Roman" w:hAnsi="Times New Roman" w:cs="Times New Roman"/>
          <w:bCs/>
          <w:sz w:val="28"/>
          <w:szCs w:val="28"/>
        </w:rPr>
        <w:t>.</w:t>
      </w:r>
    </w:p>
    <w:p w:rsidR="003C7EBA" w:rsidRPr="00C01AFB" w:rsidRDefault="003C7EBA" w:rsidP="00BA58E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>Проголосували «за» одноголосно</w:t>
      </w:r>
      <w:r w:rsidR="00B0409C" w:rsidRPr="00C01AFB">
        <w:rPr>
          <w:rFonts w:ascii="Times New Roman" w:hAnsi="Times New Roman" w:cs="Times New Roman"/>
          <w:bCs/>
          <w:sz w:val="28"/>
          <w:szCs w:val="28"/>
        </w:rPr>
        <w:t>.</w:t>
      </w:r>
    </w:p>
    <w:p w:rsidR="00704797" w:rsidRPr="00C01AFB" w:rsidRDefault="00704797" w:rsidP="00BA58E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7EBA" w:rsidRPr="00C01AFB" w:rsidRDefault="003C7EBA" w:rsidP="00BA58E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 xml:space="preserve">Голова комісії       __________________   </w:t>
      </w:r>
      <w:r w:rsidR="00667FB4" w:rsidRPr="00C01AFB">
        <w:rPr>
          <w:rFonts w:ascii="Times New Roman" w:hAnsi="Times New Roman" w:cs="Times New Roman"/>
          <w:bCs/>
          <w:sz w:val="28"/>
          <w:szCs w:val="28"/>
        </w:rPr>
        <w:t>Федір ВОВЧЕНКО</w:t>
      </w:r>
    </w:p>
    <w:p w:rsidR="00704797" w:rsidRPr="00C01AFB" w:rsidRDefault="00704797" w:rsidP="00BA58E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0542" w:rsidRDefault="003C7EBA" w:rsidP="0002177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FB">
        <w:rPr>
          <w:rFonts w:ascii="Times New Roman" w:hAnsi="Times New Roman" w:cs="Times New Roman"/>
          <w:bCs/>
          <w:sz w:val="28"/>
          <w:szCs w:val="28"/>
        </w:rPr>
        <w:t xml:space="preserve">Секретар комісії    __________________   </w:t>
      </w:r>
      <w:r w:rsidR="00667FB4" w:rsidRPr="00C01AFB">
        <w:rPr>
          <w:rFonts w:ascii="Times New Roman" w:hAnsi="Times New Roman" w:cs="Times New Roman"/>
          <w:bCs/>
          <w:sz w:val="28"/>
          <w:szCs w:val="28"/>
        </w:rPr>
        <w:t>Наталія КОЛЕСНИК</w:t>
      </w:r>
    </w:p>
    <w:p w:rsidR="00B30542" w:rsidRPr="00AC4B16" w:rsidRDefault="00B30542" w:rsidP="0002177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30542" w:rsidRPr="00AC4B16" w:rsidSect="00E60E1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7129"/>
    <w:multiLevelType w:val="hybridMultilevel"/>
    <w:tmpl w:val="D62A94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54B96"/>
    <w:multiLevelType w:val="hybridMultilevel"/>
    <w:tmpl w:val="55BA1E36"/>
    <w:lvl w:ilvl="0" w:tplc="EB7A6530">
      <w:start w:val="2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21CD1"/>
    <w:multiLevelType w:val="hybridMultilevel"/>
    <w:tmpl w:val="DC705112"/>
    <w:lvl w:ilvl="0" w:tplc="3C641974">
      <w:start w:val="2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C54D7"/>
    <w:multiLevelType w:val="hybridMultilevel"/>
    <w:tmpl w:val="1ABCFEF2"/>
    <w:lvl w:ilvl="0" w:tplc="C20841BC">
      <w:start w:val="2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068BF"/>
    <w:multiLevelType w:val="hybridMultilevel"/>
    <w:tmpl w:val="C33661F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F2A2D"/>
    <w:multiLevelType w:val="hybridMultilevel"/>
    <w:tmpl w:val="841A7266"/>
    <w:lvl w:ilvl="0" w:tplc="4EC2E5E0">
      <w:start w:val="2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96AFF"/>
    <w:multiLevelType w:val="multilevel"/>
    <w:tmpl w:val="E9EA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2F5583"/>
    <w:multiLevelType w:val="hybridMultilevel"/>
    <w:tmpl w:val="BB3A292E"/>
    <w:lvl w:ilvl="0" w:tplc="80081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56756"/>
    <w:multiLevelType w:val="hybridMultilevel"/>
    <w:tmpl w:val="E32CA3EE"/>
    <w:lvl w:ilvl="0" w:tplc="F4F88B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E44D0"/>
    <w:multiLevelType w:val="hybridMultilevel"/>
    <w:tmpl w:val="50D673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277EE"/>
    <w:multiLevelType w:val="hybridMultilevel"/>
    <w:tmpl w:val="D6A40A80"/>
    <w:lvl w:ilvl="0" w:tplc="E8FEFF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F5D18"/>
    <w:multiLevelType w:val="hybridMultilevel"/>
    <w:tmpl w:val="9CD87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E11B8"/>
    <w:multiLevelType w:val="hybridMultilevel"/>
    <w:tmpl w:val="087495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72AA7"/>
    <w:multiLevelType w:val="hybridMultilevel"/>
    <w:tmpl w:val="A77A8E26"/>
    <w:lvl w:ilvl="0" w:tplc="597AF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93BDE"/>
    <w:multiLevelType w:val="hybridMultilevel"/>
    <w:tmpl w:val="CB700B12"/>
    <w:lvl w:ilvl="0" w:tplc="66D2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14"/>
  </w:num>
  <w:num w:numId="7">
    <w:abstractNumId w:val="10"/>
  </w:num>
  <w:num w:numId="8">
    <w:abstractNumId w:val="7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0A6"/>
    <w:rsid w:val="00001F91"/>
    <w:rsid w:val="000160CE"/>
    <w:rsid w:val="00021777"/>
    <w:rsid w:val="00044B3B"/>
    <w:rsid w:val="000450F0"/>
    <w:rsid w:val="00052591"/>
    <w:rsid w:val="00071A5A"/>
    <w:rsid w:val="00073528"/>
    <w:rsid w:val="0008105C"/>
    <w:rsid w:val="000853CD"/>
    <w:rsid w:val="000871EF"/>
    <w:rsid w:val="0008739A"/>
    <w:rsid w:val="000911A6"/>
    <w:rsid w:val="000A2FDE"/>
    <w:rsid w:val="000E3F46"/>
    <w:rsid w:val="000E416C"/>
    <w:rsid w:val="000E52E3"/>
    <w:rsid w:val="0011355A"/>
    <w:rsid w:val="00156162"/>
    <w:rsid w:val="00165B5E"/>
    <w:rsid w:val="00172932"/>
    <w:rsid w:val="00180A10"/>
    <w:rsid w:val="001A2DA0"/>
    <w:rsid w:val="001A4397"/>
    <w:rsid w:val="001B2B13"/>
    <w:rsid w:val="001B6347"/>
    <w:rsid w:val="001B65A1"/>
    <w:rsid w:val="001E37F4"/>
    <w:rsid w:val="00214559"/>
    <w:rsid w:val="0021761E"/>
    <w:rsid w:val="00237A3F"/>
    <w:rsid w:val="002A0AD0"/>
    <w:rsid w:val="002D7CE3"/>
    <w:rsid w:val="002F5FC3"/>
    <w:rsid w:val="00374A3E"/>
    <w:rsid w:val="00376B4B"/>
    <w:rsid w:val="003C7EBA"/>
    <w:rsid w:val="003D55B4"/>
    <w:rsid w:val="003E1969"/>
    <w:rsid w:val="00422DAA"/>
    <w:rsid w:val="00426E92"/>
    <w:rsid w:val="004378B6"/>
    <w:rsid w:val="00473A20"/>
    <w:rsid w:val="00480C15"/>
    <w:rsid w:val="0049234E"/>
    <w:rsid w:val="00495871"/>
    <w:rsid w:val="00496255"/>
    <w:rsid w:val="004A0BD0"/>
    <w:rsid w:val="004A10A6"/>
    <w:rsid w:val="004B15D7"/>
    <w:rsid w:val="00502548"/>
    <w:rsid w:val="0052359D"/>
    <w:rsid w:val="00527A77"/>
    <w:rsid w:val="00553B6F"/>
    <w:rsid w:val="0055601B"/>
    <w:rsid w:val="00571C3D"/>
    <w:rsid w:val="00577B2E"/>
    <w:rsid w:val="005802F3"/>
    <w:rsid w:val="00597051"/>
    <w:rsid w:val="005C0C5F"/>
    <w:rsid w:val="005D502E"/>
    <w:rsid w:val="005E1109"/>
    <w:rsid w:val="006426A8"/>
    <w:rsid w:val="00667C4D"/>
    <w:rsid w:val="00667FB4"/>
    <w:rsid w:val="00692664"/>
    <w:rsid w:val="00694C4B"/>
    <w:rsid w:val="006A4FD5"/>
    <w:rsid w:val="006B6209"/>
    <w:rsid w:val="006E7814"/>
    <w:rsid w:val="00702BD1"/>
    <w:rsid w:val="00704797"/>
    <w:rsid w:val="00730166"/>
    <w:rsid w:val="00752976"/>
    <w:rsid w:val="00766965"/>
    <w:rsid w:val="0077402C"/>
    <w:rsid w:val="007C31EC"/>
    <w:rsid w:val="007C5E21"/>
    <w:rsid w:val="007D1D17"/>
    <w:rsid w:val="007E31D1"/>
    <w:rsid w:val="00815218"/>
    <w:rsid w:val="00817D2E"/>
    <w:rsid w:val="00865CA4"/>
    <w:rsid w:val="008735D7"/>
    <w:rsid w:val="008E6786"/>
    <w:rsid w:val="008F08EF"/>
    <w:rsid w:val="00920B25"/>
    <w:rsid w:val="009402FE"/>
    <w:rsid w:val="00986C34"/>
    <w:rsid w:val="00997974"/>
    <w:rsid w:val="009E1E8E"/>
    <w:rsid w:val="009E5733"/>
    <w:rsid w:val="00A32C68"/>
    <w:rsid w:val="00A34C67"/>
    <w:rsid w:val="00A413CC"/>
    <w:rsid w:val="00A77896"/>
    <w:rsid w:val="00A91EAB"/>
    <w:rsid w:val="00AC4B16"/>
    <w:rsid w:val="00AF2490"/>
    <w:rsid w:val="00B0374C"/>
    <w:rsid w:val="00B0409C"/>
    <w:rsid w:val="00B072BD"/>
    <w:rsid w:val="00B278E3"/>
    <w:rsid w:val="00B30542"/>
    <w:rsid w:val="00B423E7"/>
    <w:rsid w:val="00B6046C"/>
    <w:rsid w:val="00B65659"/>
    <w:rsid w:val="00B90A0E"/>
    <w:rsid w:val="00B91CBC"/>
    <w:rsid w:val="00BA58EE"/>
    <w:rsid w:val="00BB31C3"/>
    <w:rsid w:val="00BC68D7"/>
    <w:rsid w:val="00BF4643"/>
    <w:rsid w:val="00C01AFB"/>
    <w:rsid w:val="00C177BA"/>
    <w:rsid w:val="00C30F03"/>
    <w:rsid w:val="00C31368"/>
    <w:rsid w:val="00C45DF4"/>
    <w:rsid w:val="00C65859"/>
    <w:rsid w:val="00C759A7"/>
    <w:rsid w:val="00C96C2B"/>
    <w:rsid w:val="00CB7AA8"/>
    <w:rsid w:val="00CC45B3"/>
    <w:rsid w:val="00CF5008"/>
    <w:rsid w:val="00D06528"/>
    <w:rsid w:val="00D16E6B"/>
    <w:rsid w:val="00D37B1C"/>
    <w:rsid w:val="00D77A0C"/>
    <w:rsid w:val="00D83ADB"/>
    <w:rsid w:val="00D91473"/>
    <w:rsid w:val="00DC667C"/>
    <w:rsid w:val="00DF6671"/>
    <w:rsid w:val="00E0372F"/>
    <w:rsid w:val="00E1291D"/>
    <w:rsid w:val="00E14DEF"/>
    <w:rsid w:val="00E51331"/>
    <w:rsid w:val="00E60E18"/>
    <w:rsid w:val="00E72B7F"/>
    <w:rsid w:val="00E73AB7"/>
    <w:rsid w:val="00EC50EE"/>
    <w:rsid w:val="00EE1212"/>
    <w:rsid w:val="00EE635C"/>
    <w:rsid w:val="00F008AB"/>
    <w:rsid w:val="00F11F04"/>
    <w:rsid w:val="00F26573"/>
    <w:rsid w:val="00F400E5"/>
    <w:rsid w:val="00F5047B"/>
    <w:rsid w:val="00F533CB"/>
    <w:rsid w:val="00F7217D"/>
    <w:rsid w:val="00FB7505"/>
    <w:rsid w:val="00FD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EE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4A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1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1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10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10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10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10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10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10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10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10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10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1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10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10A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5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3578</Words>
  <Characters>2041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VNMR-58-Jaroslava</dc:creator>
  <cp:lastModifiedBy>Finvid8</cp:lastModifiedBy>
  <cp:revision>42</cp:revision>
  <cp:lastPrinted>2026-05-15T11:07:00Z</cp:lastPrinted>
  <dcterms:created xsi:type="dcterms:W3CDTF">2026-03-26T09:06:00Z</dcterms:created>
  <dcterms:modified xsi:type="dcterms:W3CDTF">2026-05-25T12:47:00Z</dcterms:modified>
</cp:coreProperties>
</file>