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1513"/>
        <w:gridCol w:w="1514"/>
        <w:gridCol w:w="1517"/>
        <w:gridCol w:w="2087"/>
        <w:gridCol w:w="1514"/>
        <w:gridCol w:w="1514"/>
        <w:gridCol w:w="1304"/>
        <w:gridCol w:w="1645"/>
        <w:gridCol w:w="1649"/>
        <w:gridCol w:w="1718"/>
      </w:tblGrid>
      <w:tr w:rsidR="00DC125C" w:rsidRPr="00DC125C" w14:paraId="6312D1CA" w14:textId="77777777" w:rsidTr="00DC125C">
        <w:trPr>
          <w:trHeight w:val="30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EE6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RANGE!C1:M97"/>
            <w:bookmarkEnd w:id="0"/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5C7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C95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404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D14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05B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CED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19BE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647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E00C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Додаток  4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0A54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C125C" w:rsidRPr="00DC125C" w14:paraId="357C230B" w14:textId="77777777" w:rsidTr="00DC125C">
        <w:trPr>
          <w:trHeight w:val="81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299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85B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5FC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D03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17E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0D6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C2C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BD3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B34E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77B2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 Порядку розроблення місцевих/регіональних цільових програм Ніжинської міської територіальної громади, затвердження, моніторингу та звітності про їх виконання</w:t>
            </w:r>
          </w:p>
        </w:tc>
      </w:tr>
      <w:tr w:rsidR="00DC125C" w:rsidRPr="00DC125C" w14:paraId="1A3E5348" w14:textId="77777777" w:rsidTr="00DC125C">
        <w:trPr>
          <w:trHeight w:val="15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265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1DD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991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50E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EC2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C1D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A3AE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421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848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523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B92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4CE6D189" w14:textId="77777777" w:rsidTr="00DC125C">
        <w:trPr>
          <w:trHeight w:val="40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AE8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4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1B73" w14:textId="77777777" w:rsidR="00DC125C" w:rsidRPr="00DC125C" w:rsidRDefault="00DC125C" w:rsidP="00DC1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Інформація про виконання програми станом на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03A3" w14:textId="77777777" w:rsidR="00DC125C" w:rsidRPr="00DC125C" w:rsidRDefault="00DC125C" w:rsidP="00DC1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01.07.</w:t>
            </w:r>
          </w:p>
        </w:tc>
        <w:tc>
          <w:tcPr>
            <w:tcW w:w="1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5D9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2026 року</w:t>
            </w:r>
          </w:p>
        </w:tc>
      </w:tr>
      <w:tr w:rsidR="00DC125C" w:rsidRPr="00DC125C" w14:paraId="675E0BFE" w14:textId="77777777" w:rsidTr="00DC125C">
        <w:trPr>
          <w:trHeight w:val="30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408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20A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ADE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BE8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16B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290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587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C6A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128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2D7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3FD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149DE1B6" w14:textId="77777777" w:rsidTr="00DC125C">
        <w:trPr>
          <w:trHeight w:val="40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EBD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9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94A8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Програма  розвитку культури, мистецтва і  охорони культурної спадщини на  2026   рік</w:t>
            </w:r>
          </w:p>
        </w:tc>
      </w:tr>
      <w:tr w:rsidR="00DC125C" w:rsidRPr="00DC125C" w14:paraId="52A2797C" w14:textId="77777777" w:rsidTr="00DC125C">
        <w:trPr>
          <w:trHeight w:val="39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B87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</w:p>
        </w:tc>
        <w:tc>
          <w:tcPr>
            <w:tcW w:w="489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93A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затверджена 24.12.2025 року, № 5-52/2025</w:t>
            </w:r>
          </w:p>
        </w:tc>
      </w:tr>
      <w:tr w:rsidR="00DC125C" w:rsidRPr="00DC125C" w14:paraId="5B312862" w14:textId="77777777" w:rsidTr="00DC125C">
        <w:trPr>
          <w:trHeight w:val="39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61A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</w:p>
        </w:tc>
        <w:tc>
          <w:tcPr>
            <w:tcW w:w="489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D910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(зі змінами внесеними рішенням НМР від  21.05.2026  № 43-55/2026)</w:t>
            </w:r>
          </w:p>
        </w:tc>
      </w:tr>
      <w:tr w:rsidR="00DC125C" w:rsidRPr="00DC125C" w14:paraId="05604AF8" w14:textId="77777777" w:rsidTr="00DC125C">
        <w:trPr>
          <w:trHeight w:val="9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20F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</w:p>
        </w:tc>
        <w:tc>
          <w:tcPr>
            <w:tcW w:w="489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E7F2F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  <w:t> </w:t>
            </w:r>
          </w:p>
        </w:tc>
      </w:tr>
      <w:tr w:rsidR="00DC125C" w:rsidRPr="00DC125C" w14:paraId="75943040" w14:textId="77777777" w:rsidTr="00DC125C">
        <w:trPr>
          <w:trHeight w:val="24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B4C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uk-UA"/>
              </w:rPr>
            </w:pPr>
          </w:p>
        </w:tc>
        <w:tc>
          <w:tcPr>
            <w:tcW w:w="489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285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(назва програми дата і номер рішення міської ради про її затвердження, в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т.ч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зі змінами)</w:t>
            </w:r>
          </w:p>
        </w:tc>
      </w:tr>
      <w:tr w:rsidR="00DC125C" w:rsidRPr="00DC125C" w14:paraId="12C934F3" w14:textId="77777777" w:rsidTr="00DC125C">
        <w:trPr>
          <w:trHeight w:val="30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EC4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4DC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E4A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474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AD7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2C5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8A8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62D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7BC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E7BE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402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133841FC" w14:textId="77777777" w:rsidTr="00DC125C">
        <w:trPr>
          <w:trHeight w:val="39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1B01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CF3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CF8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  <w:t>1.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9A0B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1014082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E7B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320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3441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Інші заходи в галузі культури і мистецтва</w:t>
            </w:r>
          </w:p>
        </w:tc>
      </w:tr>
      <w:tr w:rsidR="00DC125C" w:rsidRPr="00DC125C" w14:paraId="3B6F7226" w14:textId="77777777" w:rsidTr="00DC125C">
        <w:trPr>
          <w:trHeight w:val="24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1E5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AA0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C87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8BB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КПК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2A8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20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F7A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(найменування  бюджетної програми)</w:t>
            </w:r>
          </w:p>
        </w:tc>
      </w:tr>
      <w:tr w:rsidR="00DC125C" w:rsidRPr="00DC125C" w14:paraId="46357373" w14:textId="77777777" w:rsidTr="00DC125C">
        <w:trPr>
          <w:trHeight w:val="15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E34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4C4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E53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2E2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200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82A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2F9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A0A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F69E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DDF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5361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7194640E" w14:textId="77777777" w:rsidTr="00DC125C">
        <w:trPr>
          <w:trHeight w:val="39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D9F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  <w:t>2.</w:t>
            </w:r>
          </w:p>
        </w:tc>
        <w:tc>
          <w:tcPr>
            <w:tcW w:w="207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CF9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  <w:t>Аналіз виконання за видатками в цілому за програмою: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F0C1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039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8BC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158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AE4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39C031E0" w14:textId="77777777" w:rsidTr="00DC125C">
        <w:trPr>
          <w:trHeight w:val="19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745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B57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BF9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0B0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B301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E31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A5E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396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FDE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9C4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D73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4834EF6E" w14:textId="77777777" w:rsidTr="00DC125C">
        <w:trPr>
          <w:trHeight w:val="30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3BD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617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Бюджетні асигнування з урахуванням змін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25C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Касові видатки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566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Відхилення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B65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Пояснення відхилення</w:t>
            </w:r>
          </w:p>
        </w:tc>
      </w:tr>
      <w:tr w:rsidR="00DC125C" w:rsidRPr="00DC125C" w14:paraId="2E2F3B03" w14:textId="77777777" w:rsidTr="00DC125C">
        <w:trPr>
          <w:trHeight w:val="30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3D0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2F3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9D4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C65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3EB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D78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3DF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2A8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A2A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0B0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CDC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DC125C" w:rsidRPr="00DC125C" w14:paraId="34F14183" w14:textId="77777777" w:rsidTr="00DC125C">
        <w:trPr>
          <w:trHeight w:val="63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B54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96A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448 700.00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007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448 700.00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F53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9E2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225 350.00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75A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225 350.00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F4B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EBC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-223 350.00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E11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-223 350.00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519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57E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Видатки споживання:</w:t>
            </w:r>
            <w:r w:rsidRPr="00DC12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залишок коштів буде реалізовано до кінця року</w:t>
            </w:r>
          </w:p>
        </w:tc>
      </w:tr>
      <w:tr w:rsidR="00DC125C" w:rsidRPr="00DC125C" w14:paraId="7003FDB5" w14:textId="77777777" w:rsidTr="00DC125C">
        <w:trPr>
          <w:trHeight w:val="30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1D7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9CF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A7E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A35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E03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DD9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155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624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162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F61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6F4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30BF1124" w14:textId="77777777" w:rsidTr="00DC125C">
        <w:trPr>
          <w:trHeight w:val="39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F49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  <w:t>3.</w:t>
            </w:r>
          </w:p>
        </w:tc>
        <w:tc>
          <w:tcPr>
            <w:tcW w:w="245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93EE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  <w:t>Напрями діяльності та завдання місцевої/регіональної  цільової програми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D3D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032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AD8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ECA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1CE020FF" w14:textId="77777777" w:rsidTr="00DC125C">
        <w:trPr>
          <w:trHeight w:val="28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697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9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70C5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 xml:space="preserve"> - організація та проведення загально - міських культурно-мистецьких заходів</w:t>
            </w:r>
          </w:p>
        </w:tc>
      </w:tr>
      <w:tr w:rsidR="00DC125C" w:rsidRPr="00DC125C" w14:paraId="4278D1A7" w14:textId="77777777" w:rsidTr="00DC125C">
        <w:trPr>
          <w:trHeight w:val="28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987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9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D3361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 xml:space="preserve"> - створення умов для організації дозвілля населення та розвитку аматорського, професійного мистецтва</w:t>
            </w:r>
          </w:p>
        </w:tc>
      </w:tr>
      <w:tr w:rsidR="00DC125C" w:rsidRPr="00DC125C" w14:paraId="44B74BE4" w14:textId="77777777" w:rsidTr="00DC125C">
        <w:trPr>
          <w:trHeight w:val="28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BD1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9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6423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 xml:space="preserve"> - розвиток та підтримка місцевих письменників</w:t>
            </w:r>
          </w:p>
        </w:tc>
      </w:tr>
      <w:tr w:rsidR="00DC125C" w:rsidRPr="00DC125C" w14:paraId="37C971D9" w14:textId="77777777" w:rsidTr="00DC125C">
        <w:trPr>
          <w:trHeight w:val="28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32B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9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2260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 xml:space="preserve"> - охорона культурної спадщини</w:t>
            </w:r>
          </w:p>
        </w:tc>
      </w:tr>
      <w:tr w:rsidR="00DC125C" w:rsidRPr="00DC125C" w14:paraId="06AB8250" w14:textId="77777777" w:rsidTr="00DC125C">
        <w:trPr>
          <w:trHeight w:val="19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581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38E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1D7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F10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D6C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BCA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63CE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A97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BC4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DFC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D12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73301FF6" w14:textId="77777777" w:rsidTr="00DC125C">
        <w:trPr>
          <w:trHeight w:val="585"/>
        </w:trPr>
        <w:tc>
          <w:tcPr>
            <w:tcW w:w="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F2E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lastRenderedPageBreak/>
              <w:t>№</w:t>
            </w: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115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E735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Завдання/напрями/заходи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E92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Відповідальний виконавець 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76D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Планові обсяги </w:t>
            </w: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br/>
              <w:t>фінансування, грн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3C5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Фактичні обсяги </w:t>
            </w: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br/>
              <w:t>фінансування, грн</w:t>
            </w:r>
          </w:p>
        </w:tc>
        <w:tc>
          <w:tcPr>
            <w:tcW w:w="16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4BE9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Стан виконання завдань </w:t>
            </w: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br/>
              <w:t>(результативні показники виконання програми)</w:t>
            </w:r>
          </w:p>
        </w:tc>
      </w:tr>
      <w:tr w:rsidR="00DC125C" w:rsidRPr="00DC125C" w14:paraId="6EC8E492" w14:textId="77777777" w:rsidTr="00DC125C">
        <w:trPr>
          <w:trHeight w:val="510"/>
        </w:trPr>
        <w:tc>
          <w:tcPr>
            <w:tcW w:w="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7054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15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301D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392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4EA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798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DD6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819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166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764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DC125C" w:rsidRPr="00DC125C" w14:paraId="4EB297A4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950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2D4E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Відзначення Дня Соборності України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DA37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E88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BC7E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9CD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05A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2C8E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br/>
              <w:t>1000 - квіти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Рішення виконкому від 22.01.26 №36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</w:tr>
      <w:tr w:rsidR="00DC125C" w:rsidRPr="00DC125C" w14:paraId="449F2834" w14:textId="77777777" w:rsidTr="00DC125C">
        <w:trPr>
          <w:trHeight w:val="735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583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58741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Відзначення Дня Героїв Небесної Сотні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2AED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587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3FDE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B95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2 000.00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76B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2764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br/>
              <w:t>2000 - квіти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Рішення виконкому від 12.02.26 №78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</w:tr>
      <w:tr w:rsidR="00DC125C" w:rsidRPr="00DC125C" w14:paraId="6A7F102A" w14:textId="77777777" w:rsidTr="00DC125C">
        <w:trPr>
          <w:trHeight w:val="705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1A2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5F3AE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Міжнародного дня театру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225D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80F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D6CD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E15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303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008D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500 -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фоторамки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Рішення виконкому від 05.03.26 №109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</w:tr>
      <w:tr w:rsidR="00DC125C" w:rsidRPr="00DC125C" w14:paraId="391D0490" w14:textId="77777777" w:rsidTr="00DC125C">
        <w:trPr>
          <w:trHeight w:val="69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1E1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AEB0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Дня українського добровольця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56B4B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EC0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90A5F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2EF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DC2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C7C6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br/>
              <w:t>1000 - квіти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Рішення виконкому від 05.03.26 №109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</w:tr>
      <w:tr w:rsidR="00DC125C" w:rsidRPr="00DC125C" w14:paraId="7C30390C" w14:textId="77777777" w:rsidTr="00DC125C">
        <w:trPr>
          <w:trHeight w:val="675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CD7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9F7A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Відзначення 212-річниці з дня народження видатного українського поета Т.Г. Шевченка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DF9A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B33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C2C4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DEE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389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57ED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br/>
              <w:t>1000 - квіти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Рішення виконкому від 05.03.26 №109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</w:tr>
      <w:tr w:rsidR="00DC125C" w:rsidRPr="00DC125C" w14:paraId="7772F7D1" w14:textId="77777777" w:rsidTr="00DC125C">
        <w:trPr>
          <w:trHeight w:val="1035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88F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8D65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Проведення ювілейного концерту з нагоди 20-річчя з часу заснування зразкового аматорського ансамблю сучасного класичного танцю "Гармонія" Ніжинської ХШ 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349D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1B4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3EF3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35C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846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C9DE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br w:type="page"/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300 - грамоти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Рішення виконкому від 05.03.26 №109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br w:type="page"/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700 – квіти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05.03.26 №109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)</w:t>
            </w:r>
          </w:p>
        </w:tc>
      </w:tr>
      <w:tr w:rsidR="00DC125C" w:rsidRPr="00DC125C" w14:paraId="3F1165F9" w14:textId="77777777" w:rsidTr="00DC125C">
        <w:trPr>
          <w:trHeight w:val="66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F6A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8238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Великодніх свят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8017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B27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20 000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6FAE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9BE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20 000.00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953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50DD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br/>
              <w:t>20 000 - реквізит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Рішення виконкому від 05.03.26 №109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</w:tr>
      <w:tr w:rsidR="00DC125C" w:rsidRPr="00DC125C" w14:paraId="1474C069" w14:textId="77777777" w:rsidTr="00DC125C">
        <w:trPr>
          <w:trHeight w:val="75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CC0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C5EA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Міжнародного дня пам’яті жертв радіаційних аварій і катастроф. День Чорнобильської трагедії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4875D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FAB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84C7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798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F30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C3C5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color w:val="FF0000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br/>
              <w:t>1 000 – квіти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05.03.26 №109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)</w:t>
            </w:r>
          </w:p>
        </w:tc>
      </w:tr>
      <w:tr w:rsidR="00DC125C" w:rsidRPr="00DC125C" w14:paraId="55BD42DB" w14:textId="77777777" w:rsidTr="00DC125C">
        <w:trPr>
          <w:trHeight w:val="1425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431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916C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Дня міжнаціональної злагоди і культурного розмаїття: фестиваль "Мереживо культур"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CDF4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D66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23 000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4E47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C2E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23 000.00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06E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FC67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color w:val="FF0000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u w:val="single"/>
                <w:lang w:eastAsia="uk-UA"/>
              </w:rPr>
              <w:br/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 xml:space="preserve">3 000 –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фоторамки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 xml:space="preserve"> та дипломи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30.04.26 №193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)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br/>
              <w:t>10 000 – послуги харчування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30.04.26 №193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)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br/>
              <w:t xml:space="preserve">10 000 –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автопослуги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 xml:space="preserve">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30.04.26 №193)</w:t>
            </w:r>
          </w:p>
        </w:tc>
      </w:tr>
      <w:tr w:rsidR="00DC125C" w:rsidRPr="00DC125C" w14:paraId="22DECFBE" w14:textId="77777777" w:rsidTr="00DC125C">
        <w:trPr>
          <w:trHeight w:val="93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A8F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10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2058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20-річчя аматорського молодіжного пошуково-дослідницького фольклорного гурту "Ніжинська козачка" МБК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A92B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305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9C2A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87F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169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AA52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 </w:t>
            </w:r>
          </w:p>
        </w:tc>
      </w:tr>
      <w:tr w:rsidR="00DC125C" w:rsidRPr="00DC125C" w14:paraId="39C6F479" w14:textId="77777777" w:rsidTr="00DC125C">
        <w:trPr>
          <w:trHeight w:val="525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683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DF42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Відзначення Дня Європи: мистецький простір (фото-сушка, вуличне полотнище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євроцінностей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D03B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709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1 500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045D0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AFA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1 500.00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6DA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EDDF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color w:val="FF0000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br/>
              <w:t>1 500 – реквізит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05.03.26 №109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)</w:t>
            </w:r>
          </w:p>
        </w:tc>
      </w:tr>
      <w:tr w:rsidR="00DC125C" w:rsidRPr="00DC125C" w14:paraId="299BFA65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9D6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C2AE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Відзначення 165-річниці з дня перепоховання Т.Г. Шевченка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7638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B41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3EC7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57E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3E1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F097E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394F9087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C37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39C3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Дня Конституції України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5CE5D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265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7 000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D00F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C4A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7 000.00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ECE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2F57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color w:val="FF0000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br/>
              <w:t>7 000  – реквізит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20.05.26 №247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)</w:t>
            </w:r>
          </w:p>
        </w:tc>
      </w:tr>
      <w:tr w:rsidR="00DC125C" w:rsidRPr="00DC125C" w14:paraId="22639931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4AA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4F10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Відзначення Дня Державного Прапора України та 35-річниці незалежності України.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FD69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1D0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10 000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F260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D8F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CC4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3C6F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7F356702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A28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FD19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Відзначення Дня пам'яті захисників України, які загинули в боротьбі за незалежність, суверенітет і територіальну цілісність України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8385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3B1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4 000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4F6B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51E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E3D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17FE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2A770018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B5A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FBB1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Проведення культурно-мистецького заходу  "MADE IN NIZHYN.UA"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E923E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C70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20 000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6B4D2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048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1CC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1326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23902533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636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203C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172-річниці з дня народження першої народної артистки України Марії Заньковецької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6843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E76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A6DE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3C4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C90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C41A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2B98ACB5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D47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18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6C93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Всеукраїнського дня бібліотек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3650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F8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3 500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DF0D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1F7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B44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9B2A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154D7734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5A0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8497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Проведення Міжнародних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спаських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читань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7E17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FCF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8 000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4DFF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452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CB6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EE6E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13290611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B15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A8AA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Проведення міського фестивалю «Його величність ніжинський огірок»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63B6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C4B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500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871F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A20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31F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2FD3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1840547F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80E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0301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Міжнародного Дня музики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23DE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5BF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4 500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E3AD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479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554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E4E5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1E1BC925" w14:textId="77777777" w:rsidTr="00DC125C">
        <w:trPr>
          <w:trHeight w:val="645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4D6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22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423E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Проведення відкритого фестивалю-конкурсу музичного мистецтва ім. Івана Синиці "Пливи, мій віночку"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2842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86B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13 700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E088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DC8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99B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5A80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3349F240" w14:textId="77777777" w:rsidTr="00DC125C">
        <w:trPr>
          <w:trHeight w:val="645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578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B7E2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Дня художника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3BEB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3C5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3 000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BB93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E30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42A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63E8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6358775B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4AF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C4ED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Відзначення Дня захисників та захисниць України 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91E7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9F7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4 000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F0D2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FC6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3C4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484D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5E85320A" w14:textId="77777777" w:rsidTr="00DC125C">
        <w:trPr>
          <w:trHeight w:val="705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BCB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EBBF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проведення ювілейного заходу "Вечір-портрет Ігоря ДЯКОНЕНКА" з нагоди 70-річчя від дня народження співака, музиканта, композитора, засновника і художнього керівника зразкової аматорської студії "Автограф" Ніжинської ХШ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D377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902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2 500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7B2F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40D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37C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E4FB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1074A883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8E9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2F77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Всеукраїнського дня працівників культури та майстрів народного  мистецтва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D53B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B30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6 000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1B5F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A01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961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F1D5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62951CEC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554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27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1344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Дня Гідності та Свободи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0279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BFD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BA23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6B7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DEF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C8E8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6C8A295B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6CF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72E4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93-річчя пам’яті жертв Голодомору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7DDC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99D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500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E0ED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2A1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9CD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592B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00063F5A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6EB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1104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Відзначення Дня вшанування учасників ліквідації наслідків аварії на Чорнобильській атомній електростанції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9B38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3B8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141F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DEA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57E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5316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5646C90C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12E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5D12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Відзначення Дня Збройних Сил України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67C8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9B3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4 000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6367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4B8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460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E0EB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03A4FD8E" w14:textId="77777777" w:rsidTr="00DC125C">
        <w:trPr>
          <w:trHeight w:val="66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B59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3233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День Святого Миколая. Проведення Миколаївського та Різдвяного ярмарків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B1DC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D7A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12 000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7F28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8B6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5D1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31CC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7F925E57" w14:textId="77777777" w:rsidTr="00DC125C">
        <w:trPr>
          <w:trHeight w:val="1005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E79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4256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Проведення "Мистецьких діалогів" - організація персональних виставок, творчих зустрічей, мистецьких, культурно-просвітницьких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проєктів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, акцій, концертів,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івентів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, ювілейних заходів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BDE6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C96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5 000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0C3D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DA8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600.00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BCA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6C36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color w:val="FF0000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br/>
              <w:t>600 – квіти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20.05.26 №247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)</w:t>
            </w:r>
          </w:p>
        </w:tc>
      </w:tr>
      <w:tr w:rsidR="00DC125C" w:rsidRPr="00DC125C" w14:paraId="2E8A8063" w14:textId="77777777" w:rsidTr="00DC125C">
        <w:trPr>
          <w:trHeight w:val="8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245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11DC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Видання друкованої продукції, книг,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музейнийх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видань, каталогів, енциклопедій,  альбомів, збірників, брошур, тощо;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15FE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C767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20 000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988A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EDB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91A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2217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6543343B" w14:textId="77777777" w:rsidTr="00DC125C">
        <w:trPr>
          <w:trHeight w:val="117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2B9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1CAC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Проєкт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 "Ніжин мистецький" -  виготовлення тематичної поліграфічної продукції;  проведення фестивалів, конкурсів, свят,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івентів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, вечорів, акцій, форумів, зустрічей, майстер-класів, круглих столів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C01B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8F4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39 800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41B3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DBF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1 500.00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0AD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8975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color w:val="FF0000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br/>
              <w:t xml:space="preserve">1 500 –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фоторамки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 xml:space="preserve"> та подяки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30.04.26 №193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)</w:t>
            </w:r>
          </w:p>
        </w:tc>
      </w:tr>
      <w:tr w:rsidR="00DC125C" w:rsidRPr="00DC125C" w14:paraId="58E29DAF" w14:textId="77777777" w:rsidTr="00DC125C">
        <w:trPr>
          <w:trHeight w:val="63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A1C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67A8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Проект "Ніжин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поліетнічний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" - виготовлення тематичної поліграфічної продукції;  проведення фестивалів, конкурсів, свят,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івентів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, вечорів, акцій, форумів, зустрічей, майстер-класів, круглих столів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68294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27D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20 500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0D579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342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500.00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D5E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9D44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color w:val="FF0000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br/>
              <w:t>500 – квіти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20.05.26 №247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)</w:t>
            </w:r>
          </w:p>
        </w:tc>
      </w:tr>
      <w:tr w:rsidR="00DC125C" w:rsidRPr="00DC125C" w14:paraId="7B635C57" w14:textId="77777777" w:rsidTr="00DC125C">
        <w:trPr>
          <w:trHeight w:val="267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2B41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0069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Проведення "Щоденників пам’яті" - відзначення уславлених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ніжинців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, захисників та захисниць України (Алея Героїв, Алея Надії, тощо)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9047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Управління культури і туризму НМР,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НУКіМ</w:t>
            </w:r>
            <w:proofErr w:type="spellEnd"/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A1D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190 700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8D14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F6E6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163 250.00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A86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F336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t>Видатки споживання</w:t>
            </w:r>
            <w:r w:rsidRPr="00DC125C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br/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6 900 - квіти 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 xml:space="preserve">Рішення виконкому від 12.02.26 №78, 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від 20.05.2026 №247, від 18.06.2026 №288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 xml:space="preserve">), 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br/>
              <w:t>97 500 - меморіальні дошки 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Рішення виконкому від 12.02.26 №78, в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ід 20.05.2026 №247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57 650 - меморіальні стенди (Рішення виконкому від 12.02.26 №78, 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від 20.05.2026 №247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br/>
              <w:t>1 200 – банер (</w:t>
            </w:r>
            <w:r w:rsidRPr="00DC125C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>Рішення виконкому від 20.05.2026 №247</w:t>
            </w:r>
            <w:r w:rsidRPr="00DC125C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)</w:t>
            </w:r>
          </w:p>
        </w:tc>
      </w:tr>
      <w:tr w:rsidR="00DC125C" w:rsidRPr="00DC125C" w14:paraId="21AB3E5E" w14:textId="77777777" w:rsidTr="00DC125C">
        <w:trPr>
          <w:trHeight w:val="510"/>
        </w:trPr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6DB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37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FE5E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 xml:space="preserve">Проведення фестивалів, конкурсів, свят, </w:t>
            </w:r>
            <w:proofErr w:type="spellStart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івентів</w:t>
            </w:r>
            <w:proofErr w:type="spellEnd"/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, вечорів, акцій, форумів, зустрічей, майстер-класів, круглих столів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41315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D4A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12 000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E63A0C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A71D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DC12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EBB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E84D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DC125C" w:rsidRPr="00DC125C" w14:paraId="09531ABE" w14:textId="77777777" w:rsidTr="00DC125C">
        <w:trPr>
          <w:trHeight w:val="30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4653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B598E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7520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2041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4FA9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E712F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8FB5A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F9F62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25DD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63EC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3D51B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201637AE" w14:textId="77777777" w:rsidTr="00DC125C">
        <w:trPr>
          <w:trHeight w:val="30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ABC3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2F4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B606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C7F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1D8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F3F1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5E15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3D71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14E2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ED40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B79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2AB5B77E" w14:textId="77777777" w:rsidTr="00DC125C">
        <w:trPr>
          <w:trHeight w:val="30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C74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E4E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95D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033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580F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1EE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3E1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E9F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D0D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9F79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B6D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695DBC26" w14:textId="77777777" w:rsidTr="00DC125C">
        <w:trPr>
          <w:trHeight w:val="37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1EA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201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6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4FA21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управління культури і туризму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CB3C8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D9CC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Тетяна БАССАК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2E4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DC125C" w:rsidRPr="00DC125C" w14:paraId="0528EDD0" w14:textId="77777777" w:rsidTr="00DC125C">
        <w:trPr>
          <w:trHeight w:val="240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F3E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55DB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9F3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764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E98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4C7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2197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70F3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04F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B77A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6FD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125C" w:rsidRPr="00DC125C" w14:paraId="067AF612" w14:textId="77777777" w:rsidTr="00DC125C">
        <w:trPr>
          <w:trHeight w:val="495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02B8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06E1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68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A024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Головний бухгалтер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588B0" w14:textId="77777777" w:rsidR="00DC125C" w:rsidRPr="00DC125C" w:rsidRDefault="00DC125C" w:rsidP="00D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B70E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C125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Валентина ДАВИДЕНКО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7C3D" w14:textId="77777777" w:rsidR="00DC125C" w:rsidRPr="00DC125C" w:rsidRDefault="00DC125C" w:rsidP="00D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63A1A0F3" w14:textId="77777777" w:rsidR="009675D6" w:rsidRDefault="009675D6" w:rsidP="006C1898">
      <w:pPr>
        <w:ind w:left="142"/>
      </w:pPr>
    </w:p>
    <w:sectPr w:rsidR="009675D6" w:rsidSect="006C1898">
      <w:pgSz w:w="16838" w:h="11906" w:orient="landscape"/>
      <w:pgMar w:top="142" w:right="253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898"/>
    <w:rsid w:val="006C1898"/>
    <w:rsid w:val="00806485"/>
    <w:rsid w:val="009675D6"/>
    <w:rsid w:val="00DC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A389"/>
  <w15:chartTrackingRefBased/>
  <w15:docId w15:val="{AB5A9201-596D-4B33-A69E-C9345BF4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5545</Words>
  <Characters>3162</Characters>
  <Application>Microsoft Office Word</Application>
  <DocSecurity>0</DocSecurity>
  <Lines>26</Lines>
  <Paragraphs>17</Paragraphs>
  <ScaleCrop>false</ScaleCrop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2026-07-08T15:50:00Z</dcterms:created>
  <dcterms:modified xsi:type="dcterms:W3CDTF">2026-07-08T15:51:00Z</dcterms:modified>
</cp:coreProperties>
</file>