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9C163" w14:textId="77777777" w:rsidR="00305D85" w:rsidRDefault="00305D85" w:rsidP="00305D85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ru-RU"/>
        </w:rPr>
        <w:t xml:space="preserve">    </w:t>
      </w:r>
      <w:r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bookmarkStart w:id="0" w:name="_Hlk234481552"/>
      <w:r>
        <w:rPr>
          <w:rFonts w:ascii="Tms Rmn" w:eastAsia="Times New Roman" w:hAnsi="Tms Rmn" w:cs="Times New Roman"/>
          <w:b/>
          <w:i/>
          <w:noProof/>
          <w:sz w:val="26"/>
          <w:szCs w:val="26"/>
          <w:lang w:eastAsia="ru-RU"/>
        </w:rPr>
        <w:drawing>
          <wp:inline distT="0" distB="0" distL="0" distR="0" wp14:anchorId="4D976ED7" wp14:editId="45840A31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163CEC47" w14:textId="77777777" w:rsidR="00305D85" w:rsidRDefault="00305D85" w:rsidP="00305D8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3A411631" w14:textId="77777777" w:rsidR="00305D85" w:rsidRDefault="00305D85" w:rsidP="00305D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6DFD2AB1" w14:textId="77777777" w:rsidR="00305D85" w:rsidRDefault="00305D85" w:rsidP="00305D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245BC0CA" w14:textId="77777777" w:rsidR="00305D85" w:rsidRDefault="00305D85" w:rsidP="00305D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6EFFBBDA" w14:textId="77777777" w:rsidR="00305D85" w:rsidRDefault="00305D85" w:rsidP="00305D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63D69C6B" w14:textId="77777777" w:rsidR="00305D85" w:rsidRDefault="00305D85" w:rsidP="00305D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Р І Ш Е Н Н Я</w:t>
      </w:r>
    </w:p>
    <w:p w14:paraId="3B3BA963" w14:textId="77777777" w:rsidR="00305D85" w:rsidRPr="00BF2EBE" w:rsidRDefault="00305D85" w:rsidP="00305D8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</w:p>
    <w:p w14:paraId="7ADDFFBF" w14:textId="582CF57E" w:rsidR="00305D85" w:rsidRPr="00260D2F" w:rsidRDefault="00305D85" w:rsidP="00305D85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260D2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16.07.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2026 р.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4B4E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м. Ніжин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№ </w:t>
      </w:r>
      <w:r w:rsidR="00260D2F">
        <w:rPr>
          <w:rFonts w:ascii="Times New Roman" w:eastAsia="Calibri" w:hAnsi="Times New Roman" w:cs="Times New Roman"/>
          <w:sz w:val="28"/>
          <w:szCs w:val="28"/>
          <w:lang w:val="en-US"/>
        </w:rPr>
        <w:t>333</w:t>
      </w:r>
    </w:p>
    <w:p w14:paraId="31A938D9" w14:textId="77777777" w:rsidR="00305D85" w:rsidRPr="00DE728A" w:rsidRDefault="00305D85" w:rsidP="00305D85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3F6BD6A" w14:textId="77777777" w:rsidR="00305D85" w:rsidRPr="00DE728A" w:rsidRDefault="00305D85" w:rsidP="00305D85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E72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фінансування  заходів Програми</w:t>
      </w:r>
    </w:p>
    <w:p w14:paraId="6BCD6A84" w14:textId="77777777" w:rsidR="00305D85" w:rsidRPr="00DE728A" w:rsidRDefault="00305D85" w:rsidP="0030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E72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розвитку культури, мистецтва і </w:t>
      </w:r>
    </w:p>
    <w:p w14:paraId="427C3015" w14:textId="77777777" w:rsidR="00305D85" w:rsidRPr="00DE728A" w:rsidRDefault="00305D85" w:rsidP="0030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  <w:r w:rsidRPr="00DE72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охорони культурної спадщини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DE72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</w:p>
    <w:p w14:paraId="314D5F49" w14:textId="77777777" w:rsidR="00305D85" w:rsidRPr="00DE728A" w:rsidRDefault="00305D85" w:rsidP="0030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</w:p>
    <w:p w14:paraId="004D3C34" w14:textId="77777777" w:rsidR="00305D85" w:rsidRDefault="00305D85" w:rsidP="0030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Відповідно до ст. ст. 32, 40, 42, 59  Закону України «Про місцеве</w:t>
      </w:r>
      <w:r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 </w:t>
      </w:r>
      <w:bookmarkStart w:id="1" w:name="_Hlk234481074"/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8A1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на</w:t>
      </w:r>
      <w:r w:rsidRPr="00575B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виконання Програми розвитку культури, мистецтва і охорони культурної спадщини на 2026, затвердженої рішенням Ніжинської міської ради VІІІ скликання від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.12.</w:t>
      </w:r>
      <w:r w:rsidRPr="00575B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2025 № 5-52/2025 «Про затвердження програм місцевого/регіонального значення на 2026 рік» (зі змінами), </w:t>
      </w:r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виконавчий комітет Ніжинської міської ради вирішив:</w:t>
      </w:r>
    </w:p>
    <w:p w14:paraId="2E0B51B6" w14:textId="77777777" w:rsidR="00305D85" w:rsidRPr="00575B16" w:rsidRDefault="00305D85" w:rsidP="0030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1"/>
    <w:p w14:paraId="034A7D27" w14:textId="77777777" w:rsidR="00305D85" w:rsidRDefault="00305D85" w:rsidP="00305D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згідно  кошторису (додається). </w:t>
      </w:r>
    </w:p>
    <w:p w14:paraId="5BAFEE59" w14:textId="77777777" w:rsidR="00305D85" w:rsidRPr="001F6531" w:rsidRDefault="00305D85" w:rsidP="00305D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57BA7C" w14:textId="77777777" w:rsidR="00305D85" w:rsidRDefault="00305D85" w:rsidP="00305D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Бассак Т.Ф. забезпечити оприлюднення даного рішення на сайті міської ради протягом п’яти робочих днів з дня його прийняття. </w:t>
      </w:r>
    </w:p>
    <w:p w14:paraId="4B99CB9D" w14:textId="77777777" w:rsidR="00305D85" w:rsidRPr="001F6531" w:rsidRDefault="00305D85" w:rsidP="00305D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251216" w14:textId="77777777" w:rsidR="00305D85" w:rsidRPr="001F6531" w:rsidRDefault="00305D85" w:rsidP="00305D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 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3733BDD8" w14:textId="77777777" w:rsidR="00305D85" w:rsidRDefault="00305D85" w:rsidP="00305D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06D7DE" w14:textId="77777777" w:rsidR="00305D85" w:rsidRPr="001F6531" w:rsidRDefault="00305D85" w:rsidP="00305D8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9435AB" w14:textId="77777777" w:rsidR="00305D85" w:rsidRDefault="00305D85" w:rsidP="00305D8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Олександр КОДОЛА</w:t>
      </w:r>
    </w:p>
    <w:p w14:paraId="1CDBA8AE" w14:textId="77777777" w:rsidR="00305D85" w:rsidRDefault="00305D85" w:rsidP="00305D85">
      <w:pPr>
        <w:rPr>
          <w:rFonts w:ascii="Times New Roman" w:hAnsi="Times New Roman"/>
          <w:sz w:val="28"/>
          <w:szCs w:val="28"/>
          <w:lang w:val="uk-UA"/>
        </w:rPr>
      </w:pPr>
    </w:p>
    <w:p w14:paraId="67CF08B3" w14:textId="77777777" w:rsidR="00305D85" w:rsidRDefault="00305D85" w:rsidP="00305D85">
      <w:pPr>
        <w:rPr>
          <w:rFonts w:ascii="Times New Roman" w:hAnsi="Times New Roman"/>
          <w:sz w:val="28"/>
          <w:szCs w:val="28"/>
          <w:lang w:val="uk-UA"/>
        </w:rPr>
      </w:pPr>
    </w:p>
    <w:p w14:paraId="0C8DA0EF" w14:textId="77777777" w:rsidR="00305D85" w:rsidRPr="001F6531" w:rsidRDefault="00305D85" w:rsidP="00305D85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до</w:t>
      </w:r>
    </w:p>
    <w:p w14:paraId="3063A580" w14:textId="77777777" w:rsidR="00305D85" w:rsidRPr="001F6531" w:rsidRDefault="00305D85" w:rsidP="00305D85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79D0ED92" w14:textId="59001C80" w:rsidR="00305D85" w:rsidRPr="00260D2F" w:rsidRDefault="00305D85" w:rsidP="00305D85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0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16.07.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0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333</w:t>
      </w:r>
    </w:p>
    <w:p w14:paraId="5F370494" w14:textId="77777777" w:rsidR="00305D85" w:rsidRPr="00DE3B29" w:rsidRDefault="00305D85" w:rsidP="00305D85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B79C6C" w14:textId="77777777" w:rsidR="00305D85" w:rsidRDefault="00305D85" w:rsidP="00305D85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F8C257" w14:textId="77777777" w:rsidR="00305D85" w:rsidRPr="001F6531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  ВИТРАТ</w:t>
      </w:r>
    </w:p>
    <w:p w14:paraId="044434B0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проведення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(КПКВ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1014082):</w:t>
      </w:r>
    </w:p>
    <w:p w14:paraId="47A5F670" w14:textId="77777777" w:rsidR="00305D85" w:rsidRDefault="00305D85" w:rsidP="00305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EC10DC" w14:textId="77777777" w:rsidR="00305D85" w:rsidRDefault="00305D85" w:rsidP="00305D85">
      <w:pPr>
        <w:spacing w:after="0" w:line="240" w:lineRule="auto"/>
        <w:ind w:firstLine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3D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Відзначення Дня Державного Прапора України та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3D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-річниці незалежності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F4FB086" w14:textId="77777777" w:rsidR="00305D85" w:rsidRDefault="00305D85" w:rsidP="00305D85">
      <w:pPr>
        <w:spacing w:after="0" w:line="240" w:lineRule="auto"/>
        <w:ind w:firstLine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Придбання </w:t>
      </w:r>
      <w:r w:rsidRPr="003D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для покладання до пам’ятних знаків, </w:t>
      </w:r>
    </w:p>
    <w:p w14:paraId="1F33CE09" w14:textId="77777777" w:rsidR="00305D85" w:rsidRDefault="00305D85" w:rsidP="00305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пам’ятників, «Алеї Героїв» (хризантема 30 шт х 100,00 грн), </w:t>
      </w:r>
    </w:p>
    <w:p w14:paraId="21740271" w14:textId="77777777" w:rsidR="00305D85" w:rsidRDefault="00305D85" w:rsidP="00305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/КЕКВ 2210/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3000,00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</w:p>
    <w:p w14:paraId="7A8E745A" w14:textId="77777777" w:rsidR="00305D85" w:rsidRDefault="00305D85" w:rsidP="00305D8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Придбання п</w:t>
      </w:r>
      <w:r w:rsidRPr="003D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рапор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 (</w:t>
      </w:r>
      <w:r w:rsidRPr="003D4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шт. х 700,00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6128F97" w14:textId="77777777" w:rsidR="00305D85" w:rsidRDefault="00305D85" w:rsidP="00305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КЕКВ 2210                                                                                  - 7000,00 грн</w:t>
      </w:r>
    </w:p>
    <w:p w14:paraId="511B671A" w14:textId="77777777" w:rsidR="00305D85" w:rsidRDefault="00305D85" w:rsidP="00305D8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4F22B8" w14:textId="77777777" w:rsidR="00305D85" w:rsidRPr="00D51740" w:rsidRDefault="00305D85" w:rsidP="00305D85">
      <w:pPr>
        <w:pStyle w:val="docdata"/>
        <w:spacing w:before="0" w:beforeAutospacing="0" w:after="0" w:afterAutospacing="0"/>
        <w:ind w:firstLine="448"/>
        <w:rPr>
          <w:lang w:val="uk-UA"/>
        </w:rPr>
      </w:pPr>
      <w:r w:rsidRPr="007D4830">
        <w:rPr>
          <w:sz w:val="28"/>
          <w:szCs w:val="28"/>
        </w:rPr>
        <w:t>2</w:t>
      </w:r>
      <w:r w:rsidRPr="00D51740">
        <w:rPr>
          <w:sz w:val="28"/>
          <w:szCs w:val="28"/>
          <w:lang w:val="uk-UA"/>
        </w:rPr>
        <w:t xml:space="preserve">. </w:t>
      </w:r>
      <w:r w:rsidRPr="00D51740">
        <w:rPr>
          <w:color w:val="000000"/>
          <w:sz w:val="28"/>
          <w:szCs w:val="28"/>
          <w:lang w:val="uk-UA"/>
        </w:rPr>
        <w:t xml:space="preserve">Проведення "Щоденників пам’яті" - відзначення </w:t>
      </w:r>
    </w:p>
    <w:p w14:paraId="2DF3B141" w14:textId="77777777" w:rsidR="00305D85" w:rsidRPr="00D51740" w:rsidRDefault="00305D85" w:rsidP="00305D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17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уславлених ніжинців, захисників України:</w:t>
      </w:r>
    </w:p>
    <w:p w14:paraId="78E3DE3B" w14:textId="77777777" w:rsidR="00305D85" w:rsidRDefault="00305D85" w:rsidP="00305D8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  <w:lang w:val="uk-UA"/>
        </w:rPr>
      </w:pPr>
      <w:r w:rsidRPr="000E1B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35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</w:t>
      </w:r>
      <w:r w:rsidRPr="00C357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52DB">
        <w:rPr>
          <w:rFonts w:ascii="Times New Roman" w:hAnsi="Times New Roman"/>
          <w:sz w:val="28"/>
          <w:szCs w:val="28"/>
          <w:lang w:val="uk-UA"/>
        </w:rPr>
        <w:t xml:space="preserve">Придбання квітів для покладання </w:t>
      </w:r>
      <w:r>
        <w:rPr>
          <w:rFonts w:ascii="Times New Roman" w:hAnsi="Times New Roman"/>
          <w:sz w:val="28"/>
          <w:szCs w:val="28"/>
          <w:lang w:val="uk-UA"/>
        </w:rPr>
        <w:t xml:space="preserve">під час </w:t>
      </w:r>
    </w:p>
    <w:p w14:paraId="58D1728C" w14:textId="77777777" w:rsidR="00305D85" w:rsidRDefault="00305D85" w:rsidP="00305D8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відкриття меморіальних стендів на «Алеї Героїв» та </w:t>
      </w:r>
    </w:p>
    <w:p w14:paraId="76243B19" w14:textId="77777777" w:rsidR="00305D85" w:rsidRDefault="00305D85" w:rsidP="00305D8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дощок </w:t>
      </w:r>
      <w:r w:rsidRPr="009A52DB">
        <w:rPr>
          <w:rFonts w:ascii="Times New Roman" w:hAnsi="Times New Roman"/>
          <w:sz w:val="28"/>
          <w:szCs w:val="28"/>
          <w:lang w:val="uk-UA"/>
        </w:rPr>
        <w:t>(</w:t>
      </w:r>
      <w:r w:rsidRPr="00E5299D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 xml:space="preserve">хризантема   </w:t>
      </w:r>
      <w:r w:rsidRPr="00E5299D">
        <w:rPr>
          <w:rFonts w:ascii="Times New Roman" w:hAnsi="Times New Roman"/>
          <w:sz w:val="28"/>
          <w:szCs w:val="28"/>
        </w:rPr>
        <w:t>10</w:t>
      </w:r>
      <w:r w:rsidRPr="009A52DB">
        <w:rPr>
          <w:rFonts w:ascii="Times New Roman" w:hAnsi="Times New Roman"/>
          <w:sz w:val="28"/>
          <w:szCs w:val="28"/>
          <w:lang w:val="uk-UA"/>
        </w:rPr>
        <w:t xml:space="preserve"> шт. х </w:t>
      </w:r>
      <w:r w:rsidRPr="00E5299D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  <w:lang w:val="uk-UA"/>
        </w:rPr>
        <w:t>,00</w:t>
      </w:r>
      <w:r w:rsidRPr="00E5299D">
        <w:rPr>
          <w:rFonts w:ascii="Times New Roman" w:hAnsi="Times New Roman"/>
          <w:sz w:val="28"/>
          <w:szCs w:val="28"/>
        </w:rPr>
        <w:t xml:space="preserve"> </w:t>
      </w:r>
      <w:r w:rsidRPr="009A52DB">
        <w:rPr>
          <w:rFonts w:ascii="Times New Roman" w:hAnsi="Times New Roman"/>
          <w:sz w:val="28"/>
          <w:szCs w:val="28"/>
          <w:lang w:val="uk-UA"/>
        </w:rPr>
        <w:t>грн)</w:t>
      </w:r>
      <w:r>
        <w:rPr>
          <w:rFonts w:ascii="Times New Roman" w:hAnsi="Times New Roman"/>
          <w:sz w:val="28"/>
          <w:szCs w:val="28"/>
          <w:lang w:val="uk-UA"/>
        </w:rPr>
        <w:t>, /КЕКВ 2210/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- 1000,00 грн </w:t>
      </w:r>
    </w:p>
    <w:p w14:paraId="66FC30E8" w14:textId="77777777" w:rsidR="00305D85" w:rsidRPr="000E1B8A" w:rsidRDefault="00305D85" w:rsidP="00305D8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73ED13D0" w14:textId="77777777" w:rsidR="00305D85" w:rsidRDefault="00305D85" w:rsidP="00305D85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34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342CA">
        <w:rPr>
          <w:sz w:val="28"/>
          <w:szCs w:val="28"/>
        </w:rPr>
        <w:t xml:space="preserve"> </w:t>
      </w:r>
      <w:r w:rsidRPr="00134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культурно-мистецького заходу "Ми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Pr="0013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691E031A" w14:textId="77777777" w:rsidR="00305D85" w:rsidRDefault="00305D85" w:rsidP="00305D85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Made</w:t>
      </w:r>
      <w:r w:rsidRPr="00134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134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Nizhyn</w:t>
      </w:r>
      <w:r w:rsidRPr="00134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»: </w:t>
      </w:r>
    </w:p>
    <w:p w14:paraId="3F69F60E" w14:textId="77777777" w:rsidR="00305D85" w:rsidRPr="00575B16" w:rsidRDefault="00305D85" w:rsidP="00305D85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</w:t>
      </w:r>
      <w:r w:rsidRPr="00134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ридбання </w:t>
      </w:r>
      <w:r w:rsidRPr="0057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/КЕКВ 2210/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</w:t>
      </w:r>
      <w:r w:rsidRPr="0057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10 000,00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</w:p>
    <w:p w14:paraId="5F11495B" w14:textId="77777777" w:rsidR="00305D85" w:rsidRDefault="00305D85" w:rsidP="00305D85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Придбання </w:t>
      </w:r>
      <w:r w:rsidRPr="0057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57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створення реквізиту</w:t>
      </w:r>
    </w:p>
    <w:p w14:paraId="353812D5" w14:textId="77777777" w:rsidR="00305D85" w:rsidRDefault="00305D85" w:rsidP="00305D85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національному стилі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/КЕКВ 2210/: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-</w:t>
      </w:r>
      <w:r w:rsidRPr="0057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</w:p>
    <w:p w14:paraId="43374900" w14:textId="77777777" w:rsidR="00305D85" w:rsidRPr="007E323B" w:rsidRDefault="00305D85" w:rsidP="00305D85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F853C0" w14:textId="77777777" w:rsidR="00305D85" w:rsidRDefault="00305D85" w:rsidP="00305D85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B74DD">
        <w:rPr>
          <w:rFonts w:ascii="Times New Roman" w:hAnsi="Times New Roman"/>
          <w:sz w:val="28"/>
          <w:szCs w:val="28"/>
          <w:lang w:val="uk-UA"/>
        </w:rPr>
        <w:t xml:space="preserve">Відзначення Дня пам'яті захисників України, </w:t>
      </w:r>
    </w:p>
    <w:p w14:paraId="63B1C2EA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B74DD">
        <w:rPr>
          <w:rFonts w:ascii="Times New Roman" w:hAnsi="Times New Roman"/>
          <w:sz w:val="28"/>
          <w:szCs w:val="28"/>
          <w:lang w:val="uk-UA"/>
        </w:rPr>
        <w:t>які загинули в боротьбі за незалежність,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74DD">
        <w:rPr>
          <w:rFonts w:ascii="Times New Roman" w:hAnsi="Times New Roman"/>
          <w:sz w:val="28"/>
          <w:szCs w:val="28"/>
          <w:lang w:val="uk-UA"/>
        </w:rPr>
        <w:t>суверенітет</w:t>
      </w:r>
    </w:p>
    <w:p w14:paraId="358F86DE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B74DD">
        <w:rPr>
          <w:rFonts w:ascii="Times New Roman" w:hAnsi="Times New Roman"/>
          <w:sz w:val="28"/>
          <w:szCs w:val="28"/>
          <w:lang w:val="uk-UA"/>
        </w:rPr>
        <w:t>і територіальну цілісність України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5E35AFCA" w14:textId="77777777" w:rsidR="00305D85" w:rsidRDefault="00305D85" w:rsidP="00305D85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 </w:t>
      </w:r>
      <w:r w:rsidRPr="007B74DD">
        <w:rPr>
          <w:rFonts w:ascii="Times New Roman" w:hAnsi="Times New Roman"/>
          <w:sz w:val="28"/>
          <w:szCs w:val="28"/>
          <w:lang w:val="uk-UA"/>
        </w:rPr>
        <w:t xml:space="preserve">Придбання квітів для покладання до пам’ятних </w:t>
      </w:r>
    </w:p>
    <w:p w14:paraId="4CA5BA9D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B74DD">
        <w:rPr>
          <w:rFonts w:ascii="Times New Roman" w:hAnsi="Times New Roman"/>
          <w:sz w:val="28"/>
          <w:szCs w:val="28"/>
          <w:lang w:val="uk-UA"/>
        </w:rPr>
        <w:t>знаків, пам’ятників, «Алеї Героїв»</w:t>
      </w:r>
    </w:p>
    <w:p w14:paraId="0CF4F7E6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B74DD">
        <w:rPr>
          <w:rFonts w:ascii="Times New Roman" w:hAnsi="Times New Roman"/>
          <w:sz w:val="28"/>
          <w:szCs w:val="28"/>
          <w:lang w:val="uk-UA"/>
        </w:rPr>
        <w:t xml:space="preserve">(хризантема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B74DD">
        <w:rPr>
          <w:rFonts w:ascii="Times New Roman" w:hAnsi="Times New Roman"/>
          <w:sz w:val="28"/>
          <w:szCs w:val="28"/>
          <w:lang w:val="uk-UA"/>
        </w:rPr>
        <w:t>0 шт х 100,00 грн), /КЕКВ 2210/</w:t>
      </w:r>
      <w:r w:rsidRPr="007B74DD">
        <w:rPr>
          <w:rFonts w:ascii="Times New Roman" w:hAnsi="Times New Roman"/>
          <w:sz w:val="28"/>
          <w:szCs w:val="28"/>
          <w:lang w:val="uk-UA"/>
        </w:rPr>
        <w:tab/>
      </w:r>
      <w:r w:rsidRPr="007B74DD">
        <w:rPr>
          <w:rFonts w:ascii="Times New Roman" w:hAnsi="Times New Roman"/>
          <w:sz w:val="28"/>
          <w:szCs w:val="28"/>
          <w:lang w:val="uk-UA"/>
        </w:rPr>
        <w:tab/>
      </w:r>
      <w:r w:rsidRPr="007B74DD"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B74DD">
        <w:rPr>
          <w:rFonts w:ascii="Times New Roman" w:hAnsi="Times New Roman"/>
          <w:sz w:val="28"/>
          <w:szCs w:val="28"/>
          <w:lang w:val="uk-UA"/>
        </w:rPr>
        <w:t>000,00 грн</w:t>
      </w:r>
    </w:p>
    <w:p w14:paraId="2CD6E462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B04556C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5. </w:t>
      </w:r>
      <w:r w:rsidRPr="0021580F">
        <w:rPr>
          <w:rFonts w:ascii="Times New Roman" w:hAnsi="Times New Roman"/>
          <w:sz w:val="28"/>
          <w:szCs w:val="28"/>
          <w:lang w:val="uk-UA"/>
        </w:rPr>
        <w:t xml:space="preserve">Відзначення 172-річниці з дня народження </w:t>
      </w:r>
    </w:p>
    <w:p w14:paraId="004DF791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1580F">
        <w:rPr>
          <w:rFonts w:ascii="Times New Roman" w:hAnsi="Times New Roman"/>
          <w:sz w:val="28"/>
          <w:szCs w:val="28"/>
          <w:lang w:val="uk-UA"/>
        </w:rPr>
        <w:t>першої народної артистки України Марії Заньковецької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4A1F154C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5.1. Придбання квітів (хризантема 10 шт х 100,00),</w:t>
      </w:r>
    </w:p>
    <w:p w14:paraId="2580D11D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/КЕКВ 2210/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- 1000,00 грн</w:t>
      </w:r>
    </w:p>
    <w:p w14:paraId="59E318DB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83D62CC" w14:textId="77777777" w:rsidR="00305D85" w:rsidRPr="00AB2BE0" w:rsidRDefault="00305D85" w:rsidP="00305D85">
      <w:pPr>
        <w:spacing w:line="240" w:lineRule="auto"/>
        <w:ind w:left="4962" w:firstLine="70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AB2BE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Всього: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36000</w:t>
      </w:r>
      <w:r w:rsidRPr="00AB2BE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,00 грн </w:t>
      </w:r>
    </w:p>
    <w:p w14:paraId="660412C2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5096FC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Сергій СМАГА 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3FBD1AB6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B697CD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EA6B96" w14:textId="77777777" w:rsidR="00305D85" w:rsidRDefault="00305D85" w:rsidP="00305D8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B2E4AB5" w14:textId="77777777" w:rsidR="00305D85" w:rsidRPr="001F6531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ПОЯСНЮВАЛЬНА ЗАПИСКА</w:t>
      </w:r>
    </w:p>
    <w:p w14:paraId="69F4ED46" w14:textId="77777777" w:rsidR="00305D85" w:rsidRPr="001F6531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3F8971" w14:textId="77777777" w:rsidR="00305D85" w:rsidRPr="001F6531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рішення виконавчого комітету Ніжинської міської ради</w:t>
      </w:r>
    </w:p>
    <w:p w14:paraId="4488AD49" w14:textId="77777777" w:rsidR="00305D85" w:rsidRPr="001F6531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фінансування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</w:t>
      </w:r>
    </w:p>
    <w:p w14:paraId="4A6C9F76" w14:textId="77777777" w:rsidR="00305D85" w:rsidRPr="001F6531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442E58D2" w14:textId="77777777" w:rsidR="00305D85" w:rsidRDefault="00305D85" w:rsidP="00305D85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Обґрунтування необхідності прийняття акта </w:t>
      </w:r>
    </w:p>
    <w:p w14:paraId="411239CB" w14:textId="77777777" w:rsidR="00305D85" w:rsidRPr="001F6531" w:rsidRDefault="00305D85" w:rsidP="00305D85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4001DA" w14:textId="77777777" w:rsidR="00305D85" w:rsidRDefault="00305D85" w:rsidP="00305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 рішення виконавчого комітету Ніжинської міської ради  «Про фінансування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 розроблено відповідно до ст. 32, 40, 42, 59  Закону України "Про місцеве самоврядування в Україні", </w:t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8A19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на</w:t>
      </w:r>
      <w:r w:rsidRPr="00575B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виконання Програми розвитку культури, мистецтва і охорони культурної спадщини на 2026, затвердженої рішенням Ніжинської міської ради VІІІ скликання від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.12.</w:t>
      </w:r>
      <w:r w:rsidRPr="00575B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2025 № 5-52/2025 «Про затвердження програм місцевого/регіонального значення на 2026 рік» (зі змінами), </w:t>
      </w:r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виконавчий комітет Ніжинської міської ради вирішив:</w:t>
      </w:r>
    </w:p>
    <w:p w14:paraId="7993F19E" w14:textId="77777777" w:rsidR="00305D85" w:rsidRPr="00E5299D" w:rsidRDefault="00305D85" w:rsidP="00305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A92A1E" w14:textId="77777777" w:rsidR="00305D85" w:rsidRPr="001F6531" w:rsidRDefault="00305D85" w:rsidP="00305D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C19424" w14:textId="77777777" w:rsidR="00305D85" w:rsidRPr="001F6531" w:rsidRDefault="00305D85" w:rsidP="00305D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145D21B7" w14:textId="77777777" w:rsidR="00305D85" w:rsidRPr="001F6531" w:rsidRDefault="00305D85" w:rsidP="00305D8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рішення складається з трьох пунктів:</w:t>
      </w:r>
    </w:p>
    <w:p w14:paraId="53E32DE4" w14:textId="77777777" w:rsidR="00305D85" w:rsidRPr="001F6531" w:rsidRDefault="00305D85" w:rsidP="00305D8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містить інформацію про фінансове забезпечення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рішення. Кошторис у додатку.</w:t>
      </w:r>
    </w:p>
    <w:p w14:paraId="4D645773" w14:textId="77777777" w:rsidR="00305D85" w:rsidRPr="001F6531" w:rsidRDefault="00305D85" w:rsidP="00305D8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1D7BA588" w14:textId="77777777" w:rsidR="00305D85" w:rsidRPr="001F6531" w:rsidRDefault="00305D85" w:rsidP="00305D8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2B8A0236" w14:textId="77777777" w:rsidR="00305D85" w:rsidRPr="001F6531" w:rsidRDefault="00305D85" w:rsidP="00305D85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83A71C" w14:textId="77777777" w:rsidR="00305D85" w:rsidRPr="001F6531" w:rsidRDefault="00305D85" w:rsidP="00305D85">
      <w:pPr>
        <w:spacing w:after="0" w:line="240" w:lineRule="auto"/>
        <w:ind w:left="448" w:hanging="16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1DAEC0AE" w14:textId="77777777" w:rsidR="00305D85" w:rsidRPr="001F6531" w:rsidRDefault="00305D85" w:rsidP="00305D8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даного проекту здійснюється за рахунок виконання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культури, мистецтва і охорони культурної спадщини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рамках затвердженого кошторису на проведення заходів. </w:t>
      </w:r>
    </w:p>
    <w:p w14:paraId="54228F14" w14:textId="77777777" w:rsidR="00305D85" w:rsidRDefault="00305D85" w:rsidP="00305D85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CD7D120" w14:textId="77777777" w:rsidR="00305D85" w:rsidRPr="001F6531" w:rsidRDefault="00305D85" w:rsidP="00305D85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7E90D2" w14:textId="77777777" w:rsidR="00305D85" w:rsidRPr="001F6531" w:rsidRDefault="00305D85" w:rsidP="00305D85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8673C0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 культури</w:t>
      </w:r>
    </w:p>
    <w:p w14:paraId="49134DB6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Тетяна БАССАК</w:t>
      </w:r>
    </w:p>
    <w:bookmarkEnd w:id="0"/>
    <w:p w14:paraId="1156DAC3" w14:textId="77777777" w:rsidR="00305D85" w:rsidRDefault="00305D85" w:rsidP="00305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132CDA" w14:textId="77777777" w:rsidR="00305D85" w:rsidRPr="001F6531" w:rsidRDefault="00305D85" w:rsidP="00305D85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AC8203" w14:textId="77777777" w:rsidR="00305D85" w:rsidRDefault="00305D85" w:rsidP="00305D85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046642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Візують:</w:t>
      </w:r>
    </w:p>
    <w:p w14:paraId="0AD3E286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A5DB8F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 культури</w:t>
      </w:r>
    </w:p>
    <w:p w14:paraId="5EE4F595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Тетяна БАССАК</w:t>
      </w:r>
    </w:p>
    <w:p w14:paraId="10AE400E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7DC1448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02D4AA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</w:p>
    <w:p w14:paraId="04A554AE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діяльності органів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Сергій СМАГА</w:t>
      </w:r>
    </w:p>
    <w:p w14:paraId="55AE3F4C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BF2745" w14:textId="77777777" w:rsidR="00305D85" w:rsidRDefault="00305D85" w:rsidP="00305D8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5241AD" w14:textId="77777777" w:rsidR="00305D85" w:rsidRDefault="00305D85" w:rsidP="00305D8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фінансового управління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</w:p>
    <w:p w14:paraId="06AE9239" w14:textId="77777777" w:rsidR="00305D85" w:rsidRDefault="00305D85" w:rsidP="00305D8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Людмила ПИСАРЕНКО </w:t>
      </w:r>
    </w:p>
    <w:p w14:paraId="722C384C" w14:textId="77777777" w:rsidR="00305D85" w:rsidRDefault="00305D85" w:rsidP="00305D8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78A02A" w14:textId="77777777" w:rsidR="00305D85" w:rsidRDefault="00305D85" w:rsidP="00305D8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виконавчого</w:t>
      </w:r>
    </w:p>
    <w:p w14:paraId="1FA53C1C" w14:textId="77777777" w:rsidR="00305D85" w:rsidRDefault="00305D85" w:rsidP="00305D85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Валерій САЛОГУБ </w:t>
      </w:r>
    </w:p>
    <w:p w14:paraId="20FFB146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C409FA0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63884C2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юридично-кадрового</w:t>
      </w:r>
    </w:p>
    <w:p w14:paraId="6149D2D4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виконавчого комітету</w:t>
      </w:r>
    </w:p>
    <w:p w14:paraId="6829EC60" w14:textId="77777777" w:rsidR="00305D85" w:rsidRDefault="00305D85" w:rsidP="00305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В</w:t>
      </w:r>
      <w:r>
        <w:rPr>
          <w:rFonts w:ascii="Playbill" w:eastAsia="Calibri" w:hAnsi="Playbill" w:cs="Times New Roman"/>
          <w:sz w:val="28"/>
          <w:szCs w:val="28"/>
          <w:lang w:val="uk-UA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ячеслав ЛЕГА</w:t>
      </w:r>
    </w:p>
    <w:p w14:paraId="2B5E0527" w14:textId="77777777" w:rsidR="00305D85" w:rsidRDefault="00305D85" w:rsidP="00305D8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F880AF" w14:textId="77777777" w:rsidR="00305D85" w:rsidRDefault="00305D85" w:rsidP="00305D8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6D9968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A310D5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C9A45B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B2FCE3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9C9BC2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102EBA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DD79D2" w14:textId="77777777" w:rsidR="00305D85" w:rsidRDefault="00305D85" w:rsidP="00305D85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564788" w14:textId="77777777" w:rsidR="00212D9B" w:rsidRPr="00305D85" w:rsidRDefault="00212D9B">
      <w:pPr>
        <w:rPr>
          <w:lang w:val="uk-UA"/>
        </w:rPr>
      </w:pPr>
    </w:p>
    <w:sectPr w:rsidR="00212D9B" w:rsidRPr="0030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85"/>
    <w:rsid w:val="00212D9B"/>
    <w:rsid w:val="00260D2F"/>
    <w:rsid w:val="003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A35D"/>
  <w15:chartTrackingRefBased/>
  <w15:docId w15:val="{A9918460-20C0-4ECC-8164-9CC5766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87,baiaagaaboqcaaaddqsaaaubcwaaaaaaaaaaaaaaaaaaaaaaaaaaaaaaaaaaaaaaaaaaaaaaaaaaaaaaaaaaaaaaaaaaaaaaaaaaaaaaaaaaaaaaaaaaaaaaaaaaaaaaaaaaaaaaaaaaaaaaaaaaaaaaaaaaaaaaaaaaaaaaaaaaaaaaaaaaaaaaaaaaaaaaaaaaaaaaaaaaaaaaaaaaaaaaaaaaaaaaaaaaaaaa"/>
    <w:basedOn w:val="a"/>
    <w:rsid w:val="0030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2026-07-13T08:44:00Z</dcterms:created>
  <dcterms:modified xsi:type="dcterms:W3CDTF">2026-07-16T09:03:00Z</dcterms:modified>
</cp:coreProperties>
</file>