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C00C4" w14:textId="77777777" w:rsidR="00315E70" w:rsidRDefault="006068D3">
      <w:pPr>
        <w:spacing w:after="0"/>
        <w:ind w:left="424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4FFDCAB" wp14:editId="46C17D90">
            <wp:extent cx="485775" cy="6000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</w:t>
      </w:r>
    </w:p>
    <w:p w14:paraId="6476433B" w14:textId="77777777" w:rsidR="00315E70" w:rsidRDefault="006068D3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УКРАЇНА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27FE1B15" w14:textId="77777777" w:rsidR="00315E70" w:rsidRDefault="006068D3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ЧЕРНІГІВСЬКА ОБЛАСТЬ</w:t>
      </w:r>
    </w:p>
    <w:p w14:paraId="5A61B6A4" w14:textId="77777777" w:rsidR="00315E70" w:rsidRDefault="006068D3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Н І Ж И Н С Ь К А    М І С Ь К А    Р А Д А</w:t>
      </w:r>
    </w:p>
    <w:p w14:paraId="71A88C63" w14:textId="77777777" w:rsidR="00315E70" w:rsidRDefault="006068D3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В И К О Н А В Ч И Й    К О М І Т Е Т</w:t>
      </w:r>
    </w:p>
    <w:p w14:paraId="6A1EB7DC" w14:textId="77777777" w:rsidR="00315E70" w:rsidRDefault="00315E70">
      <w:pPr>
        <w:pStyle w:val="4"/>
        <w:spacing w:before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3780638A" w14:textId="77777777" w:rsidR="00315E70" w:rsidRDefault="006068D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>Р І Ш Е Н Н Я</w:t>
      </w:r>
    </w:p>
    <w:p w14:paraId="53777F32" w14:textId="77777777" w:rsidR="00315E70" w:rsidRDefault="00315E70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A5787BE" w14:textId="2F7BA089" w:rsidR="00315E70" w:rsidRDefault="006068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155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10 вересня  </w:t>
      </w:r>
      <w:r>
        <w:rPr>
          <w:rFonts w:ascii="Times New Roman" w:hAnsi="Times New Roman"/>
          <w:sz w:val="28"/>
          <w:szCs w:val="28"/>
          <w:lang w:val="uk-UA"/>
        </w:rPr>
        <w:t xml:space="preserve">2026 р.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м. Ніжин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№ </w:t>
      </w:r>
      <w:r w:rsidR="00C155BD">
        <w:rPr>
          <w:rFonts w:ascii="Times New Roman" w:hAnsi="Times New Roman"/>
          <w:sz w:val="28"/>
          <w:szCs w:val="28"/>
          <w:lang w:val="uk-UA"/>
        </w:rPr>
        <w:t>448</w:t>
      </w:r>
    </w:p>
    <w:p w14:paraId="7AFF510C" w14:textId="77777777" w:rsidR="00315E70" w:rsidRDefault="00315E70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2FD52F13" w14:textId="77777777" w:rsidR="00315E70" w:rsidRDefault="006068D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встановлення меморіальних</w:t>
      </w:r>
    </w:p>
    <w:p w14:paraId="207BAD2B" w14:textId="77777777" w:rsidR="00315E70" w:rsidRDefault="006068D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дощок  Черевку А.Г. та Скакуну В.М.</w:t>
      </w:r>
    </w:p>
    <w:p w14:paraId="43AF061D" w14:textId="77777777" w:rsidR="00315E70" w:rsidRDefault="006068D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адресою с. Переяслівка,  </w:t>
      </w:r>
      <w:bookmarkStart w:id="0" w:name="_Hlk126659537"/>
    </w:p>
    <w:p w14:paraId="2C8A68EB" w14:textId="77777777" w:rsidR="00315E70" w:rsidRDefault="006068D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Кунашівсько-Переяслівського </w:t>
      </w:r>
    </w:p>
    <w:p w14:paraId="54E7C5CE" w14:textId="77777777" w:rsidR="00315E70" w:rsidRDefault="006068D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старостинського округу Ніжинської </w:t>
      </w:r>
    </w:p>
    <w:p w14:paraId="5A9C3FC8" w14:textId="77777777" w:rsidR="00315E70" w:rsidRDefault="006068D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територіальної громади</w:t>
      </w:r>
    </w:p>
    <w:bookmarkEnd w:id="0"/>
    <w:p w14:paraId="3747D497" w14:textId="77777777" w:rsidR="00315E70" w:rsidRDefault="00315E70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9B38523" w14:textId="77777777" w:rsidR="00315E70" w:rsidRDefault="006068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57077936" w14:textId="5877CB46" w:rsidR="00315E70" w:rsidRDefault="00606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1" w:name="_Hlk115083702"/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пп.1 п.а) ст. </w:t>
      </w:r>
      <w:r>
        <w:rPr>
          <w:rFonts w:ascii="Times New Roman" w:hAnsi="Times New Roman"/>
          <w:sz w:val="28"/>
          <w:szCs w:val="28"/>
          <w:lang w:val="uk-UA"/>
        </w:rPr>
        <w:t>32,  40, 53, 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</w:t>
      </w:r>
      <w:r w:rsidR="009E180D">
        <w:rPr>
          <w:rFonts w:ascii="Times New Roman" w:hAnsi="Times New Roman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/>
          <w:sz w:val="28"/>
          <w:szCs w:val="28"/>
          <w:lang w:val="uk-UA"/>
        </w:rPr>
        <w:t xml:space="preserve">, звернень звернення родин загиблих захисників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 </w:t>
      </w:r>
      <w:r>
        <w:rPr>
          <w:rFonts w:ascii="Times New Roman" w:hAnsi="Times New Roman"/>
          <w:sz w:val="28"/>
          <w:szCs w:val="28"/>
          <w:lang w:val="uk-UA"/>
        </w:rPr>
        <w:t>метою вшанування загиблих захисників України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End w:id="1"/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Черевк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Анатолі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я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 xml:space="preserve"> Григорович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 xml:space="preserve">а та 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Скакун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а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Віталі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я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Миколайович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,  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 Ніжинської міської ради вирішив:</w:t>
      </w:r>
    </w:p>
    <w:p w14:paraId="54C2033A" w14:textId="77777777" w:rsidR="00315E70" w:rsidRDefault="006068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</w:t>
      </w:r>
      <w:bookmarkStart w:id="2" w:name="_Hlk113873831"/>
      <w:r>
        <w:rPr>
          <w:rFonts w:ascii="Times New Roman" w:hAnsi="Times New Roman"/>
          <w:sz w:val="28"/>
          <w:szCs w:val="28"/>
          <w:lang w:val="uk-UA"/>
        </w:rPr>
        <w:t xml:space="preserve">Встановити меморіальні дошки 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 w:bidi="ar"/>
        </w:rPr>
        <w:t>ЧЕРЕВК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 w:bidi="ar"/>
        </w:rPr>
        <w:t>Анатолі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ю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Григорович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 xml:space="preserve">у та 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СКАКУН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У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 xml:space="preserve"> Віталі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ю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 xml:space="preserve"> </w:t>
      </w:r>
      <w:r w:rsidRPr="00C15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Миколайович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  с. Переяслівка, </w:t>
      </w:r>
      <w:bookmarkStart w:id="3" w:name="_Hlk126659909"/>
      <w:r>
        <w:rPr>
          <w:rFonts w:ascii="Times New Roman" w:hAnsi="Times New Roman"/>
          <w:bCs/>
          <w:sz w:val="28"/>
          <w:szCs w:val="28"/>
          <w:lang w:val="uk-UA"/>
        </w:rPr>
        <w:t xml:space="preserve">Кунашівсько-Переяслівського старостинського округу Ніжинської територіальної громади. </w:t>
      </w:r>
      <w:bookmarkEnd w:id="3"/>
      <w:r>
        <w:rPr>
          <w:rFonts w:ascii="Times New Roman" w:hAnsi="Times New Roman"/>
          <w:sz w:val="28"/>
          <w:szCs w:val="28"/>
          <w:lang w:val="uk-UA"/>
        </w:rPr>
        <w:t>Тексти меморіальних дощок додаються.</w:t>
      </w:r>
    </w:p>
    <w:bookmarkEnd w:id="2"/>
    <w:p w14:paraId="3202B684" w14:textId="15757EB3" w:rsidR="00315E70" w:rsidRDefault="00606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Начальнику відділу інформаційно-аналітичної роботи та комунікацій з громадськістю виконавчого комітету Ніжинської міської ради    </w:t>
      </w:r>
      <w:r w:rsidR="009E180D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Стрілець Ю.М.  забезпечити оприлюднення цього рішення шляхом розміщення на офіційному сайті Ніжинської міської ради.                                 </w:t>
      </w:r>
    </w:p>
    <w:p w14:paraId="2D20B5C1" w14:textId="77777777" w:rsidR="00315E70" w:rsidRDefault="006068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5AE971BF" w14:textId="77777777" w:rsidR="00315E70" w:rsidRDefault="00315E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8BD94E9" w14:textId="77777777" w:rsidR="00315E70" w:rsidRDefault="00315E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C069765" w14:textId="77777777" w:rsidR="00315E70" w:rsidRDefault="00315E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5229D0" w14:textId="77777777" w:rsidR="009E180D" w:rsidRDefault="009E180D" w:rsidP="009E180D">
      <w:pPr>
        <w:pStyle w:val="a6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Головуючий на засіданні виконавчого</w:t>
      </w:r>
    </w:p>
    <w:p w14:paraId="611AF7E3" w14:textId="77777777" w:rsidR="009E180D" w:rsidRDefault="009E180D" w:rsidP="009E180D">
      <w:pPr>
        <w:pStyle w:val="a6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комітету Ніжинської міської ради</w:t>
      </w:r>
      <w:r>
        <w:rPr>
          <w:rFonts w:ascii="Times New Roman" w:hAnsi="Times New Roman"/>
          <w:b w:val="0"/>
          <w:sz w:val="28"/>
          <w:szCs w:val="28"/>
          <w:lang w:val="ru"/>
        </w:rPr>
        <w:tab/>
      </w:r>
    </w:p>
    <w:p w14:paraId="62A4ABE2" w14:textId="77777777" w:rsidR="009E180D" w:rsidRDefault="009E180D" w:rsidP="009E180D">
      <w:pPr>
        <w:pStyle w:val="a6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заступник міського голови з питань</w:t>
      </w:r>
    </w:p>
    <w:p w14:paraId="6262F6EF" w14:textId="77777777" w:rsidR="009E180D" w:rsidRDefault="009E180D" w:rsidP="009E18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"/>
        </w:rPr>
      </w:pP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>діяльності виконавчих органів ради</w:t>
      </w: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ab/>
        <w:t xml:space="preserve">       </w:t>
      </w:r>
      <w:r>
        <w:rPr>
          <w:rFonts w:ascii="Times New Roman" w:eastAsia="DengXian" w:hAnsi="Times New Roman" w:cs="Times New Roman"/>
          <w:sz w:val="28"/>
          <w:szCs w:val="28"/>
          <w:lang w:val="uk" w:eastAsia="zh-CN" w:bidi="ar"/>
        </w:rPr>
        <w:t xml:space="preserve">     </w:t>
      </w: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 xml:space="preserve">                Сергій СМАГА</w:t>
      </w:r>
    </w:p>
    <w:p w14:paraId="2CE87B18" w14:textId="77777777" w:rsidR="00315E70" w:rsidRDefault="006068D3">
      <w:pPr>
        <w:pStyle w:val="5"/>
        <w:rPr>
          <w:lang w:val="uk-UA"/>
        </w:rPr>
      </w:pPr>
      <w:r>
        <w:rPr>
          <w:lang w:val="uk-UA"/>
        </w:rPr>
        <w:lastRenderedPageBreak/>
        <w:tab/>
      </w:r>
    </w:p>
    <w:p w14:paraId="6DC70F46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Візують:</w:t>
      </w:r>
    </w:p>
    <w:p w14:paraId="08A1DC2E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44888BFB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456EE9A9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Тетяна БАССАК</w:t>
      </w:r>
    </w:p>
    <w:p w14:paraId="4B06CB31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EADE5A0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4F0843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</w:p>
    <w:p w14:paraId="02FCC3B7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діяльності виконавчих </w:t>
      </w:r>
    </w:p>
    <w:p w14:paraId="35ED00FF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органів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Сергій СМАГА</w:t>
      </w:r>
    </w:p>
    <w:p w14:paraId="604C1559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61DBD896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4A10E9DA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05E8379A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Начальник  відділу юридично-</w:t>
      </w:r>
    </w:p>
    <w:p w14:paraId="38A9B589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кадрового забезпечення </w:t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  <w:t>В’ячеслав ЛЕГА</w:t>
      </w:r>
    </w:p>
    <w:p w14:paraId="61A61126" w14:textId="77777777" w:rsidR="00315E70" w:rsidRDefault="00315E70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3AECCA7A" w14:textId="77777777" w:rsidR="00315E70" w:rsidRDefault="00315E70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292084D6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F94C967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69FF4F14" w14:textId="77777777" w:rsidR="00315E70" w:rsidRDefault="006068D3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Валерій САЛОГУБ</w:t>
      </w:r>
    </w:p>
    <w:p w14:paraId="0289AA3B" w14:textId="77777777" w:rsidR="00315E70" w:rsidRDefault="00315E7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654457D" w14:textId="77777777" w:rsidR="00315E70" w:rsidRDefault="00315E70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FAC520" w14:textId="77777777" w:rsidR="00315E70" w:rsidRDefault="00315E70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46918A5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EE33861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DF68AD3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6389339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374D1FE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3A8C069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BEA4C65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68186C7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21C29BB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D79AF91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0513633" w14:textId="18661375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F05289A" w14:textId="77777777" w:rsidR="00514D42" w:rsidRDefault="00514D4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6992B5B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D20F9F5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521F2D0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26CE1FD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6268B3D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FB88565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4E22C31" w14:textId="77777777" w:rsidR="00315E70" w:rsidRDefault="00315E7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3C605A0" w14:textId="68B3477A" w:rsidR="00315E70" w:rsidRDefault="00514D42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14:paraId="0ED2C350" w14:textId="25A947FE" w:rsidR="00315E70" w:rsidRDefault="00514D42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6068D3">
        <w:rPr>
          <w:rFonts w:ascii="Times New Roman" w:hAnsi="Times New Roman"/>
          <w:sz w:val="28"/>
          <w:szCs w:val="28"/>
          <w:lang w:val="uk-UA"/>
        </w:rPr>
        <w:t>ішення</w:t>
      </w:r>
      <w:r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6068D3">
        <w:rPr>
          <w:rFonts w:ascii="Times New Roman" w:hAnsi="Times New Roman"/>
          <w:sz w:val="28"/>
          <w:szCs w:val="28"/>
          <w:lang w:val="uk-UA"/>
        </w:rPr>
        <w:t>виконавчого комітету Ніжинської міської ради</w:t>
      </w:r>
    </w:p>
    <w:p w14:paraId="469B9506" w14:textId="0008A125" w:rsidR="00315E70" w:rsidRPr="00C155BD" w:rsidRDefault="006068D3">
      <w:pPr>
        <w:spacing w:after="0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</w:t>
      </w:r>
      <w:r w:rsidR="00C155BD">
        <w:rPr>
          <w:rFonts w:ascii="Times New Roman" w:hAnsi="Times New Roman"/>
          <w:sz w:val="28"/>
          <w:szCs w:val="28"/>
          <w:lang w:val="uk-UA"/>
        </w:rPr>
        <w:t xml:space="preserve"> 10.09.</w:t>
      </w:r>
      <w:r>
        <w:rPr>
          <w:rFonts w:ascii="Times New Roman" w:hAnsi="Times New Roman"/>
          <w:sz w:val="28"/>
          <w:szCs w:val="28"/>
          <w:lang w:val="uk-UA"/>
        </w:rPr>
        <w:t>2026 р. №</w:t>
      </w:r>
      <w:r w:rsidRPr="009E180D">
        <w:rPr>
          <w:rFonts w:ascii="Times New Roman" w:hAnsi="Times New Roman"/>
          <w:sz w:val="28"/>
          <w:szCs w:val="28"/>
        </w:rPr>
        <w:t xml:space="preserve"> </w:t>
      </w:r>
      <w:r w:rsidR="00C155BD">
        <w:rPr>
          <w:rFonts w:ascii="Times New Roman" w:hAnsi="Times New Roman"/>
          <w:sz w:val="28"/>
          <w:szCs w:val="28"/>
          <w:lang w:val="uk-UA"/>
        </w:rPr>
        <w:t>448</w:t>
      </w:r>
    </w:p>
    <w:p w14:paraId="59B0F386" w14:textId="77777777" w:rsidR="00315E70" w:rsidRDefault="00315E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47B4E8B" w14:textId="77777777" w:rsidR="00315E70" w:rsidRDefault="00315E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82DEAC8" w14:textId="77777777" w:rsidR="00315E70" w:rsidRDefault="00315E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94D2ED" w14:textId="77777777" w:rsidR="00315E70" w:rsidRDefault="006068D3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Текст меморіальних дощок</w:t>
      </w:r>
    </w:p>
    <w:p w14:paraId="5C6C8086" w14:textId="77777777" w:rsidR="00315E70" w:rsidRDefault="00315E70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68305D4" w14:textId="77777777" w:rsidR="00315E70" w:rsidRDefault="00315E70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B8338A1" w14:textId="77777777" w:rsidR="00315E70" w:rsidRDefault="006068D3">
      <w:pPr>
        <w:shd w:val="clear" w:color="auto" w:fill="FFFFFF"/>
        <w:jc w:val="both"/>
        <w:rPr>
          <w:rFonts w:ascii="Arial" w:eastAsia="Arial" w:hAnsi="Arial" w:cs="Arial"/>
          <w:color w:val="2D2C37"/>
          <w:sz w:val="21"/>
          <w:szCs w:val="21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“</w:t>
      </w:r>
      <w:r w:rsidRPr="00C15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Герої не вмирають!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val="en-US" w:eastAsia="zh-CN" w:bidi="ar"/>
        </w:rPr>
        <w:t> </w:t>
      </w:r>
      <w:r w:rsidRPr="00C155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Черевко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C155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Анатолій Григорович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C15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29.07.1971-22.12.2022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C15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Народився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C15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с.Переяслівка. З перших днів повномасштабної війни став на захист Батьківщини у складі 6 роти 2 батальйону 66-ї окремої механізованої бригади імені князя Мстислава Хороброго.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Героїчно загинув поблизу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с.Макіївка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Сватівського району на Луганщині під час виконання бойового завдання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Нагороджений орденом «За мужність» ІІІ ступеня (посмертно).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Героям Слава!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”</w:t>
      </w:r>
    </w:p>
    <w:p w14:paraId="2420758C" w14:textId="77777777" w:rsidR="00315E70" w:rsidRDefault="00315E70">
      <w:pPr>
        <w:shd w:val="clear" w:color="auto" w:fill="FFFFFF"/>
        <w:jc w:val="both"/>
        <w:rPr>
          <w:rFonts w:ascii="Arial" w:eastAsia="Arial" w:hAnsi="Arial" w:cs="Arial"/>
          <w:color w:val="2D2C37"/>
          <w:sz w:val="21"/>
          <w:szCs w:val="21"/>
        </w:rPr>
      </w:pPr>
    </w:p>
    <w:p w14:paraId="12BE206F" w14:textId="77777777" w:rsidR="00315E70" w:rsidRDefault="006068D3">
      <w:pPr>
        <w:shd w:val="clear" w:color="auto" w:fill="FFFFFF"/>
        <w:jc w:val="both"/>
        <w:rPr>
          <w:rFonts w:ascii="Arial" w:eastAsia="Arial" w:hAnsi="Arial" w:cs="Arial"/>
          <w:color w:val="2D2C37"/>
          <w:sz w:val="21"/>
          <w:szCs w:val="21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“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Герої не вмирають!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Скакун Віталій Миколайович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01.09.1991-11.09.2023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Розвідник-навідник розвідувальної групи.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Службу проходив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     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71-й окремій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єгерській бригаді Десантно-штурмових військ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ЗСУ.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Героїчно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загинув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с.Вербове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Пологівського району Запорізької області під час виконання бойового завдання, рятуючи життя побратима.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Нагороджений орденом «За мужність» ІІІ ступеня (посмертно).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  <w:t>Героям Слава!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”</w:t>
      </w:r>
    </w:p>
    <w:p w14:paraId="22EF08E9" w14:textId="77777777" w:rsidR="00315E70" w:rsidRDefault="00315E70">
      <w:pPr>
        <w:shd w:val="clear" w:color="auto" w:fill="FFFFFF"/>
        <w:jc w:val="both"/>
        <w:rPr>
          <w:rFonts w:ascii="Arial" w:eastAsia="Arial" w:hAnsi="Arial" w:cs="Arial"/>
          <w:color w:val="2D2C37"/>
          <w:sz w:val="21"/>
          <w:szCs w:val="21"/>
        </w:rPr>
      </w:pPr>
    </w:p>
    <w:p w14:paraId="47358A2B" w14:textId="77777777" w:rsidR="00315E70" w:rsidRDefault="00315E70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025DF3" w14:textId="77777777" w:rsidR="00315E70" w:rsidRDefault="00315E70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DB1450" w14:textId="06BE2CE7" w:rsidR="00315E70" w:rsidRDefault="00315E70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8CD3FAE" w14:textId="0510E509" w:rsidR="009E180D" w:rsidRDefault="009E180D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42F302E" w14:textId="51585177" w:rsidR="009E180D" w:rsidRDefault="009E180D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43A2CB4" w14:textId="06D1D381" w:rsidR="009E180D" w:rsidRDefault="009E180D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AABB4BC" w14:textId="77777777" w:rsidR="009E180D" w:rsidRDefault="009E180D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A6FD3B" w14:textId="77777777" w:rsidR="00315E70" w:rsidRDefault="00315E70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1D4052D" w14:textId="77777777" w:rsidR="00315E70" w:rsidRDefault="006068D3">
      <w:pPr>
        <w:tabs>
          <w:tab w:val="left" w:pos="3080"/>
        </w:tabs>
        <w:spacing w:after="0" w:line="240" w:lineRule="auto"/>
        <w:ind w:left="-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Пояснювальна записка  до про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color w:val="000000"/>
          <w:sz w:val="28"/>
          <w:szCs w:val="28"/>
        </w:rPr>
        <w:t>кту рішення виконавчого комітету</w:t>
      </w:r>
    </w:p>
    <w:p w14:paraId="7DD762AA" w14:textId="77777777" w:rsidR="00315E70" w:rsidRDefault="006068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«Про встановлення меморіальних дощок  Черевку А.Г. та Скакуну В.М.</w:t>
      </w:r>
    </w:p>
    <w:p w14:paraId="4AF1135C" w14:textId="77777777" w:rsidR="00315E70" w:rsidRDefault="006068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адресою с. Переяслівка, Кунашівсько-Переяслівського</w:t>
      </w:r>
    </w:p>
    <w:p w14:paraId="1D809727" w14:textId="77777777" w:rsidR="00315E70" w:rsidRDefault="006068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старостинського округу Ніжинської територіальної громади».</w:t>
      </w:r>
    </w:p>
    <w:p w14:paraId="693367C4" w14:textId="77777777" w:rsidR="00315E70" w:rsidRDefault="00315E7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420B7AC" w14:textId="77777777" w:rsidR="00315E70" w:rsidRDefault="00315E7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63329C9" w14:textId="77777777" w:rsidR="00315E70" w:rsidRDefault="006068D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Обґрунтування необхідності прийняття акта </w:t>
      </w:r>
    </w:p>
    <w:p w14:paraId="13D6D7DE" w14:textId="77777777" w:rsidR="00315E70" w:rsidRDefault="006068D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 рішення виконавчого комітету 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«Про встановлення меморіальних дощок  Черевку А.Г. та Скакуну В.М. за адресою с. Переяслівка, Кунашівсько-Переяслівського старостинського округу Ніжинської територіальної громади»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пп.1 п.а) ст. </w:t>
      </w:r>
      <w:r>
        <w:rPr>
          <w:rFonts w:ascii="Times New Roman" w:hAnsi="Times New Roman"/>
          <w:sz w:val="28"/>
          <w:szCs w:val="28"/>
          <w:lang w:val="uk-UA"/>
        </w:rPr>
        <w:t xml:space="preserve">32,  40, 53, 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27-4/2020, звернень звернення родин загиблих захисників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 </w:t>
      </w:r>
      <w:r>
        <w:rPr>
          <w:rFonts w:ascii="Times New Roman" w:hAnsi="Times New Roman"/>
          <w:sz w:val="28"/>
          <w:szCs w:val="28"/>
          <w:lang w:val="uk-UA"/>
        </w:rPr>
        <w:t>метою вшанування загиблих захисників України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Черевк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Анатолі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>я</w:t>
      </w:r>
      <w:r w:rsidRPr="009E18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 xml:space="preserve"> Григорович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zh-CN" w:bidi="ar"/>
        </w:rPr>
        <w:t xml:space="preserve">а та 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Скакун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а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Віталі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я</w:t>
      </w:r>
      <w:r w:rsidRPr="009E18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 xml:space="preserve"> Миколайович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zh-CN" w:bidi="ar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4241CF1" w14:textId="77777777" w:rsidR="00315E70" w:rsidRDefault="006068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меморіальних дощок  на честь загиблих захисників України </w:t>
      </w:r>
      <w:r>
        <w:rPr>
          <w:rFonts w:ascii="Times New Roman" w:hAnsi="Times New Roman"/>
          <w:sz w:val="28"/>
          <w:szCs w:val="28"/>
          <w:lang w:val="uk-UA"/>
        </w:rPr>
        <w:t>в населеному пункті, де вони проживали,  було ініційовано родинами та мешканцями с.Переяслівка, які безпосередньо жили поруч із загиблими героями та вбачають важливим вшанування у відповідний спосіб пам’яті своїх загиблих родичів та сусідів.</w:t>
      </w:r>
    </w:p>
    <w:p w14:paraId="6877135A" w14:textId="77777777" w:rsidR="00315E70" w:rsidRDefault="00315E7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2E60AD" w14:textId="77777777" w:rsidR="00315E70" w:rsidRDefault="006068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Загальна характеристика і основні положення проекту</w:t>
      </w:r>
    </w:p>
    <w:p w14:paraId="7D3FA5C9" w14:textId="77777777" w:rsidR="00315E70" w:rsidRDefault="00606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кт рішення складається з 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пунктів.</w:t>
      </w:r>
    </w:p>
    <w:p w14:paraId="0DC8012A" w14:textId="77777777" w:rsidR="00315E70" w:rsidRDefault="0031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E16686" w14:textId="77777777" w:rsidR="00315E70" w:rsidRDefault="00606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Пункт 1</w:t>
      </w:r>
      <w:r>
        <w:rPr>
          <w:rFonts w:ascii="Times New Roman" w:hAnsi="Times New Roman" w:cs="Times New Roman"/>
          <w:sz w:val="28"/>
          <w:szCs w:val="28"/>
        </w:rPr>
        <w:t xml:space="preserve"> містить інформацію про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встановлення меморіальних дощок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 с. Переяслівка,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Кунашівсько-Переяслівського старостинського округу Ніжинської територіальної громади.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7E26FA58" w14:textId="77777777" w:rsidR="00315E70" w:rsidRDefault="006068D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Пункт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містить інформацію про забезпечення оприлюднення даного рішення на офіційному сайті Ніжинської  міської ради.</w:t>
      </w:r>
    </w:p>
    <w:p w14:paraId="385EEFBD" w14:textId="77777777" w:rsidR="00315E70" w:rsidRDefault="00606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Пункт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визначає контролюючого за організацію виконання даного рішення.</w:t>
      </w:r>
    </w:p>
    <w:p w14:paraId="2D20038C" w14:textId="77777777" w:rsidR="00315E70" w:rsidRDefault="00315E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34DC30" w14:textId="77777777" w:rsidR="00315E70" w:rsidRDefault="00606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6EFFE78" w14:textId="77777777" w:rsidR="00315E70" w:rsidRDefault="00315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02240E" w14:textId="77777777" w:rsidR="00315E70" w:rsidRDefault="0031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2DD41F" w14:textId="77777777" w:rsidR="00315E70" w:rsidRDefault="00606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культури</w:t>
      </w:r>
    </w:p>
    <w:p w14:paraId="122F9B75" w14:textId="77777777" w:rsidR="00315E70" w:rsidRDefault="006068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і туризму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Тетяна БАССАК</w:t>
      </w:r>
    </w:p>
    <w:p w14:paraId="476B9206" w14:textId="77777777" w:rsidR="00315E70" w:rsidRDefault="00315E70">
      <w:pPr>
        <w:spacing w:after="0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14:paraId="04CDC4B4" w14:textId="77777777" w:rsidR="00315E70" w:rsidRDefault="00315E70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31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50BE2" w14:textId="77777777" w:rsidR="00DD7493" w:rsidRDefault="00DD7493">
      <w:pPr>
        <w:spacing w:line="240" w:lineRule="auto"/>
      </w:pPr>
      <w:r>
        <w:separator/>
      </w:r>
    </w:p>
  </w:endnote>
  <w:endnote w:type="continuationSeparator" w:id="0">
    <w:p w14:paraId="7480FDB3" w14:textId="77777777" w:rsidR="00DD7493" w:rsidRDefault="00DD7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Liberation Mono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78EDD" w14:textId="77777777" w:rsidR="00DD7493" w:rsidRDefault="00DD7493">
      <w:pPr>
        <w:spacing w:after="0"/>
      </w:pPr>
      <w:r>
        <w:separator/>
      </w:r>
    </w:p>
  </w:footnote>
  <w:footnote w:type="continuationSeparator" w:id="0">
    <w:p w14:paraId="67E6D5F4" w14:textId="77777777" w:rsidR="00DD7493" w:rsidRDefault="00DD74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0D7"/>
    <w:rsid w:val="00000E5D"/>
    <w:rsid w:val="00006B60"/>
    <w:rsid w:val="00032582"/>
    <w:rsid w:val="0003322E"/>
    <w:rsid w:val="00072688"/>
    <w:rsid w:val="000A2472"/>
    <w:rsid w:val="000B653C"/>
    <w:rsid w:val="000D424E"/>
    <w:rsid w:val="00107824"/>
    <w:rsid w:val="00107C5E"/>
    <w:rsid w:val="001343CF"/>
    <w:rsid w:val="00153563"/>
    <w:rsid w:val="00170DC5"/>
    <w:rsid w:val="0017217B"/>
    <w:rsid w:val="0018078E"/>
    <w:rsid w:val="001866FD"/>
    <w:rsid w:val="001C7A29"/>
    <w:rsid w:val="00214C86"/>
    <w:rsid w:val="00217255"/>
    <w:rsid w:val="00220313"/>
    <w:rsid w:val="00270BCF"/>
    <w:rsid w:val="00291FC9"/>
    <w:rsid w:val="0029286F"/>
    <w:rsid w:val="002B5A54"/>
    <w:rsid w:val="002B5F82"/>
    <w:rsid w:val="002B79E3"/>
    <w:rsid w:val="002E51BB"/>
    <w:rsid w:val="002F2951"/>
    <w:rsid w:val="002F3340"/>
    <w:rsid w:val="00304D28"/>
    <w:rsid w:val="00315E70"/>
    <w:rsid w:val="00375AC8"/>
    <w:rsid w:val="003819A5"/>
    <w:rsid w:val="003A02E8"/>
    <w:rsid w:val="003E6E7C"/>
    <w:rsid w:val="003F58C1"/>
    <w:rsid w:val="004140EF"/>
    <w:rsid w:val="004142A7"/>
    <w:rsid w:val="00427CD1"/>
    <w:rsid w:val="00440CAB"/>
    <w:rsid w:val="00445859"/>
    <w:rsid w:val="00452FFD"/>
    <w:rsid w:val="004824A0"/>
    <w:rsid w:val="004940D7"/>
    <w:rsid w:val="004C15E0"/>
    <w:rsid w:val="004C2535"/>
    <w:rsid w:val="004D2A2E"/>
    <w:rsid w:val="004E334A"/>
    <w:rsid w:val="005042F2"/>
    <w:rsid w:val="00514D42"/>
    <w:rsid w:val="00532095"/>
    <w:rsid w:val="00547608"/>
    <w:rsid w:val="005812BA"/>
    <w:rsid w:val="00581F8F"/>
    <w:rsid w:val="00586A27"/>
    <w:rsid w:val="00595F5A"/>
    <w:rsid w:val="005A2B8D"/>
    <w:rsid w:val="005C68C0"/>
    <w:rsid w:val="005E56AE"/>
    <w:rsid w:val="006068D3"/>
    <w:rsid w:val="00644050"/>
    <w:rsid w:val="00645104"/>
    <w:rsid w:val="00675E43"/>
    <w:rsid w:val="00681B9D"/>
    <w:rsid w:val="006A3CEB"/>
    <w:rsid w:val="006E7E08"/>
    <w:rsid w:val="00713A83"/>
    <w:rsid w:val="007242C1"/>
    <w:rsid w:val="00733EEE"/>
    <w:rsid w:val="007433D4"/>
    <w:rsid w:val="00770CFB"/>
    <w:rsid w:val="00787789"/>
    <w:rsid w:val="00792A2A"/>
    <w:rsid w:val="007A1DD2"/>
    <w:rsid w:val="007A380F"/>
    <w:rsid w:val="007F09EF"/>
    <w:rsid w:val="00800C44"/>
    <w:rsid w:val="0081021C"/>
    <w:rsid w:val="00814777"/>
    <w:rsid w:val="008169D3"/>
    <w:rsid w:val="008425AD"/>
    <w:rsid w:val="00864A48"/>
    <w:rsid w:val="00872C04"/>
    <w:rsid w:val="00874148"/>
    <w:rsid w:val="00880389"/>
    <w:rsid w:val="008A3CBB"/>
    <w:rsid w:val="008E4009"/>
    <w:rsid w:val="00921300"/>
    <w:rsid w:val="00922188"/>
    <w:rsid w:val="00932521"/>
    <w:rsid w:val="0094714D"/>
    <w:rsid w:val="009521C9"/>
    <w:rsid w:val="00985D05"/>
    <w:rsid w:val="00997E7F"/>
    <w:rsid w:val="009B4671"/>
    <w:rsid w:val="009D0D1F"/>
    <w:rsid w:val="009D6AD6"/>
    <w:rsid w:val="009E180D"/>
    <w:rsid w:val="00A00868"/>
    <w:rsid w:val="00A70341"/>
    <w:rsid w:val="00A70B88"/>
    <w:rsid w:val="00A762B1"/>
    <w:rsid w:val="00A97CD2"/>
    <w:rsid w:val="00AB5FEB"/>
    <w:rsid w:val="00AC1ECE"/>
    <w:rsid w:val="00AC4DD6"/>
    <w:rsid w:val="00AD0CA2"/>
    <w:rsid w:val="00AE1997"/>
    <w:rsid w:val="00AF52C0"/>
    <w:rsid w:val="00B27CB9"/>
    <w:rsid w:val="00B30EDA"/>
    <w:rsid w:val="00B50F82"/>
    <w:rsid w:val="00B558BB"/>
    <w:rsid w:val="00B814D0"/>
    <w:rsid w:val="00BA1913"/>
    <w:rsid w:val="00BB1646"/>
    <w:rsid w:val="00BB3747"/>
    <w:rsid w:val="00BF1C27"/>
    <w:rsid w:val="00C155BD"/>
    <w:rsid w:val="00C42EE6"/>
    <w:rsid w:val="00C43477"/>
    <w:rsid w:val="00C67702"/>
    <w:rsid w:val="00C72029"/>
    <w:rsid w:val="00C96147"/>
    <w:rsid w:val="00CA127F"/>
    <w:rsid w:val="00CD04A7"/>
    <w:rsid w:val="00D338DF"/>
    <w:rsid w:val="00D46202"/>
    <w:rsid w:val="00D5684E"/>
    <w:rsid w:val="00D7305D"/>
    <w:rsid w:val="00D84761"/>
    <w:rsid w:val="00D93C99"/>
    <w:rsid w:val="00DA4A95"/>
    <w:rsid w:val="00DD7493"/>
    <w:rsid w:val="00DE777E"/>
    <w:rsid w:val="00DF5F31"/>
    <w:rsid w:val="00E01A24"/>
    <w:rsid w:val="00E04DC7"/>
    <w:rsid w:val="00E4349C"/>
    <w:rsid w:val="00E436A7"/>
    <w:rsid w:val="00E519CB"/>
    <w:rsid w:val="00E64A24"/>
    <w:rsid w:val="00E65050"/>
    <w:rsid w:val="00E6568E"/>
    <w:rsid w:val="00EC4235"/>
    <w:rsid w:val="00F0172C"/>
    <w:rsid w:val="00F064B5"/>
    <w:rsid w:val="00F56313"/>
    <w:rsid w:val="00F84EA2"/>
    <w:rsid w:val="00FB43D4"/>
    <w:rsid w:val="00FC6A94"/>
    <w:rsid w:val="00FD777B"/>
    <w:rsid w:val="70BB1998"/>
    <w:rsid w:val="745A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C128"/>
  <w15:docId w15:val="{F9E16AFA-FA74-428E-A57D-E4491EA7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styleId="a6">
    <w:name w:val="Body Text Indent"/>
    <w:link w:val="a7"/>
    <w:uiPriority w:val="99"/>
    <w:semiHidden/>
    <w:unhideWhenUsed/>
    <w:qFormat/>
    <w:rsid w:val="009E180D"/>
    <w:pPr>
      <w:suppressAutoHyphens/>
      <w:spacing w:after="200" w:line="276" w:lineRule="auto"/>
      <w:ind w:left="140" w:hanging="140"/>
      <w:jc w:val="center"/>
    </w:pPr>
    <w:rPr>
      <w:rFonts w:ascii="Calibri" w:eastAsia="DengXian" w:hAnsi="Calibri"/>
      <w:b/>
      <w:sz w:val="22"/>
      <w:szCs w:val="24"/>
      <w:lang w:val="en-US" w:eastAsia="zh-C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E180D"/>
    <w:rPr>
      <w:rFonts w:ascii="Calibri" w:eastAsia="DengXian" w:hAnsi="Calibri"/>
      <w:b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2026-09-09T07:01:00Z</cp:lastPrinted>
  <dcterms:created xsi:type="dcterms:W3CDTF">2026-09-09T07:02:00Z</dcterms:created>
  <dcterms:modified xsi:type="dcterms:W3CDTF">2026-09-10T08:00:00Z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4BF996BB6F44462BA1AACACB60B7CE4C_13</vt:lpwstr>
  </property>
</Properties>
</file>