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4EDC7">
      <w:pPr>
        <w:spacing w:after="0" w:line="240" w:lineRule="auto"/>
        <w:jc w:val="center"/>
        <w:rPr>
          <w:rFonts w:ascii="Times New Roman" w:hAnsi="Times New Roman"/>
          <w:sz w:val="28"/>
          <w:szCs w:val="28"/>
        </w:rPr>
      </w:pPr>
      <w:r>
        <w:rPr>
          <w:rFonts w:ascii="Times New Roman" w:hAnsi="Times New Roman"/>
          <w:sz w:val="28"/>
          <w:szCs w:val="28"/>
        </w:rPr>
        <w:drawing>
          <wp:inline distT="0" distB="0" distL="0" distR="0">
            <wp:extent cx="477520" cy="5930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lum bright="-6000" contrast="42000"/>
                    </a:blip>
                    <a:srcRect/>
                    <a:stretch>
                      <a:fillRect/>
                    </a:stretch>
                  </pic:blipFill>
                  <pic:spPr>
                    <a:xfrm>
                      <a:off x="0" y="0"/>
                      <a:ext cx="477520" cy="593090"/>
                    </a:xfrm>
                    <a:prstGeom prst="rect">
                      <a:avLst/>
                    </a:prstGeom>
                    <a:noFill/>
                    <a:ln w="9525">
                      <a:noFill/>
                      <a:miter lim="800000"/>
                      <a:headEnd/>
                      <a:tailEnd/>
                    </a:ln>
                  </pic:spPr>
                </pic:pic>
              </a:graphicData>
            </a:graphic>
          </wp:inline>
        </w:drawing>
      </w:r>
    </w:p>
    <w:p w14:paraId="48B29CAC">
      <w:pPr>
        <w:spacing w:after="0" w:line="240" w:lineRule="auto"/>
        <w:jc w:val="center"/>
        <w:rPr>
          <w:rFonts w:ascii="Times New Roman" w:hAnsi="Times New Roman"/>
          <w:sz w:val="28"/>
          <w:szCs w:val="28"/>
        </w:rPr>
      </w:pPr>
    </w:p>
    <w:p w14:paraId="46243C62">
      <w:pPr>
        <w:spacing w:after="0" w:line="240" w:lineRule="auto"/>
        <w:jc w:val="center"/>
        <w:rPr>
          <w:rFonts w:ascii="Times New Roman" w:hAnsi="Times New Roman"/>
          <w:b/>
          <w:sz w:val="28"/>
          <w:szCs w:val="28"/>
        </w:rPr>
      </w:pPr>
      <w:r>
        <w:rPr>
          <w:rFonts w:ascii="Times New Roman" w:hAnsi="Times New Roman"/>
          <w:b/>
          <w:sz w:val="28"/>
          <w:szCs w:val="28"/>
        </w:rPr>
        <w:t xml:space="preserve">  УКРАЇНА</w:t>
      </w:r>
    </w:p>
    <w:p w14:paraId="772D5510">
      <w:pPr>
        <w:spacing w:after="0" w:line="240" w:lineRule="auto"/>
        <w:jc w:val="center"/>
        <w:rPr>
          <w:rFonts w:ascii="Times New Roman" w:hAnsi="Times New Roman"/>
          <w:b/>
          <w:sz w:val="28"/>
          <w:szCs w:val="28"/>
        </w:rPr>
      </w:pPr>
      <w:r>
        <w:rPr>
          <w:rFonts w:ascii="Times New Roman" w:hAnsi="Times New Roman"/>
          <w:b/>
          <w:sz w:val="28"/>
          <w:szCs w:val="28"/>
        </w:rPr>
        <w:t>ЧЕРНІГІВСЬКА ОБЛАСТЬ</w:t>
      </w:r>
    </w:p>
    <w:p w14:paraId="2125425F">
      <w:pPr>
        <w:spacing w:after="0" w:line="240" w:lineRule="auto"/>
        <w:jc w:val="center"/>
        <w:rPr>
          <w:rFonts w:ascii="Times New Roman" w:hAnsi="Times New Roman"/>
          <w:b/>
          <w:sz w:val="28"/>
          <w:szCs w:val="28"/>
        </w:rPr>
      </w:pPr>
      <w:r>
        <w:rPr>
          <w:rFonts w:ascii="Times New Roman" w:hAnsi="Times New Roman"/>
          <w:b/>
          <w:sz w:val="28"/>
          <w:szCs w:val="28"/>
        </w:rPr>
        <w:t>МІСТО НІЖИН</w:t>
      </w:r>
    </w:p>
    <w:p w14:paraId="2D6FFE38">
      <w:pPr>
        <w:spacing w:after="0" w:line="240" w:lineRule="auto"/>
        <w:jc w:val="center"/>
        <w:rPr>
          <w:rFonts w:ascii="Times New Roman" w:hAnsi="Times New Roman"/>
          <w:b/>
          <w:sz w:val="32"/>
          <w:szCs w:val="32"/>
        </w:rPr>
      </w:pPr>
      <w:r>
        <w:rPr>
          <w:rFonts w:ascii="Times New Roman" w:hAnsi="Times New Roman"/>
          <w:b/>
          <w:sz w:val="32"/>
          <w:szCs w:val="32"/>
        </w:rPr>
        <w:t xml:space="preserve">М І С Ь К И Й  Г О Л О В А  </w:t>
      </w:r>
    </w:p>
    <w:p w14:paraId="3C787DAA">
      <w:pPr>
        <w:spacing w:after="0" w:line="240" w:lineRule="auto"/>
        <w:jc w:val="center"/>
        <w:rPr>
          <w:rFonts w:ascii="Times New Roman" w:hAnsi="Times New Roman"/>
          <w:b/>
          <w:sz w:val="24"/>
          <w:szCs w:val="24"/>
        </w:rPr>
      </w:pPr>
    </w:p>
    <w:p w14:paraId="7579BBFF">
      <w:pPr>
        <w:spacing w:after="0" w:line="240" w:lineRule="auto"/>
        <w:jc w:val="center"/>
        <w:rPr>
          <w:rFonts w:ascii="Times New Roman" w:hAnsi="Times New Roman"/>
          <w:b/>
          <w:color w:val="000000"/>
          <w:sz w:val="40"/>
          <w:szCs w:val="40"/>
        </w:rPr>
      </w:pPr>
      <w:r>
        <w:rPr>
          <w:rFonts w:ascii="Times New Roman" w:hAnsi="Times New Roman"/>
          <w:b/>
          <w:sz w:val="40"/>
          <w:szCs w:val="40"/>
        </w:rPr>
        <w:t>Р О З П О Р Я Д Ж Е Н Н Я</w:t>
      </w:r>
    </w:p>
    <w:p w14:paraId="295F14B9">
      <w:pPr>
        <w:spacing w:after="0" w:line="240" w:lineRule="auto"/>
        <w:jc w:val="center"/>
        <w:rPr>
          <w:rFonts w:ascii="Times New Roman" w:hAnsi="Times New Roman"/>
          <w:color w:val="auto"/>
          <w:sz w:val="28"/>
          <w:szCs w:val="28"/>
        </w:rPr>
      </w:pPr>
    </w:p>
    <w:p w14:paraId="3FAAB3FB">
      <w:pPr>
        <w:spacing w:after="0" w:line="240" w:lineRule="auto"/>
        <w:rPr>
          <w:rFonts w:hint="default" w:ascii="Times New Roman" w:hAnsi="Times New Roman"/>
          <w:b/>
          <w:bCs/>
          <w:color w:val="auto"/>
          <w:spacing w:val="-2"/>
          <w:sz w:val="28"/>
          <w:szCs w:val="28"/>
          <w:lang w:val="uk-UA"/>
        </w:rPr>
      </w:pPr>
      <w:r>
        <w:rPr>
          <w:rFonts w:ascii="Times New Roman" w:hAnsi="Times New Roman"/>
          <w:color w:val="auto"/>
          <w:sz w:val="28"/>
          <w:szCs w:val="28"/>
          <w:lang w:val="uk-UA"/>
        </w:rPr>
        <w:t xml:space="preserve">Від </w:t>
      </w:r>
      <w:r>
        <w:rPr>
          <w:rFonts w:hint="default" w:ascii="Times New Roman" w:hAnsi="Times New Roman"/>
          <w:color w:val="auto"/>
          <w:sz w:val="28"/>
          <w:szCs w:val="28"/>
          <w:lang w:val="uk-UA"/>
        </w:rPr>
        <w:t>22</w:t>
      </w:r>
      <w:r>
        <w:rPr>
          <w:rFonts w:ascii="Times New Roman" w:hAnsi="Times New Roman"/>
          <w:color w:val="auto"/>
          <w:sz w:val="28"/>
          <w:szCs w:val="28"/>
          <w:lang w:val="uk-UA"/>
        </w:rPr>
        <w:t xml:space="preserve"> вересня 2026 р.</w:t>
      </w:r>
      <w:r>
        <w:rPr>
          <w:rFonts w:ascii="Times New Roman" w:hAnsi="Times New Roman"/>
          <w:color w:val="auto"/>
          <w:sz w:val="28"/>
          <w:szCs w:val="28"/>
          <w:lang w:val="uk-UA"/>
        </w:rPr>
        <w:tab/>
      </w:r>
      <w:r>
        <w:rPr>
          <w:rFonts w:ascii="Times New Roman" w:hAnsi="Times New Roman"/>
          <w:color w:val="auto"/>
          <w:sz w:val="28"/>
          <w:szCs w:val="28"/>
          <w:lang w:val="uk-UA"/>
        </w:rPr>
        <w:tab/>
      </w:r>
      <w:r>
        <w:rPr>
          <w:rFonts w:ascii="Times New Roman" w:hAnsi="Times New Roman"/>
          <w:color w:val="auto"/>
          <w:sz w:val="28"/>
          <w:szCs w:val="28"/>
          <w:lang w:val="uk-UA"/>
        </w:rPr>
        <w:t xml:space="preserve">           м. Ніжин</w:t>
      </w:r>
      <w:r>
        <w:rPr>
          <w:rFonts w:ascii="Times New Roman" w:hAnsi="Times New Roman"/>
          <w:color w:val="auto"/>
          <w:sz w:val="28"/>
          <w:szCs w:val="28"/>
          <w:lang w:val="uk-UA"/>
        </w:rPr>
        <w:tab/>
      </w:r>
      <w:r>
        <w:rPr>
          <w:rFonts w:ascii="Times New Roman" w:hAnsi="Times New Roman"/>
          <w:color w:val="auto"/>
          <w:sz w:val="28"/>
          <w:szCs w:val="28"/>
          <w:lang w:val="uk-UA"/>
        </w:rPr>
        <w:tab/>
      </w:r>
      <w:r>
        <w:rPr>
          <w:rFonts w:ascii="Times New Roman" w:hAnsi="Times New Roman"/>
          <w:color w:val="auto"/>
          <w:sz w:val="28"/>
          <w:szCs w:val="28"/>
          <w:lang w:val="uk-UA"/>
        </w:rPr>
        <w:tab/>
      </w:r>
      <w:r>
        <w:rPr>
          <w:rFonts w:ascii="Times New Roman" w:hAnsi="Times New Roman"/>
          <w:color w:val="auto"/>
          <w:sz w:val="28"/>
          <w:szCs w:val="28"/>
          <w:lang w:val="uk-UA"/>
        </w:rPr>
        <w:tab/>
      </w:r>
      <w:r>
        <w:rPr>
          <w:rFonts w:ascii="Times New Roman" w:hAnsi="Times New Roman"/>
          <w:color w:val="auto"/>
          <w:sz w:val="28"/>
          <w:szCs w:val="28"/>
          <w:lang w:val="uk-UA"/>
        </w:rPr>
        <w:t xml:space="preserve">    №  1</w:t>
      </w:r>
      <w:r>
        <w:rPr>
          <w:rFonts w:hint="default" w:ascii="Times New Roman" w:hAnsi="Times New Roman"/>
          <w:color w:val="auto"/>
          <w:sz w:val="28"/>
          <w:szCs w:val="28"/>
          <w:lang w:val="uk-UA"/>
        </w:rPr>
        <w:t>76</w:t>
      </w:r>
    </w:p>
    <w:p w14:paraId="12C7758F">
      <w:pPr>
        <w:shd w:val="clear" w:color="auto" w:fill="FFFFFF"/>
        <w:spacing w:after="0" w:line="240" w:lineRule="auto"/>
        <w:rPr>
          <w:rFonts w:ascii="Times New Roman" w:hAnsi="Times New Roman"/>
          <w:b/>
          <w:bCs/>
          <w:color w:val="auto"/>
          <w:spacing w:val="-2"/>
          <w:sz w:val="28"/>
          <w:szCs w:val="28"/>
          <w:lang w:val="uk-UA"/>
        </w:rPr>
      </w:pPr>
    </w:p>
    <w:p w14:paraId="08F5AC78">
      <w:pPr>
        <w:shd w:val="clear" w:color="auto" w:fill="FFFFFF"/>
        <w:spacing w:after="0" w:line="240" w:lineRule="auto"/>
        <w:rPr>
          <w:rFonts w:ascii="Times New Roman" w:hAnsi="Times New Roman"/>
          <w:color w:val="auto"/>
          <w:spacing w:val="-2"/>
          <w:sz w:val="28"/>
          <w:szCs w:val="28"/>
          <w:lang w:val="uk-UA"/>
        </w:rPr>
      </w:pPr>
      <w:r>
        <w:rPr>
          <w:rFonts w:ascii="Times New Roman" w:hAnsi="Times New Roman"/>
          <w:color w:val="auto"/>
          <w:spacing w:val="-2"/>
          <w:sz w:val="28"/>
          <w:szCs w:val="28"/>
          <w:lang w:val="uk-UA"/>
        </w:rPr>
        <w:t xml:space="preserve">Про скликання чергової п'ятдесят сьомої сесії </w:t>
      </w:r>
    </w:p>
    <w:p w14:paraId="53E62FF0">
      <w:pPr>
        <w:shd w:val="clear" w:color="auto" w:fill="FFFFFF"/>
        <w:spacing w:after="0" w:line="240" w:lineRule="auto"/>
        <w:rPr>
          <w:rFonts w:ascii="Times New Roman" w:hAnsi="Times New Roman"/>
          <w:color w:val="auto"/>
          <w:spacing w:val="-2"/>
          <w:sz w:val="28"/>
          <w:szCs w:val="28"/>
          <w:lang w:val="uk-UA"/>
        </w:rPr>
      </w:pPr>
      <w:r>
        <w:rPr>
          <w:rFonts w:ascii="Times New Roman" w:hAnsi="Times New Roman"/>
          <w:color w:val="auto"/>
          <w:spacing w:val="-2"/>
          <w:sz w:val="28"/>
          <w:szCs w:val="28"/>
          <w:lang w:val="uk-UA"/>
        </w:rPr>
        <w:t xml:space="preserve">Ніжинської  міської  ради </w:t>
      </w:r>
      <w:r>
        <w:rPr>
          <w:rFonts w:ascii="Times New Roman" w:hAnsi="Times New Roman"/>
          <w:color w:val="auto"/>
          <w:spacing w:val="-3"/>
          <w:sz w:val="28"/>
          <w:szCs w:val="28"/>
          <w:lang w:val="en-US"/>
        </w:rPr>
        <w:t>VII</w:t>
      </w:r>
      <w:r>
        <w:rPr>
          <w:rFonts w:ascii="Times New Roman" w:hAnsi="Times New Roman"/>
          <w:color w:val="auto"/>
          <w:spacing w:val="-3"/>
          <w:sz w:val="28"/>
          <w:szCs w:val="28"/>
          <w:lang w:val="uk-UA"/>
        </w:rPr>
        <w:t>І скликання</w:t>
      </w:r>
    </w:p>
    <w:p w14:paraId="40C9FACE">
      <w:pPr>
        <w:shd w:val="clear" w:color="auto" w:fill="FFFFFF"/>
        <w:spacing w:after="0" w:line="240" w:lineRule="auto"/>
        <w:rPr>
          <w:rFonts w:ascii="Times New Roman" w:hAnsi="Times New Roman"/>
          <w:color w:val="auto"/>
          <w:sz w:val="28"/>
          <w:szCs w:val="28"/>
          <w:lang w:val="uk-UA"/>
        </w:rPr>
      </w:pPr>
    </w:p>
    <w:p w14:paraId="1FA78AE7">
      <w:pPr>
        <w:spacing w:after="0" w:line="240" w:lineRule="auto"/>
        <w:ind w:left="-181" w:firstLine="539"/>
        <w:rPr>
          <w:rFonts w:ascii="Times New Roman" w:hAnsi="Times New Roman"/>
          <w:color w:val="auto"/>
          <w:sz w:val="28"/>
          <w:szCs w:val="28"/>
          <w:lang w:val="uk-UA"/>
        </w:rPr>
      </w:pPr>
      <w:r>
        <w:rPr>
          <w:rFonts w:ascii="Times New Roman" w:hAnsi="Times New Roman"/>
          <w:color w:val="auto"/>
          <w:sz w:val="28"/>
          <w:szCs w:val="28"/>
          <w:lang w:val="uk-UA"/>
        </w:rPr>
        <w:t xml:space="preserve">Відповідно до статей 42, 46, 59, 61, 73 Закону України  «Про місцеве самоврядування в Україні», статті 12 Регламенту Ніжинської міської ради Чернігівської області </w:t>
      </w:r>
      <w:r>
        <w:rPr>
          <w:rFonts w:ascii="Times New Roman" w:hAnsi="Times New Roman"/>
          <w:color w:val="auto"/>
          <w:sz w:val="28"/>
          <w:szCs w:val="28"/>
        </w:rPr>
        <w:t>VIII</w:t>
      </w:r>
      <w:r>
        <w:rPr>
          <w:rFonts w:ascii="Times New Roman" w:hAnsi="Times New Roman"/>
          <w:color w:val="auto"/>
          <w:sz w:val="28"/>
          <w:szCs w:val="28"/>
          <w:lang w:val="uk-UA"/>
        </w:rPr>
        <w:t xml:space="preserve"> скликання, затвердженого рішенням Ніжинської міської ради Чернігівської області від 27.11.2020 року №3-2/2020 (зі змінами), за пропозицією депутатів міської ради:</w:t>
      </w:r>
    </w:p>
    <w:p w14:paraId="79888021">
      <w:pPr>
        <w:pStyle w:val="22"/>
        <w:numPr>
          <w:ilvl w:val="0"/>
          <w:numId w:val="1"/>
        </w:numPr>
        <w:shd w:val="clear" w:color="auto" w:fill="FFFFFF"/>
        <w:tabs>
          <w:tab w:val="left" w:pos="-142"/>
        </w:tabs>
        <w:spacing w:after="0" w:line="240" w:lineRule="auto"/>
        <w:ind w:left="14" w:firstLine="426"/>
        <w:rPr>
          <w:rFonts w:ascii="Times New Roman" w:hAnsi="Times New Roman" w:cs="Times New Roman"/>
          <w:color w:val="auto"/>
          <w:spacing w:val="-1"/>
          <w:sz w:val="28"/>
          <w:szCs w:val="28"/>
          <w:lang w:val="uk-UA"/>
        </w:rPr>
      </w:pPr>
      <w:r>
        <w:rPr>
          <w:rFonts w:ascii="Times New Roman" w:hAnsi="Times New Roman" w:cs="Times New Roman"/>
          <w:color w:val="auto"/>
          <w:spacing w:val="-1"/>
          <w:sz w:val="28"/>
          <w:szCs w:val="28"/>
          <w:lang w:val="uk-UA"/>
        </w:rPr>
        <w:t xml:space="preserve">Скликати чергову п’ятдесят сьому сесію міської ради </w:t>
      </w:r>
      <w:r>
        <w:rPr>
          <w:rFonts w:ascii="Times New Roman" w:hAnsi="Times New Roman" w:cs="Times New Roman"/>
          <w:color w:val="auto"/>
          <w:spacing w:val="-1"/>
          <w:sz w:val="28"/>
          <w:szCs w:val="28"/>
          <w:lang w:val="en-US"/>
        </w:rPr>
        <w:t>VII</w:t>
      </w:r>
      <w:r>
        <w:rPr>
          <w:rFonts w:ascii="Times New Roman" w:hAnsi="Times New Roman" w:cs="Times New Roman"/>
          <w:color w:val="auto"/>
          <w:spacing w:val="-1"/>
          <w:sz w:val="28"/>
          <w:szCs w:val="28"/>
          <w:lang w:val="uk-UA"/>
        </w:rPr>
        <w:t xml:space="preserve">І скликання                  </w:t>
      </w:r>
      <w:r>
        <w:rPr>
          <w:rFonts w:hint="default" w:ascii="Times New Roman" w:hAnsi="Times New Roman" w:cs="Times New Roman"/>
          <w:b/>
          <w:bCs/>
          <w:color w:val="auto"/>
          <w:spacing w:val="-1"/>
          <w:sz w:val="28"/>
          <w:szCs w:val="28"/>
          <w:lang w:val="uk-UA"/>
        </w:rPr>
        <w:t>02 жовтн</w:t>
      </w:r>
      <w:r>
        <w:rPr>
          <w:rFonts w:ascii="Times New Roman" w:hAnsi="Times New Roman" w:cs="Times New Roman"/>
          <w:b/>
          <w:bCs/>
          <w:color w:val="auto"/>
          <w:spacing w:val="-1"/>
          <w:sz w:val="28"/>
          <w:szCs w:val="28"/>
          <w:lang w:val="uk-UA"/>
        </w:rPr>
        <w:t xml:space="preserve">я 2026 року </w:t>
      </w:r>
      <w:r>
        <w:rPr>
          <w:rFonts w:ascii="Times New Roman" w:hAnsi="Times New Roman" w:cs="Times New Roman"/>
          <w:b w:val="0"/>
          <w:bCs w:val="0"/>
          <w:color w:val="auto"/>
          <w:spacing w:val="-1"/>
          <w:sz w:val="28"/>
          <w:szCs w:val="28"/>
          <w:lang w:val="uk-UA"/>
        </w:rPr>
        <w:t>о</w:t>
      </w:r>
      <w:r>
        <w:rPr>
          <w:rFonts w:ascii="Times New Roman" w:hAnsi="Times New Roman" w:cs="Times New Roman"/>
          <w:color w:val="auto"/>
          <w:sz w:val="28"/>
          <w:szCs w:val="28"/>
          <w:lang w:val="uk-UA"/>
        </w:rPr>
        <w:t xml:space="preserve"> 10:00 годині у великому залі виконавчого комітету Ніжинської </w:t>
      </w:r>
      <w:r>
        <w:rPr>
          <w:rFonts w:ascii="Times New Roman" w:hAnsi="Times New Roman" w:cs="Times New Roman"/>
          <w:color w:val="auto"/>
          <w:spacing w:val="-1"/>
          <w:sz w:val="28"/>
          <w:szCs w:val="28"/>
          <w:lang w:val="uk-UA"/>
        </w:rPr>
        <w:t>міської ради за адресою: місто Ніжин, площа імені Івана Франка, 1.</w:t>
      </w:r>
    </w:p>
    <w:p w14:paraId="04A86562">
      <w:pPr>
        <w:numPr>
          <w:ilvl w:val="0"/>
          <w:numId w:val="1"/>
        </w:numPr>
        <w:spacing w:after="0" w:line="240" w:lineRule="auto"/>
        <w:ind w:left="14" w:firstLine="426"/>
        <w:rPr>
          <w:rFonts w:ascii="Times New Roman" w:hAnsi="Times New Roman"/>
          <w:sz w:val="28"/>
          <w:szCs w:val="28"/>
          <w:lang w:val="uk-UA"/>
        </w:rPr>
      </w:pPr>
      <w:r>
        <w:rPr>
          <w:rFonts w:ascii="Times New Roman" w:hAnsi="Times New Roman"/>
          <w:spacing w:val="-1"/>
          <w:sz w:val="28"/>
          <w:szCs w:val="28"/>
          <w:lang w:val="uk-UA"/>
        </w:rPr>
        <w:t>Внести на розгляд міської ради такі проекти рішень:</w:t>
      </w:r>
    </w:p>
    <w:p w14:paraId="4B460996">
      <w:pPr>
        <w:widowControl w:val="0"/>
        <w:shd w:val="clear" w:color="auto" w:fill="FFFFFF"/>
        <w:spacing w:after="0" w:line="240" w:lineRule="auto"/>
        <w:ind w:firstLine="709"/>
        <w:rPr>
          <w:rFonts w:ascii="Times New Roman" w:hAnsi="Times New Roman"/>
          <w:sz w:val="28"/>
          <w:szCs w:val="28"/>
          <w:lang w:val="uk-UA"/>
        </w:rPr>
      </w:pPr>
      <w:bookmarkStart w:id="0" w:name="_Hlk77076628"/>
      <w:bookmarkStart w:id="1" w:name="_Hlk173143597"/>
      <w:bookmarkStart w:id="2" w:name="_Hlk191978518"/>
      <w:bookmarkStart w:id="3" w:name="_Hlk187832600"/>
      <w:bookmarkStart w:id="4" w:name="_Hlk120693449"/>
      <w:r>
        <w:rPr>
          <w:rFonts w:ascii="Times New Roman" w:hAnsi="Times New Roman"/>
          <w:sz w:val="28"/>
          <w:szCs w:val="28"/>
          <w:lang w:val="uk-UA"/>
        </w:rPr>
        <w:t>2.1</w:t>
      </w:r>
      <w:r>
        <w:rPr>
          <w:rFonts w:ascii="Times New Roman" w:hAnsi="Times New Roman"/>
          <w:sz w:val="28"/>
          <w:szCs w:val="28"/>
          <w:lang w:val="uk-UA" w:eastAsia="zh-CN"/>
        </w:rPr>
        <w:t xml:space="preserve"> </w:t>
      </w:r>
      <w:r>
        <w:rPr>
          <w:rFonts w:hint="default" w:ascii="Times New Roman" w:hAnsi="Times New Roman" w:cs="Times New Roman"/>
          <w:sz w:val="28"/>
          <w:szCs w:val="28"/>
          <w:lang w:val="uk-UA"/>
        </w:rPr>
        <w:t xml:space="preserve">Про виконання бюджету Ніжинської міської територіальної громади за  І півріччя 2026 року (код  бюджету </w:t>
      </w:r>
      <w:r>
        <w:rPr>
          <w:rFonts w:hint="default" w:ascii="Times New Roman" w:hAnsi="Times New Roman" w:cs="Times New Roman"/>
          <w:b w:val="0"/>
          <w:bCs/>
          <w:sz w:val="28"/>
          <w:szCs w:val="28"/>
          <w:lang w:val="uk-UA"/>
        </w:rPr>
        <w:t>2553800000)</w:t>
      </w:r>
      <w:r>
        <w:rPr>
          <w:rFonts w:hint="default" w:ascii="Times New Roman" w:hAnsi="Times New Roman" w:cs="Times New Roman"/>
          <w:sz w:val="28"/>
          <w:szCs w:val="28"/>
          <w:lang w:val="uk-UA"/>
        </w:rPr>
        <w:t>(ПР №3093 від 26.08.2026р.)</w:t>
      </w:r>
      <w:r>
        <w:rPr>
          <w:rFonts w:ascii="Times New Roman" w:hAnsi="Times New Roman"/>
          <w:sz w:val="28"/>
          <w:szCs w:val="28"/>
          <w:lang w:val="uk-UA"/>
        </w:rPr>
        <w:t>;</w:t>
      </w:r>
    </w:p>
    <w:p w14:paraId="38AA0071">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sz w:val="28"/>
          <w:szCs w:val="28"/>
          <w:lang w:val="uk-UA"/>
        </w:rPr>
        <w:t xml:space="preserve">2.2 </w:t>
      </w:r>
      <w:r>
        <w:rPr>
          <w:rFonts w:hint="default" w:ascii="Times New Roman" w:hAnsi="Times New Roman" w:cs="Times New Roman"/>
          <w:sz w:val="28"/>
          <w:szCs w:val="28"/>
          <w:lang w:val="uk-UA"/>
        </w:rPr>
        <w:t xml:space="preserve">Про внесення змін до додатку № 3 до рішення Ніжинської міської ради від </w:t>
      </w:r>
      <w:r>
        <w:rPr>
          <w:rFonts w:hint="default" w:ascii="Times New Roman" w:hAnsi="Times New Roman" w:cs="Times New Roman"/>
          <w:sz w:val="28"/>
          <w:szCs w:val="28"/>
          <w:lang w:val="uk-UA" w:eastAsia="ar-SA"/>
        </w:rPr>
        <w:t>24.12.2025</w:t>
      </w:r>
      <w:r>
        <w:rPr>
          <w:rFonts w:hint="default" w:ascii="Times New Roman" w:hAnsi="Times New Roman" w:cs="Times New Roman"/>
          <w:sz w:val="28"/>
          <w:szCs w:val="28"/>
          <w:lang w:val="uk-UA"/>
        </w:rPr>
        <w:t> </w:t>
      </w:r>
      <w:r>
        <w:rPr>
          <w:rFonts w:hint="default" w:ascii="Times New Roman" w:hAnsi="Times New Roman" w:cs="Times New Roman"/>
          <w:sz w:val="28"/>
          <w:szCs w:val="28"/>
          <w:lang w:val="uk-UA" w:eastAsia="ar-SA"/>
        </w:rPr>
        <w:t>року №</w:t>
      </w:r>
      <w:r>
        <w:rPr>
          <w:rFonts w:hint="default" w:ascii="Times New Roman" w:hAnsi="Times New Roman" w:cs="Times New Roman"/>
          <w:sz w:val="28"/>
          <w:szCs w:val="28"/>
          <w:lang w:val="uk-UA"/>
        </w:rPr>
        <w:t> </w:t>
      </w:r>
      <w:r>
        <w:rPr>
          <w:rFonts w:hint="default" w:ascii="Times New Roman" w:hAnsi="Times New Roman" w:cs="Times New Roman"/>
          <w:sz w:val="28"/>
          <w:szCs w:val="28"/>
          <w:lang w:val="uk-UA" w:eastAsia="ar-SA"/>
        </w:rPr>
        <w:t xml:space="preserve">5-52/2025 </w:t>
      </w:r>
      <w:r>
        <w:rPr>
          <w:rFonts w:hint="default" w:ascii="Times New Roman" w:hAnsi="Times New Roman" w:cs="Times New Roman"/>
          <w:sz w:val="28"/>
          <w:szCs w:val="28"/>
          <w:lang w:val="uk-UA"/>
        </w:rPr>
        <w:t>«</w:t>
      </w:r>
      <w:r>
        <w:rPr>
          <w:rFonts w:hint="default" w:ascii="Times New Roman" w:hAnsi="Times New Roman" w:cs="Times New Roman"/>
          <w:bCs/>
          <w:sz w:val="28"/>
          <w:szCs w:val="28"/>
          <w:lang w:val="uk-UA"/>
        </w:rPr>
        <w:t>Про затвердження програм місцевого/регіонального значення на 2026</w:t>
      </w:r>
      <w:r>
        <w:rPr>
          <w:rFonts w:hint="default" w:ascii="Times New Roman" w:hAnsi="Times New Roman" w:cs="Times New Roman"/>
          <w:sz w:val="28"/>
          <w:szCs w:val="28"/>
          <w:lang w:val="uk-UA"/>
        </w:rPr>
        <w:t> </w:t>
      </w:r>
      <w:r>
        <w:rPr>
          <w:rFonts w:hint="default" w:ascii="Times New Roman" w:hAnsi="Times New Roman" w:cs="Times New Roman"/>
          <w:bCs/>
          <w:sz w:val="28"/>
          <w:szCs w:val="28"/>
          <w:lang w:val="uk-UA"/>
        </w:rPr>
        <w:t xml:space="preserve">рік» </w:t>
      </w:r>
      <w:r>
        <w:rPr>
          <w:rFonts w:hint="default" w:ascii="Times New Roman" w:hAnsi="Times New Roman" w:cs="Times New Roman"/>
          <w:sz w:val="28"/>
          <w:szCs w:val="28"/>
          <w:lang w:val="uk-UA"/>
        </w:rPr>
        <w:t>(ПР №3085 від 10.08.2026р.);</w:t>
      </w:r>
    </w:p>
    <w:p w14:paraId="15AB5DA7">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2.3 </w:t>
      </w:r>
      <w:r>
        <w:rPr>
          <w:rFonts w:hint="default" w:ascii="Times New Roman" w:hAnsi="Times New Roman" w:cs="Times New Roman"/>
          <w:sz w:val="28"/>
          <w:szCs w:val="28"/>
        </w:rPr>
        <w:t>Про затвердження «Місцевого плану зеленого відновлення Ніжинської міської територіальної громади</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rPr>
        <w:t>до 2030 року»</w:t>
      </w:r>
      <w:r>
        <w:rPr>
          <w:rFonts w:hint="default" w:ascii="Times New Roman" w:hAnsi="Times New Roman" w:cs="Times New Roman"/>
          <w:sz w:val="28"/>
          <w:szCs w:val="28"/>
          <w:lang w:val="uk-UA"/>
        </w:rPr>
        <w:t xml:space="preserve"> (ПР №3086 від 18.08.2026р.);</w:t>
      </w:r>
    </w:p>
    <w:p w14:paraId="01698CF0">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cs="Times New Roman"/>
          <w:sz w:val="28"/>
          <w:szCs w:val="28"/>
          <w:lang w:val="uk-UA"/>
        </w:rPr>
        <w:t>2.4 Про внесення змін до рішення Ніжинської міської ради VIII скликання від 24 грудня 2025 року №5-52/2025 «Про затвердження програм місцевого/регіонального значення на 2026 рік» (ПР №3101 від 03.09.2026р.);</w:t>
      </w:r>
    </w:p>
    <w:p w14:paraId="15641E00">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2.5 </w:t>
      </w:r>
      <w:r>
        <w:rPr>
          <w:rFonts w:hint="default" w:ascii="Times New Roman" w:hAnsi="Times New Roman" w:cs="Times New Roman"/>
          <w:bCs/>
          <w:color w:val="000000"/>
          <w:sz w:val="28"/>
          <w:szCs w:val="28"/>
        </w:rPr>
        <w:t xml:space="preserve">Про </w:t>
      </w:r>
      <w:r>
        <w:rPr>
          <w:rFonts w:hint="default" w:ascii="Times New Roman" w:hAnsi="Times New Roman" w:cs="Times New Roman"/>
          <w:bCs/>
          <w:color w:val="000000"/>
          <w:sz w:val="28"/>
          <w:szCs w:val="28"/>
          <w:lang w:val="ru-RU"/>
        </w:rPr>
        <w:t>внесення з</w:t>
      </w:r>
      <w:r>
        <w:rPr>
          <w:rFonts w:hint="default" w:ascii="Times New Roman" w:hAnsi="Times New Roman" w:cs="Times New Roman"/>
          <w:bCs/>
          <w:color w:val="000000"/>
          <w:sz w:val="28"/>
          <w:szCs w:val="28"/>
        </w:rPr>
        <w:t>мін</w:t>
      </w:r>
      <w:r>
        <w:rPr>
          <w:rFonts w:hint="default" w:ascii="Times New Roman" w:hAnsi="Times New Roman" w:cs="Times New Roman"/>
          <w:bCs/>
          <w:color w:val="000000"/>
          <w:sz w:val="28"/>
          <w:szCs w:val="28"/>
          <w:lang w:val="ru-RU"/>
        </w:rPr>
        <w:t xml:space="preserve"> </w:t>
      </w:r>
      <w:r>
        <w:rPr>
          <w:rFonts w:hint="default" w:ascii="Times New Roman" w:hAnsi="Times New Roman" w:cs="Times New Roman"/>
          <w:bCs/>
          <w:color w:val="000000"/>
          <w:sz w:val="28"/>
          <w:szCs w:val="28"/>
        </w:rPr>
        <w:t xml:space="preserve"> до «Міської</w:t>
      </w:r>
      <w:r>
        <w:rPr>
          <w:rFonts w:hint="default" w:ascii="Times New Roman" w:hAnsi="Times New Roman" w:cs="Times New Roman"/>
          <w:bCs/>
          <w:color w:val="000000"/>
          <w:sz w:val="28"/>
          <w:szCs w:val="28"/>
          <w:lang w:val="uk-UA"/>
        </w:rPr>
        <w:t xml:space="preserve"> </w:t>
      </w:r>
      <w:r>
        <w:rPr>
          <w:rFonts w:hint="default" w:ascii="Times New Roman" w:hAnsi="Times New Roman" w:cs="Times New Roman"/>
          <w:sz w:val="28"/>
          <w:szCs w:val="28"/>
        </w:rPr>
        <w:t>цільової Програми фінансової підтримки Комунального некомерційного підприємства</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rPr>
        <w:t>«Ніжинський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2024-2026 роки»</w:t>
      </w:r>
      <w:r>
        <w:rPr>
          <w:rFonts w:hint="default" w:ascii="Times New Roman" w:hAnsi="Times New Roman" w:cs="Times New Roman"/>
          <w:sz w:val="28"/>
          <w:szCs w:val="28"/>
          <w:lang w:val="uk-UA"/>
        </w:rPr>
        <w:t xml:space="preserve"> (ПР №3103 від 08.09.2026р.);</w:t>
      </w:r>
    </w:p>
    <w:p w14:paraId="4F1EE89B">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2.6 </w:t>
      </w:r>
      <w:r>
        <w:rPr>
          <w:rFonts w:hint="default" w:ascii="Times New Roman" w:hAnsi="Times New Roman" w:cs="Times New Roman"/>
          <w:sz w:val="28"/>
          <w:szCs w:val="28"/>
        </w:rPr>
        <w:t>Про внесення змін до Програми доприз</w:t>
      </w:r>
      <w:r>
        <w:rPr>
          <w:rFonts w:hint="default" w:ascii="Times New Roman" w:hAnsi="Times New Roman" w:cs="Times New Roman"/>
          <w:sz w:val="28"/>
          <w:szCs w:val="28"/>
          <w:lang w:val="zh-CN"/>
        </w:rPr>
        <w:t>о</w:t>
      </w:r>
      <w:r>
        <w:rPr>
          <w:rFonts w:hint="default" w:ascii="Times New Roman" w:hAnsi="Times New Roman" w:cs="Times New Roman"/>
          <w:sz w:val="28"/>
          <w:szCs w:val="28"/>
        </w:rPr>
        <w:t>вної підготовки, мобілізаційних заходів Ніжинської міської територіальної громади</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rPr>
        <w:t>на 2026 рік</w:t>
      </w:r>
      <w:r>
        <w:rPr>
          <w:rFonts w:hint="default" w:ascii="Times New Roman" w:hAnsi="Times New Roman" w:cs="Times New Roman"/>
          <w:sz w:val="28"/>
          <w:szCs w:val="28"/>
          <w:lang w:val="uk-UA"/>
        </w:rPr>
        <w:t xml:space="preserve"> (ПР №3108 від 11.09.2026р.);</w:t>
      </w:r>
    </w:p>
    <w:p w14:paraId="7792D515">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2.7 </w:t>
      </w:r>
      <w:r>
        <w:rPr>
          <w:rFonts w:hint="default" w:ascii="Times New Roman" w:hAnsi="Times New Roman" w:cs="Times New Roman"/>
          <w:sz w:val="28"/>
          <w:szCs w:val="28"/>
        </w:rPr>
        <w:t>Про внесення змін до «Комплексної програми заходів та робіт з територіальної оборони Ніжинської міської територіальної громади</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rPr>
        <w:t>на 2026 рік»</w:t>
      </w:r>
      <w:r>
        <w:rPr>
          <w:rFonts w:hint="default" w:ascii="Times New Roman" w:hAnsi="Times New Roman" w:cs="Times New Roman"/>
          <w:sz w:val="28"/>
          <w:szCs w:val="28"/>
          <w:lang w:val="uk-UA"/>
        </w:rPr>
        <w:t xml:space="preserve"> (ПР №3109 від 11.09.2026р.);</w:t>
      </w:r>
    </w:p>
    <w:p w14:paraId="4D6027DF">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2.8 Про внесення змін до “Програми розвитку цивільного захисту </w:t>
      </w:r>
      <w:r>
        <w:rPr>
          <w:rFonts w:hint="default" w:ascii="Times New Roman" w:hAnsi="Times New Roman" w:cs="Times New Roman"/>
          <w:sz w:val="28"/>
          <w:szCs w:val="28"/>
        </w:rPr>
        <w:t>Ніжинської міської територіальної громади</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rPr>
        <w:t>на 2026 рік»</w:t>
      </w:r>
      <w:r>
        <w:rPr>
          <w:rFonts w:hint="default" w:ascii="Times New Roman" w:hAnsi="Times New Roman" w:cs="Times New Roman"/>
          <w:sz w:val="28"/>
          <w:szCs w:val="28"/>
          <w:lang w:val="uk-UA"/>
        </w:rPr>
        <w:t xml:space="preserve"> (ПР №3160 від 22.09.2026р.);</w:t>
      </w:r>
    </w:p>
    <w:p w14:paraId="4FC139FF">
      <w:pPr>
        <w:widowControl w:val="0"/>
        <w:shd w:val="clear" w:color="auto" w:fill="FFFFFF"/>
        <w:spacing w:after="0" w:line="240" w:lineRule="auto"/>
        <w:ind w:firstLine="709"/>
        <w:rPr>
          <w:rFonts w:hint="default" w:ascii="Times New Roman" w:hAnsi="Times New Roman" w:cs="Times New Roman"/>
          <w:sz w:val="28"/>
          <w:szCs w:val="28"/>
          <w:lang w:val="uk-UA"/>
        </w:rPr>
      </w:pPr>
      <w:r>
        <w:rPr>
          <w:rFonts w:hint="default" w:ascii="Times New Roman" w:hAnsi="Times New Roman" w:cs="Times New Roman"/>
          <w:position w:val="0"/>
          <w:sz w:val="28"/>
          <w:szCs w:val="28"/>
          <w:lang w:val="en-US" w:eastAsia="uk-UA"/>
        </w:rPr>
        <w:t xml:space="preserve">2.9 </w:t>
      </w:r>
      <w:r>
        <w:rPr>
          <w:rFonts w:hint="default" w:ascii="Times New Roman" w:hAnsi="Times New Roman" w:cs="Times New Roman"/>
          <w:position w:val="0"/>
          <w:sz w:val="28"/>
          <w:szCs w:val="28"/>
          <w:lang w:val="uk-UA" w:eastAsia="uk-UA"/>
        </w:rPr>
        <w:t>Про внесення змін до додатку № 4</w:t>
      </w:r>
      <w:r>
        <w:rPr>
          <w:rFonts w:hint="default" w:ascii="Times New Roman" w:hAnsi="Times New Roman" w:cs="Times New Roman"/>
          <w:position w:val="0"/>
          <w:sz w:val="28"/>
          <w:szCs w:val="28"/>
          <w:lang w:val="en-US" w:eastAsia="uk-UA"/>
        </w:rPr>
        <w:t xml:space="preserve"> </w:t>
      </w:r>
      <w:r>
        <w:rPr>
          <w:rFonts w:hint="default" w:ascii="Times New Roman" w:hAnsi="Times New Roman" w:cs="Times New Roman"/>
          <w:position w:val="0"/>
          <w:sz w:val="28"/>
          <w:szCs w:val="28"/>
          <w:lang w:val="uk-UA" w:eastAsia="uk-UA"/>
        </w:rPr>
        <w:t>«Програма розвитку міжнародної та інвестиційної діяльності в Ніжинській міській територіальній громаді на 2026 piк» до рішення  Н</w:t>
      </w:r>
      <w:r>
        <w:rPr>
          <w:rFonts w:hint="default" w:ascii="Times New Roman" w:hAnsi="Times New Roman" w:cs="Times New Roman"/>
          <w:position w:val="0"/>
          <w:sz w:val="28"/>
          <w:szCs w:val="28"/>
          <w:lang w:val="uk-UA" w:eastAsia="zh-CN"/>
        </w:rPr>
        <w:t xml:space="preserve">іжинської міської ради від </w:t>
      </w:r>
      <w:r>
        <w:rPr>
          <w:rFonts w:hint="default" w:ascii="Times New Roman" w:hAnsi="Times New Roman" w:cs="Times New Roman"/>
          <w:color w:val="000000"/>
          <w:sz w:val="28"/>
          <w:szCs w:val="28"/>
          <w:lang w:val="uk-UA"/>
        </w:rPr>
        <w:t>24 грудня 2025 р. №5-52/2025</w:t>
      </w:r>
      <w:r>
        <w:rPr>
          <w:rFonts w:hint="default" w:ascii="Times New Roman" w:hAnsi="Times New Roman" w:cs="Times New Roman"/>
          <w:position w:val="0"/>
          <w:sz w:val="28"/>
          <w:szCs w:val="28"/>
          <w:lang w:val="uk-UA" w:eastAsia="zh-CN"/>
        </w:rPr>
        <w:t xml:space="preserve"> </w:t>
      </w:r>
      <w:r>
        <w:rPr>
          <w:rFonts w:hint="default" w:ascii="Times New Roman" w:hAnsi="Times New Roman" w:cs="Times New Roman"/>
          <w:position w:val="0"/>
          <w:sz w:val="28"/>
          <w:szCs w:val="28"/>
          <w:lang w:val="uk-UA" w:eastAsia="uk-UA"/>
        </w:rPr>
        <w:t xml:space="preserve">«Про затвердження програм місцевого/регіонального значення на 2026 рік» </w:t>
      </w:r>
      <w:r>
        <w:rPr>
          <w:rFonts w:hint="default" w:ascii="Times New Roman" w:hAnsi="Times New Roman" w:cs="Times New Roman"/>
          <w:sz w:val="28"/>
          <w:szCs w:val="28"/>
          <w:lang w:val="uk-UA"/>
        </w:rPr>
        <w:t>(ПР №3110 від 11.09.2026р.);</w:t>
      </w:r>
    </w:p>
    <w:p w14:paraId="24928EA0">
      <w:pPr>
        <w:widowControl w:val="0"/>
        <w:shd w:val="clear" w:color="auto" w:fill="FFFFFF"/>
        <w:spacing w:after="0" w:line="240" w:lineRule="auto"/>
        <w:ind w:firstLine="709"/>
        <w:rPr>
          <w:rFonts w:hint="default" w:ascii="Times New Roman" w:hAnsi="Times New Roman" w:cs="Times New Roman"/>
          <w:color w:val="auto"/>
          <w:sz w:val="28"/>
          <w:szCs w:val="28"/>
          <w:lang w:val="uk-UA"/>
        </w:rPr>
      </w:pPr>
      <w:r>
        <w:rPr>
          <w:rFonts w:hint="default" w:ascii="Times New Roman" w:hAnsi="Times New Roman" w:cs="Times New Roman"/>
          <w:sz w:val="28"/>
          <w:szCs w:val="28"/>
          <w:lang w:val="uk-UA"/>
        </w:rPr>
        <w:t xml:space="preserve">2.10 </w:t>
      </w:r>
      <w:r>
        <w:rPr>
          <w:rFonts w:hint="default" w:ascii="Times New Roman" w:hAnsi="Times New Roman" w:cs="Times New Roman"/>
          <w:color w:val="auto"/>
          <w:sz w:val="28"/>
          <w:szCs w:val="28"/>
        </w:rPr>
        <w:t>Про внесення змін до Міської цільової Програми фінансової підтримки комунального некомерційного підприємства «Ніжинська міська стоматологічна поліклініка» Ніжинської міської ради Чернігівської області на 2026 рік (додаток №6 до рішення Ніжинської міської ради від від 24.12.2025 №5-52/2025)</w:t>
      </w:r>
      <w:r>
        <w:rPr>
          <w:rFonts w:hint="default" w:ascii="Times New Roman" w:hAnsi="Times New Roman" w:cs="Times New Roman"/>
          <w:color w:val="auto"/>
          <w:sz w:val="28"/>
          <w:szCs w:val="28"/>
          <w:lang w:val="uk-UA"/>
        </w:rPr>
        <w:t>(ПР №3090 від 24.08.2026р.);</w:t>
      </w:r>
    </w:p>
    <w:bookmarkEnd w:id="0"/>
    <w:p w14:paraId="25617F7B">
      <w:pPr>
        <w:widowControl w:val="0"/>
        <w:shd w:val="clear" w:color="auto" w:fill="FFFFFF"/>
        <w:spacing w:after="0" w:line="240" w:lineRule="auto"/>
        <w:ind w:firstLine="709"/>
        <w:rPr>
          <w:rFonts w:hint="default" w:ascii="Times New Roman" w:hAnsi="Times New Roman" w:cs="Times New Roman"/>
          <w:color w:val="auto"/>
          <w:sz w:val="28"/>
          <w:szCs w:val="28"/>
          <w:lang w:val="uk-UA"/>
        </w:rPr>
      </w:pPr>
      <w:r>
        <w:rPr>
          <w:rFonts w:ascii="Times New Roman" w:hAnsi="Times New Roman"/>
          <w:sz w:val="28"/>
          <w:szCs w:val="28"/>
          <w:lang w:val="uk-UA"/>
        </w:rPr>
        <w:t>2.</w:t>
      </w:r>
      <w:r>
        <w:rPr>
          <w:rFonts w:hint="default" w:ascii="Times New Roman" w:hAnsi="Times New Roman"/>
          <w:sz w:val="28"/>
          <w:szCs w:val="28"/>
          <w:lang w:val="uk-UA"/>
        </w:rPr>
        <w:t>11</w:t>
      </w:r>
      <w:r>
        <w:rPr>
          <w:rFonts w:ascii="Times New Roman" w:hAnsi="Times New Roman"/>
          <w:sz w:val="28"/>
          <w:szCs w:val="28"/>
          <w:lang w:val="uk-UA"/>
        </w:rPr>
        <w:t xml:space="preserve"> Про внесення змін до рішення Ніжинської</w:t>
      </w:r>
      <w:r>
        <w:rPr>
          <w:rFonts w:hint="default" w:ascii="Times New Roman" w:hAnsi="Times New Roman"/>
          <w:sz w:val="28"/>
          <w:szCs w:val="28"/>
          <w:lang w:val="uk-UA"/>
        </w:rPr>
        <w:t xml:space="preserve"> </w:t>
      </w:r>
      <w:r>
        <w:rPr>
          <w:rFonts w:ascii="Times New Roman" w:hAnsi="Times New Roman"/>
          <w:sz w:val="28"/>
          <w:szCs w:val="28"/>
          <w:lang w:val="uk-UA"/>
        </w:rPr>
        <w:t>міської ради від 24 грудня 2025 року № 5-52/2025 «Про затвердження програм місцевого/регіонального значення на 2026 рік»</w:t>
      </w:r>
      <w:r>
        <w:rPr>
          <w:rFonts w:hint="default" w:ascii="Times New Roman" w:hAnsi="Times New Roman"/>
          <w:sz w:val="28"/>
          <w:szCs w:val="28"/>
          <w:lang w:val="uk-UA"/>
        </w:rPr>
        <w:t xml:space="preserve"> </w:t>
      </w:r>
      <w:r>
        <w:rPr>
          <w:rFonts w:hint="default" w:ascii="Times New Roman" w:hAnsi="Times New Roman" w:cs="Times New Roman"/>
          <w:color w:val="auto"/>
          <w:sz w:val="28"/>
          <w:szCs w:val="28"/>
          <w:lang w:val="uk-UA"/>
        </w:rPr>
        <w:t>(ПР №3136 від 16.09.2026р.);</w:t>
      </w:r>
    </w:p>
    <w:p w14:paraId="45472B94">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ascii="Times New Roman" w:hAnsi="Times New Roman" w:cs="Times New Roman"/>
          <w:color w:val="auto"/>
          <w:sz w:val="28"/>
          <w:szCs w:val="28"/>
          <w:lang w:val="uk-UA"/>
        </w:rPr>
      </w:pPr>
      <w:r>
        <w:rPr>
          <w:rFonts w:hint="default" w:ascii="Times New Roman" w:hAnsi="Times New Roman" w:cs="Times New Roman"/>
          <w:color w:val="auto"/>
          <w:sz w:val="28"/>
          <w:szCs w:val="28"/>
          <w:lang w:val="uk-UA"/>
        </w:rPr>
        <w:t xml:space="preserve">2.12 Про внесення змін в міську цільову програму </w:t>
      </w:r>
      <w:bookmarkStart w:id="5" w:name="_Hlk93155217"/>
      <w:r>
        <w:rPr>
          <w:rFonts w:hint="default" w:ascii="Times New Roman" w:hAnsi="Times New Roman" w:cs="Times New Roman"/>
          <w:color w:val="auto"/>
          <w:sz w:val="28"/>
          <w:szCs w:val="28"/>
          <w:lang w:val="uk-UA"/>
        </w:rPr>
        <w:t xml:space="preserve">«Розвитку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 </w:t>
      </w:r>
      <w:bookmarkEnd w:id="5"/>
      <w:r>
        <w:rPr>
          <w:rFonts w:hint="default" w:ascii="Times New Roman" w:hAnsi="Times New Roman" w:cs="Times New Roman"/>
          <w:color w:val="auto"/>
          <w:sz w:val="28"/>
          <w:szCs w:val="28"/>
          <w:lang w:val="uk-UA"/>
        </w:rPr>
        <w:t>(ПР №3083 від 10.07.2026р.);</w:t>
      </w:r>
    </w:p>
    <w:p w14:paraId="43B8008D">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ascii="Times New Roman" w:hAnsi="Times New Roman" w:cs="Times New Roman"/>
          <w:color w:val="auto"/>
          <w:sz w:val="28"/>
          <w:szCs w:val="28"/>
          <w:lang w:val="uk-UA"/>
        </w:rPr>
      </w:pPr>
      <w:r>
        <w:rPr>
          <w:rFonts w:hint="default" w:ascii="Times New Roman" w:hAnsi="Times New Roman" w:cs="Times New Roman"/>
          <w:color w:val="auto"/>
          <w:sz w:val="28"/>
          <w:szCs w:val="28"/>
          <w:lang w:val="uk-UA"/>
        </w:rPr>
        <w:t>2.13 Про внесення змін в міську цільову програму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 «Про затвердження програм місцевого/ регіонального значення на 2026 рік») (ПР №3082 від 10.07.2026р.);</w:t>
      </w:r>
    </w:p>
    <w:p w14:paraId="734F5859">
      <w:pPr>
        <w:pStyle w:val="22"/>
        <w:numPr>
          <w:ilvl w:val="0"/>
          <w:numId w:val="0"/>
        </w:numPr>
        <w:spacing w:line="240" w:lineRule="auto"/>
        <w:ind w:left="0" w:leftChars="0" w:firstLine="719" w:firstLineChars="257"/>
        <w:rPr>
          <w:rFonts w:hint="default" w:ascii="Times New Roman" w:hAnsi="Times New Roman" w:cs="Times New Roman"/>
          <w:b w:val="0"/>
          <w:bCs w:val="0"/>
          <w:color w:val="000000"/>
          <w:sz w:val="28"/>
          <w:szCs w:val="28"/>
          <w:lang w:val="uk-UA"/>
        </w:rPr>
      </w:pPr>
      <w:bookmarkStart w:id="6" w:name="_Hlk109223266"/>
      <w:bookmarkStart w:id="7" w:name="_Hlk115950582"/>
      <w:r>
        <w:rPr>
          <w:rFonts w:hint="default" w:ascii="Times New Roman" w:hAnsi="Times New Roman" w:cs="Times New Roman"/>
          <w:b w:val="0"/>
          <w:bCs w:val="0"/>
          <w:sz w:val="28"/>
          <w:szCs w:val="28"/>
          <w:lang w:val="uk-UA"/>
        </w:rPr>
        <w:t xml:space="preserve">2.14 Про </w:t>
      </w:r>
      <w:bookmarkStart w:id="8" w:name="_Hlk115950738"/>
      <w:bookmarkStart w:id="9" w:name="_Hlk221525343"/>
      <w:r>
        <w:rPr>
          <w:rFonts w:hint="default" w:ascii="Times New Roman" w:hAnsi="Times New Roman" w:cs="Times New Roman"/>
          <w:b w:val="0"/>
          <w:bCs w:val="0"/>
          <w:sz w:val="28"/>
          <w:szCs w:val="28"/>
          <w:lang w:val="uk-UA"/>
        </w:rPr>
        <w:t xml:space="preserve">внесення змін до </w:t>
      </w:r>
      <w:bookmarkEnd w:id="6"/>
      <w:r>
        <w:rPr>
          <w:rFonts w:hint="default" w:ascii="Times New Roman" w:hAnsi="Times New Roman" w:cs="Times New Roman"/>
          <w:b w:val="0"/>
          <w:bCs w:val="0"/>
          <w:sz w:val="28"/>
          <w:szCs w:val="28"/>
          <w:lang w:val="uk-UA"/>
        </w:rPr>
        <w:t>Додатку № 37 «Програма з управління комунальним майном Ніжинської  міської територіальної громади на 2026 рік</w:t>
      </w:r>
      <w:bookmarkEnd w:id="8"/>
      <w:r>
        <w:rPr>
          <w:rFonts w:hint="default" w:ascii="Times New Roman" w:hAnsi="Times New Roman" w:cs="Times New Roman"/>
          <w:b w:val="0"/>
          <w:bCs w:val="0"/>
          <w:sz w:val="28"/>
          <w:szCs w:val="28"/>
          <w:lang w:val="uk-UA"/>
        </w:rPr>
        <w:t>», затвердженого рішенням Ніжинської міської ради від  24 грудня 2025 року №5-52/2025 «Про затвердження програм місцевого/регіонального значення на 2026 рік»</w:t>
      </w:r>
      <w:bookmarkEnd w:id="7"/>
      <w:bookmarkEnd w:id="9"/>
      <w:r>
        <w:rPr>
          <w:rFonts w:hint="default" w:ascii="Times New Roman" w:hAnsi="Times New Roman" w:cs="Times New Roman"/>
          <w:b w:val="0"/>
          <w:bCs w:val="0"/>
          <w:sz w:val="28"/>
          <w:szCs w:val="28"/>
          <w:lang w:val="uk-UA"/>
        </w:rPr>
        <w:t xml:space="preserve"> </w:t>
      </w:r>
      <w:r>
        <w:rPr>
          <w:rFonts w:hint="default" w:ascii="Times New Roman" w:hAnsi="Times New Roman" w:cs="Times New Roman"/>
          <w:b w:val="0"/>
          <w:bCs w:val="0"/>
          <w:color w:val="000000"/>
          <w:sz w:val="28"/>
          <w:szCs w:val="28"/>
          <w:lang w:val="uk-UA"/>
        </w:rPr>
        <w:t>(ПР 3123 від 16.09.2026);</w:t>
      </w:r>
    </w:p>
    <w:p w14:paraId="47C494AE">
      <w:pPr>
        <w:pStyle w:val="22"/>
        <w:numPr>
          <w:ilvl w:val="0"/>
          <w:numId w:val="0"/>
        </w:numPr>
        <w:spacing w:line="240" w:lineRule="auto"/>
        <w:ind w:left="0" w:leftChars="0" w:firstLine="719" w:firstLineChars="257"/>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2.15 </w:t>
      </w:r>
      <w:r>
        <w:rPr>
          <w:rFonts w:hint="default" w:ascii="Times New Roman" w:hAnsi="Times New Roman" w:cs="Times New Roman"/>
          <w:bCs/>
          <w:sz w:val="28"/>
          <w:szCs w:val="28"/>
          <w:lang w:val="uk-UA"/>
        </w:rPr>
        <w:t xml:space="preserve">Про внесення змін до «Програми матеріально-технічного забезпечення військових частин для виконання оборонних заходів на 2026 рік» </w:t>
      </w:r>
      <w:r>
        <w:rPr>
          <w:rFonts w:hint="default" w:ascii="Times New Roman" w:hAnsi="Times New Roman" w:cs="Times New Roman"/>
          <w:b w:val="0"/>
          <w:bCs w:val="0"/>
          <w:color w:val="000000"/>
          <w:sz w:val="28"/>
          <w:szCs w:val="28"/>
          <w:lang w:val="uk-UA"/>
        </w:rPr>
        <w:t>(ПР 3164 від 22.09.2026);</w:t>
      </w:r>
    </w:p>
    <w:p w14:paraId="3CFB639B">
      <w:pPr>
        <w:pStyle w:val="22"/>
        <w:numPr>
          <w:ilvl w:val="0"/>
          <w:numId w:val="0"/>
        </w:numPr>
        <w:spacing w:line="240" w:lineRule="auto"/>
        <w:ind w:left="0" w:leftChars="0" w:firstLine="719" w:firstLineChars="257"/>
        <w:rPr>
          <w:rFonts w:ascii="Times New Roman" w:hAnsi="Times New Roman"/>
          <w:sz w:val="28"/>
          <w:szCs w:val="28"/>
          <w:lang w:val="uk-UA"/>
        </w:rPr>
      </w:pPr>
      <w:r>
        <w:rPr>
          <w:rFonts w:hint="default" w:ascii="Times New Roman" w:hAnsi="Times New Roman"/>
          <w:sz w:val="28"/>
          <w:szCs w:val="28"/>
          <w:lang w:val="uk-UA"/>
        </w:rPr>
        <w:t xml:space="preserve">2.16 </w:t>
      </w:r>
      <w:r>
        <w:rPr>
          <w:rFonts w:ascii="Times New Roman" w:hAnsi="Times New Roman"/>
          <w:sz w:val="28"/>
          <w:szCs w:val="28"/>
          <w:lang w:val="uk-UA"/>
        </w:rPr>
        <w:t xml:space="preserve">Про внесення змін до рішення Ніжинської міської  ради </w:t>
      </w:r>
      <w:r>
        <w:rPr>
          <w:rFonts w:ascii="Times New Roman" w:hAnsi="Times New Roman"/>
          <w:sz w:val="28"/>
          <w:szCs w:val="28"/>
          <w:lang w:val="en-US"/>
        </w:rPr>
        <w:t>V</w:t>
      </w:r>
      <w:r>
        <w:rPr>
          <w:rFonts w:ascii="Times New Roman" w:hAnsi="Times New Roman"/>
          <w:sz w:val="28"/>
          <w:szCs w:val="28"/>
          <w:lang w:val="uk-UA"/>
        </w:rPr>
        <w:t>ІІІ скликання від 24 грудня 2025 року № 6-52/2025 «Про бюджет Ніжинської міської територіальної громади  на 2026 рік (код бюджету 2553800000)»;</w:t>
      </w:r>
    </w:p>
    <w:bookmarkEnd w:id="1"/>
    <w:bookmarkEnd w:id="2"/>
    <w:bookmarkEnd w:id="3"/>
    <w:bookmarkEnd w:id="4"/>
    <w:p w14:paraId="3CBB7A91">
      <w:pPr>
        <w:pStyle w:val="22"/>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220" w:leftChars="100" w:firstLine="420" w:firstLineChars="150"/>
        <w:textAlignment w:val="auto"/>
        <w:rPr>
          <w:rFonts w:hint="default" w:ascii="Times New Roman" w:hAnsi="Times New Roman" w:eastAsia="Times New Roman" w:cs="Times New Roman"/>
          <w:b w:val="0"/>
          <w:bCs/>
          <w:sz w:val="28"/>
          <w:szCs w:val="28"/>
          <w:lang w:val="uk-UA" w:eastAsia="ru-RU"/>
        </w:rPr>
      </w:pPr>
      <w:bookmarkStart w:id="10" w:name="_Hlk130203233"/>
      <w:r>
        <w:rPr>
          <w:rFonts w:hint="default" w:ascii="Times New Roman" w:hAnsi="Times New Roman" w:eastAsia="Times New Roman" w:cs="Times New Roman"/>
          <w:b w:val="0"/>
          <w:bCs/>
          <w:sz w:val="28"/>
          <w:szCs w:val="28"/>
          <w:lang w:val="uk-UA" w:eastAsia="ru-RU"/>
        </w:rPr>
        <w:t xml:space="preserve">2.17 </w:t>
      </w:r>
      <w:r>
        <w:rPr>
          <w:rFonts w:hint="default" w:ascii="Times New Roman" w:hAnsi="Times New Roman" w:cs="Times New Roman"/>
          <w:sz w:val="28"/>
          <w:szCs w:val="28"/>
          <w:lang w:val="uk-UA"/>
        </w:rPr>
        <w:t xml:space="preserve">Про  схвалення прогнозу  бюджету Ніжинської міської територіальної громади на 2027 – 2029 роки </w:t>
      </w:r>
      <w:r>
        <w:rPr>
          <w:rFonts w:hint="default" w:ascii="Times New Roman" w:hAnsi="Times New Roman" w:cs="Times New Roman"/>
          <w:sz w:val="28"/>
          <w:lang w:val="uk-UA"/>
        </w:rPr>
        <w:t>(код  бюджету 2553800000)</w:t>
      </w:r>
      <w:r>
        <w:rPr>
          <w:rFonts w:hint="default" w:ascii="Times New Roman" w:hAnsi="Times New Roman" w:cs="Times New Roman"/>
          <w:b w:val="0"/>
          <w:bCs w:val="0"/>
          <w:color w:val="000000"/>
          <w:sz w:val="28"/>
          <w:szCs w:val="28"/>
          <w:lang w:val="uk-UA"/>
        </w:rPr>
        <w:t>(ПР 3165 від 22.09.2026);</w:t>
      </w:r>
    </w:p>
    <w:p w14:paraId="1F44CBDF">
      <w:pPr>
        <w:pStyle w:val="22"/>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220" w:leftChars="100" w:firstLine="420" w:firstLineChars="150"/>
        <w:textAlignment w:val="auto"/>
        <w:rPr>
          <w:rFonts w:hint="default" w:ascii="Times New Roman" w:hAnsi="Times New Roman"/>
          <w:sz w:val="28"/>
          <w:szCs w:val="28"/>
          <w:lang w:val="uk-UA"/>
        </w:rPr>
      </w:pPr>
      <w:r>
        <w:rPr>
          <w:rFonts w:hint="default" w:ascii="Times New Roman" w:hAnsi="Times New Roman" w:eastAsia="Times New Roman" w:cs="Times New Roman"/>
          <w:b w:val="0"/>
          <w:bCs/>
          <w:sz w:val="28"/>
          <w:szCs w:val="28"/>
          <w:lang w:val="uk-UA" w:eastAsia="ru-RU"/>
        </w:rPr>
        <w:t xml:space="preserve">2.18 </w:t>
      </w:r>
      <w:r>
        <w:rPr>
          <w:rFonts w:ascii="Times New Roman" w:hAnsi="Times New Roman" w:eastAsia="Times New Roman" w:cs="Times New Roman"/>
          <w:b w:val="0"/>
          <w:bCs/>
          <w:sz w:val="28"/>
          <w:szCs w:val="28"/>
          <w:lang w:val="uk-UA" w:eastAsia="ru-RU"/>
        </w:rPr>
        <w:t>Про внесення змін до додатку 23 «Програма розвитку</w:t>
      </w:r>
      <w:r>
        <w:rPr>
          <w:rFonts w:hint="default" w:ascii="Times New Roman" w:hAnsi="Times New Roman" w:eastAsia="Times New Roman" w:cs="Times New Roman"/>
          <w:b w:val="0"/>
          <w:bCs/>
          <w:sz w:val="28"/>
          <w:szCs w:val="28"/>
          <w:lang w:val="uk-UA" w:eastAsia="ru-RU"/>
        </w:rPr>
        <w:t xml:space="preserve"> </w:t>
      </w:r>
      <w:r>
        <w:rPr>
          <w:rFonts w:ascii="Times New Roman" w:hAnsi="Times New Roman" w:eastAsia="Times New Roman" w:cs="Times New Roman"/>
          <w:b w:val="0"/>
          <w:bCs/>
          <w:sz w:val="28"/>
          <w:szCs w:val="28"/>
          <w:lang w:val="uk-UA" w:eastAsia="ru-RU"/>
        </w:rPr>
        <w:t xml:space="preserve">культури, мистецтва і охорони культурної спадщини на 2026 рік», </w:t>
      </w:r>
      <w:bookmarkStart w:id="11" w:name="_Hlk191898147"/>
      <w:r>
        <w:rPr>
          <w:rFonts w:ascii="Times New Roman" w:hAnsi="Times New Roman" w:eastAsia="Times New Roman" w:cs="Times New Roman"/>
          <w:b w:val="0"/>
          <w:bCs/>
          <w:sz w:val="28"/>
          <w:szCs w:val="28"/>
          <w:lang w:val="uk-UA" w:eastAsia="ru-RU"/>
        </w:rPr>
        <w:t>затвердженого рішенням Ніжинської міської ради від 24.12.2025 року № 5-52/2025</w:t>
      </w:r>
      <w:r>
        <w:rPr>
          <w:rFonts w:hint="default" w:ascii="Times New Roman" w:hAnsi="Times New Roman" w:eastAsia="Times New Roman" w:cs="Times New Roman"/>
          <w:b w:val="0"/>
          <w:bCs/>
          <w:sz w:val="28"/>
          <w:szCs w:val="28"/>
          <w:lang w:val="uk-UA" w:eastAsia="ru-RU"/>
        </w:rPr>
        <w:t xml:space="preserve"> </w:t>
      </w:r>
      <w:r>
        <w:rPr>
          <w:rFonts w:ascii="Times New Roman" w:hAnsi="Times New Roman" w:eastAsia="Times New Roman" w:cs="Times New Roman"/>
          <w:b w:val="0"/>
          <w:bCs/>
          <w:sz w:val="28"/>
          <w:szCs w:val="28"/>
          <w:lang w:val="uk-UA" w:eastAsia="ru-RU"/>
        </w:rPr>
        <w:t>«Про затвердження  програм місцевого/регіонального</w:t>
      </w:r>
      <w:r>
        <w:rPr>
          <w:rFonts w:hint="default" w:ascii="Times New Roman" w:hAnsi="Times New Roman" w:eastAsia="Times New Roman" w:cs="Times New Roman"/>
          <w:b w:val="0"/>
          <w:bCs/>
          <w:sz w:val="28"/>
          <w:szCs w:val="28"/>
          <w:lang w:val="uk-UA" w:eastAsia="ru-RU"/>
        </w:rPr>
        <w:t xml:space="preserve"> </w:t>
      </w:r>
      <w:r>
        <w:rPr>
          <w:rFonts w:ascii="Times New Roman" w:hAnsi="Times New Roman" w:eastAsia="Times New Roman" w:cs="Times New Roman"/>
          <w:b w:val="0"/>
          <w:bCs/>
          <w:sz w:val="28"/>
          <w:szCs w:val="28"/>
          <w:lang w:val="uk-UA" w:eastAsia="ru-RU"/>
        </w:rPr>
        <w:t>значення на 2026рік»</w:t>
      </w:r>
      <w:bookmarkEnd w:id="10"/>
      <w:r>
        <w:rPr>
          <w:rFonts w:ascii="Times New Roman" w:hAnsi="Times New Roman" w:eastAsia="Times New Roman" w:cs="Times New Roman"/>
          <w:b w:val="0"/>
          <w:bCs/>
          <w:sz w:val="28"/>
          <w:szCs w:val="28"/>
          <w:lang w:eastAsia="ru-RU"/>
        </w:rPr>
        <w:t xml:space="preserve">   </w:t>
      </w:r>
      <w:r>
        <w:rPr>
          <w:rFonts w:ascii="Times New Roman" w:hAnsi="Times New Roman" w:eastAsia="Times New Roman" w:cs="Times New Roman"/>
          <w:b w:val="0"/>
          <w:bCs/>
          <w:sz w:val="28"/>
          <w:szCs w:val="28"/>
          <w:lang w:val="uk-UA" w:eastAsia="ru-RU"/>
        </w:rPr>
        <w:t xml:space="preserve">  </w:t>
      </w:r>
      <w:r>
        <w:rPr>
          <w:rFonts w:ascii="Times New Roman" w:hAnsi="Times New Roman"/>
          <w:sz w:val="28"/>
          <w:szCs w:val="28"/>
          <w:lang w:val="uk-UA"/>
        </w:rPr>
        <w:t>(ПР</w:t>
      </w:r>
      <w:r>
        <w:rPr>
          <w:rFonts w:hint="default" w:ascii="Times New Roman" w:hAnsi="Times New Roman"/>
          <w:sz w:val="28"/>
          <w:szCs w:val="28"/>
          <w:lang w:val="uk-UA"/>
        </w:rPr>
        <w:t xml:space="preserve"> </w:t>
      </w:r>
      <w:r>
        <w:rPr>
          <w:rFonts w:ascii="Times New Roman" w:hAnsi="Times New Roman"/>
          <w:sz w:val="28"/>
          <w:szCs w:val="28"/>
          <w:lang w:val="uk-UA"/>
        </w:rPr>
        <w:t>№3</w:t>
      </w:r>
      <w:r>
        <w:rPr>
          <w:rFonts w:hint="default" w:ascii="Times New Roman" w:hAnsi="Times New Roman"/>
          <w:sz w:val="28"/>
          <w:szCs w:val="28"/>
          <w:lang w:val="uk-UA"/>
        </w:rPr>
        <w:t xml:space="preserve">111 </w:t>
      </w:r>
      <w:r>
        <w:rPr>
          <w:rFonts w:ascii="Times New Roman" w:hAnsi="Times New Roman"/>
          <w:sz w:val="28"/>
          <w:szCs w:val="28"/>
          <w:lang w:val="uk-UA"/>
        </w:rPr>
        <w:t xml:space="preserve">від </w:t>
      </w:r>
      <w:r>
        <w:rPr>
          <w:rFonts w:hint="default" w:ascii="Times New Roman" w:hAnsi="Times New Roman"/>
          <w:sz w:val="28"/>
          <w:szCs w:val="28"/>
          <w:lang w:val="uk-UA"/>
        </w:rPr>
        <w:t>14</w:t>
      </w:r>
      <w:r>
        <w:rPr>
          <w:rFonts w:ascii="Times New Roman" w:hAnsi="Times New Roman"/>
          <w:sz w:val="28"/>
          <w:szCs w:val="28"/>
          <w:lang w:val="uk-UA"/>
        </w:rPr>
        <w:t>.0</w:t>
      </w:r>
      <w:r>
        <w:rPr>
          <w:rFonts w:hint="default" w:ascii="Times New Roman" w:hAnsi="Times New Roman"/>
          <w:sz w:val="28"/>
          <w:szCs w:val="28"/>
          <w:lang w:val="uk-UA"/>
        </w:rPr>
        <w:t>9</w:t>
      </w:r>
      <w:r>
        <w:rPr>
          <w:rFonts w:ascii="Times New Roman" w:hAnsi="Times New Roman"/>
          <w:sz w:val="28"/>
          <w:szCs w:val="28"/>
          <w:lang w:val="uk-UA"/>
        </w:rPr>
        <w:t>.2026р.)</w:t>
      </w:r>
      <w:r>
        <w:rPr>
          <w:rFonts w:hint="default" w:ascii="Times New Roman" w:hAnsi="Times New Roman"/>
          <w:sz w:val="28"/>
          <w:szCs w:val="28"/>
          <w:lang w:val="uk-UA"/>
        </w:rPr>
        <w:t>;</w:t>
      </w:r>
    </w:p>
    <w:bookmarkEnd w:id="11"/>
    <w:p w14:paraId="449AAAEB">
      <w:pPr>
        <w:keepNext w:val="0"/>
        <w:keepLines w:val="0"/>
        <w:pageBreakBefore w:val="0"/>
        <w:widowControl/>
        <w:kinsoku/>
        <w:wordWrap/>
        <w:overflowPunct/>
        <w:topLinePunct w:val="0"/>
        <w:autoSpaceDE/>
        <w:autoSpaceDN/>
        <w:bidi w:val="0"/>
        <w:adjustRightInd/>
        <w:snapToGrid/>
        <w:spacing w:after="0" w:line="240" w:lineRule="auto"/>
        <w:ind w:firstLine="708" w:firstLineChars="0"/>
        <w:jc w:val="both"/>
        <w:textAlignment w:val="auto"/>
        <w:rPr>
          <w:rFonts w:hint="default" w:ascii="Times New Roman" w:hAnsi="Times New Roman"/>
          <w:sz w:val="28"/>
          <w:szCs w:val="28"/>
          <w:lang w:val="uk-UA"/>
        </w:rPr>
      </w:pPr>
      <w:r>
        <w:rPr>
          <w:rFonts w:hint="default" w:ascii="Times New Roman" w:hAnsi="Times New Roman"/>
          <w:b w:val="0"/>
          <w:bCs/>
          <w:sz w:val="28"/>
          <w:szCs w:val="28"/>
          <w:lang w:val="uk-UA"/>
        </w:rPr>
        <w:t xml:space="preserve">2.19 </w:t>
      </w:r>
      <w:r>
        <w:rPr>
          <w:rFonts w:ascii="Times New Roman" w:hAnsi="Times New Roman"/>
          <w:b w:val="0"/>
          <w:bCs/>
          <w:sz w:val="28"/>
          <w:szCs w:val="28"/>
          <w:lang w:val="uk-UA"/>
        </w:rPr>
        <w:t xml:space="preserve">Про затвердження структури та штатної чисельності </w:t>
      </w:r>
      <w:r>
        <w:rPr>
          <w:rStyle w:val="42"/>
          <w:b w:val="0"/>
          <w:bCs/>
          <w:sz w:val="28"/>
          <w:szCs w:val="28"/>
          <w:lang w:val="uk-UA" w:eastAsia="uk-UA"/>
        </w:rPr>
        <w:t>Ніжинської міської централізованої бібліотечної системи Ніжинської міської ради Чернігівської області</w:t>
      </w:r>
      <w:r>
        <w:rPr>
          <w:rStyle w:val="42"/>
          <w:rFonts w:hint="default"/>
          <w:b w:val="0"/>
          <w:bCs/>
          <w:sz w:val="28"/>
          <w:szCs w:val="28"/>
          <w:lang w:val="en-US" w:eastAsia="uk-UA"/>
        </w:rPr>
        <w:t xml:space="preserve"> </w:t>
      </w:r>
      <w:r>
        <w:rPr>
          <w:rFonts w:ascii="Times New Roman" w:hAnsi="Times New Roman"/>
          <w:sz w:val="28"/>
          <w:szCs w:val="28"/>
          <w:lang w:val="uk-UA"/>
        </w:rPr>
        <w:t>(ПР</w:t>
      </w:r>
      <w:r>
        <w:rPr>
          <w:rFonts w:hint="default" w:ascii="Times New Roman" w:hAnsi="Times New Roman"/>
          <w:sz w:val="28"/>
          <w:szCs w:val="28"/>
          <w:lang w:val="uk-UA"/>
        </w:rPr>
        <w:t xml:space="preserve"> </w:t>
      </w:r>
      <w:r>
        <w:rPr>
          <w:rFonts w:ascii="Times New Roman" w:hAnsi="Times New Roman"/>
          <w:sz w:val="28"/>
          <w:szCs w:val="28"/>
          <w:lang w:val="uk-UA"/>
        </w:rPr>
        <w:t>№3</w:t>
      </w:r>
      <w:r>
        <w:rPr>
          <w:rFonts w:hint="default" w:ascii="Times New Roman" w:hAnsi="Times New Roman"/>
          <w:sz w:val="28"/>
          <w:szCs w:val="28"/>
          <w:lang w:val="uk-UA"/>
        </w:rPr>
        <w:t>102</w:t>
      </w:r>
      <w:r>
        <w:rPr>
          <w:rFonts w:ascii="Times New Roman" w:hAnsi="Times New Roman"/>
          <w:sz w:val="28"/>
          <w:szCs w:val="28"/>
          <w:lang w:val="uk-UA"/>
        </w:rPr>
        <w:t xml:space="preserve"> від </w:t>
      </w:r>
      <w:r>
        <w:rPr>
          <w:rFonts w:hint="default" w:ascii="Times New Roman" w:hAnsi="Times New Roman"/>
          <w:sz w:val="28"/>
          <w:szCs w:val="28"/>
          <w:lang w:val="uk-UA"/>
        </w:rPr>
        <w:t>03</w:t>
      </w:r>
      <w:r>
        <w:rPr>
          <w:rFonts w:ascii="Times New Roman" w:hAnsi="Times New Roman"/>
          <w:sz w:val="28"/>
          <w:szCs w:val="28"/>
          <w:lang w:val="uk-UA"/>
        </w:rPr>
        <w:t>.0</w:t>
      </w:r>
      <w:r>
        <w:rPr>
          <w:rFonts w:hint="default" w:ascii="Times New Roman" w:hAnsi="Times New Roman"/>
          <w:sz w:val="28"/>
          <w:szCs w:val="28"/>
          <w:lang w:val="uk-UA"/>
        </w:rPr>
        <w:t>9</w:t>
      </w:r>
      <w:r>
        <w:rPr>
          <w:rFonts w:ascii="Times New Roman" w:hAnsi="Times New Roman"/>
          <w:sz w:val="28"/>
          <w:szCs w:val="28"/>
          <w:lang w:val="uk-UA"/>
        </w:rPr>
        <w:t>.2026р.)</w:t>
      </w:r>
      <w:r>
        <w:rPr>
          <w:rFonts w:hint="default" w:ascii="Times New Roman" w:hAnsi="Times New Roman"/>
          <w:sz w:val="28"/>
          <w:szCs w:val="28"/>
          <w:lang w:val="uk-UA"/>
        </w:rPr>
        <w:t>;</w:t>
      </w:r>
    </w:p>
    <w:p w14:paraId="0C6AAC13">
      <w:pPr>
        <w:shd w:val="clear" w:color="auto" w:fill="FFFFFF"/>
        <w:spacing w:after="0" w:line="240" w:lineRule="auto"/>
        <w:ind w:right="-1" w:firstLine="708" w:firstLineChars="0"/>
        <w:jc w:val="both"/>
        <w:outlineLvl w:val="1"/>
        <w:rPr>
          <w:rFonts w:hint="default" w:ascii="Times New Roman" w:hAnsi="Times New Roman" w:cs="Times New Roman"/>
          <w:sz w:val="28"/>
          <w:szCs w:val="28"/>
          <w:lang w:val="uk-UA"/>
        </w:rPr>
      </w:pPr>
      <w:r>
        <w:rPr>
          <w:rFonts w:hint="default" w:ascii="Times New Roman" w:hAnsi="Times New Roman" w:cs="Times New Roman"/>
          <w:sz w:val="28"/>
          <w:szCs w:val="28"/>
          <w:lang w:val="uk-UA" w:eastAsia="zh-CN"/>
        </w:rPr>
        <w:t xml:space="preserve">2.20 </w:t>
      </w:r>
      <w:r>
        <w:rPr>
          <w:rFonts w:hint="default" w:ascii="Times New Roman" w:hAnsi="Times New Roman" w:cs="Times New Roman"/>
          <w:sz w:val="28"/>
          <w:szCs w:val="28"/>
          <w:lang w:eastAsia="zh-CN"/>
        </w:rPr>
        <w:t xml:space="preserve">Про тимчасове припинення </w:t>
      </w:r>
      <w:r>
        <w:rPr>
          <w:rFonts w:hint="default" w:ascii="Times New Roman" w:hAnsi="Times New Roman" w:cs="Times New Roman"/>
          <w:sz w:val="28"/>
          <w:szCs w:val="28"/>
          <w:lang w:eastAsia="ru-RU"/>
        </w:rPr>
        <w:t>освітньої діяльності закладів дошкільної освіти</w:t>
      </w:r>
      <w:r>
        <w:rPr>
          <w:rFonts w:hint="default" w:ascii="Times New Roman" w:hAnsi="Times New Roman" w:cs="Times New Roman"/>
          <w:sz w:val="28"/>
          <w:szCs w:val="28"/>
          <w:lang w:val="uk-UA" w:eastAsia="ru-RU"/>
        </w:rPr>
        <w:t xml:space="preserve"> </w:t>
      </w:r>
      <w:r>
        <w:rPr>
          <w:rFonts w:hint="default" w:ascii="Times New Roman" w:hAnsi="Times New Roman" w:cs="Times New Roman"/>
          <w:sz w:val="28"/>
          <w:szCs w:val="28"/>
          <w:lang w:val="uk-UA"/>
        </w:rPr>
        <w:t>(ПР №3095 від 31.08.2026р.);</w:t>
      </w:r>
    </w:p>
    <w:p w14:paraId="6CE4A802">
      <w:pPr>
        <w:shd w:val="clear" w:color="auto" w:fill="FFFFFF"/>
        <w:spacing w:after="0" w:line="240" w:lineRule="auto"/>
        <w:ind w:right="-1" w:firstLine="708" w:firstLineChars="0"/>
        <w:jc w:val="both"/>
        <w:outlineLvl w:val="1"/>
        <w:rPr>
          <w:rFonts w:hint="default" w:ascii="Times New Roman" w:hAnsi="Times New Roman"/>
          <w:sz w:val="28"/>
          <w:szCs w:val="28"/>
          <w:lang w:val="uk-UA"/>
        </w:rPr>
      </w:pPr>
      <w:r>
        <w:rPr>
          <w:rStyle w:val="68"/>
          <w:rFonts w:hint="default" w:ascii="Times New Roman"/>
          <w:b w:val="0"/>
          <w:bCs w:val="0"/>
          <w:lang w:val="uk-UA"/>
        </w:rPr>
        <w:t xml:space="preserve">2.21 </w:t>
      </w:r>
      <w:r>
        <w:rPr>
          <w:rStyle w:val="68"/>
          <w:b w:val="0"/>
          <w:bCs w:val="0"/>
        </w:rPr>
        <w:t xml:space="preserve">Про затвердження скороченого найменування Ніжинського ліцею №7 імені Кушакевичів Ніжинської міської ради Чернігівської області, </w:t>
      </w:r>
      <w:r>
        <w:rPr>
          <w:rFonts w:ascii="Times New Roman" w:hAnsi="Times New Roman" w:cs="Times New Roman"/>
          <w:b w:val="0"/>
          <w:bCs w:val="0"/>
          <w:sz w:val="28"/>
          <w:szCs w:val="28"/>
        </w:rPr>
        <w:t>внесення змін до Статуту та затвердження Статуту у новій редакції</w:t>
      </w:r>
      <w:r>
        <w:rPr>
          <w:rFonts w:hint="default" w:ascii="Times New Roman" w:hAnsi="Times New Roman" w:cs="Times New Roman"/>
          <w:b w:val="0"/>
          <w:bCs w:val="0"/>
          <w:sz w:val="28"/>
          <w:szCs w:val="28"/>
          <w:lang w:val="uk-UA"/>
        </w:rPr>
        <w:t xml:space="preserve"> </w:t>
      </w:r>
      <w:r>
        <w:rPr>
          <w:rFonts w:ascii="Times New Roman" w:hAnsi="Times New Roman"/>
          <w:sz w:val="28"/>
          <w:szCs w:val="28"/>
          <w:lang w:val="uk-UA"/>
        </w:rPr>
        <w:t>(ПР</w:t>
      </w:r>
      <w:r>
        <w:rPr>
          <w:rFonts w:hint="default" w:ascii="Times New Roman" w:hAnsi="Times New Roman"/>
          <w:sz w:val="28"/>
          <w:szCs w:val="28"/>
          <w:lang w:val="uk-UA"/>
        </w:rPr>
        <w:t xml:space="preserve"> </w:t>
      </w:r>
      <w:r>
        <w:rPr>
          <w:rFonts w:ascii="Times New Roman" w:hAnsi="Times New Roman"/>
          <w:sz w:val="28"/>
          <w:szCs w:val="28"/>
          <w:lang w:val="uk-UA"/>
        </w:rPr>
        <w:t>№30</w:t>
      </w:r>
      <w:r>
        <w:rPr>
          <w:rFonts w:hint="default" w:ascii="Times New Roman" w:hAnsi="Times New Roman"/>
          <w:sz w:val="28"/>
          <w:szCs w:val="28"/>
          <w:lang w:val="uk-UA"/>
        </w:rPr>
        <w:t>96</w:t>
      </w:r>
      <w:r>
        <w:rPr>
          <w:rFonts w:ascii="Times New Roman" w:hAnsi="Times New Roman"/>
          <w:sz w:val="28"/>
          <w:szCs w:val="28"/>
          <w:lang w:val="uk-UA"/>
        </w:rPr>
        <w:t xml:space="preserve"> від </w:t>
      </w:r>
      <w:r>
        <w:rPr>
          <w:rFonts w:hint="default" w:ascii="Times New Roman" w:hAnsi="Times New Roman"/>
          <w:sz w:val="28"/>
          <w:szCs w:val="28"/>
          <w:lang w:val="uk-UA"/>
        </w:rPr>
        <w:t>31</w:t>
      </w:r>
      <w:r>
        <w:rPr>
          <w:rFonts w:ascii="Times New Roman" w:hAnsi="Times New Roman"/>
          <w:sz w:val="28"/>
          <w:szCs w:val="28"/>
          <w:lang w:val="uk-UA"/>
        </w:rPr>
        <w:t>.0</w:t>
      </w:r>
      <w:r>
        <w:rPr>
          <w:rFonts w:hint="default" w:ascii="Times New Roman" w:hAnsi="Times New Roman"/>
          <w:sz w:val="28"/>
          <w:szCs w:val="28"/>
          <w:lang w:val="uk-UA"/>
        </w:rPr>
        <w:t>8</w:t>
      </w:r>
      <w:r>
        <w:rPr>
          <w:rFonts w:ascii="Times New Roman" w:hAnsi="Times New Roman"/>
          <w:sz w:val="28"/>
          <w:szCs w:val="28"/>
          <w:lang w:val="uk-UA"/>
        </w:rPr>
        <w:t>.2026р.)</w:t>
      </w:r>
      <w:r>
        <w:rPr>
          <w:rFonts w:hint="default" w:ascii="Times New Roman" w:hAnsi="Times New Roman"/>
          <w:sz w:val="28"/>
          <w:szCs w:val="28"/>
          <w:lang w:val="uk-UA"/>
        </w:rPr>
        <w:t>;</w:t>
      </w:r>
    </w:p>
    <w:p w14:paraId="71427BB9">
      <w:pPr>
        <w:shd w:val="clear" w:color="auto" w:fill="FFFFFF"/>
        <w:spacing w:after="0" w:line="240" w:lineRule="auto"/>
        <w:ind w:right="-1" w:firstLine="708" w:firstLineChars="0"/>
        <w:jc w:val="both"/>
        <w:outlineLvl w:val="1"/>
        <w:rPr>
          <w:rFonts w:hint="default" w:ascii="Times New Roman" w:hAnsi="Times New Roman" w:eastAsia="Times New Roman" w:cs="Times New Roman"/>
          <w:b w:val="0"/>
          <w:bCs/>
          <w:color w:val="auto"/>
          <w:sz w:val="28"/>
          <w:szCs w:val="28"/>
          <w:lang w:val="uk-UA" w:eastAsia="ru-RU"/>
        </w:rPr>
      </w:pPr>
      <w:r>
        <w:rPr>
          <w:rFonts w:hint="default" w:ascii="Times New Roman" w:hAnsi="Times New Roman" w:cs="Times New Roman"/>
          <w:color w:val="auto"/>
          <w:sz w:val="28"/>
          <w:szCs w:val="28"/>
          <w:lang w:val="uk-UA" w:eastAsia="ru-RU"/>
        </w:rPr>
        <w:t xml:space="preserve">2.22 </w:t>
      </w:r>
      <w:r>
        <w:rPr>
          <w:rFonts w:hint="default" w:ascii="Times New Roman" w:hAnsi="Times New Roman" w:cs="Times New Roman"/>
          <w:color w:val="auto"/>
          <w:sz w:val="28"/>
          <w:szCs w:val="28"/>
          <w:lang w:eastAsia="ru-RU"/>
        </w:rPr>
        <w:t xml:space="preserve">Про затвердження структури та штатної чисельності </w:t>
      </w:r>
      <w:r>
        <w:rPr>
          <w:rFonts w:hint="default" w:ascii="Times New Roman" w:hAnsi="Times New Roman" w:cs="Times New Roman"/>
          <w:color w:val="auto"/>
          <w:sz w:val="28"/>
          <w:szCs w:val="28"/>
        </w:rPr>
        <w:t xml:space="preserve">Ніжинського ліцею Ніжинської міської ради Чернігівської області при Ніжинському державному університеті ім. М. Гоголя </w:t>
      </w:r>
      <w:r>
        <w:rPr>
          <w:rFonts w:hint="default" w:ascii="Times New Roman" w:hAnsi="Times New Roman" w:cs="Times New Roman"/>
          <w:color w:val="auto"/>
          <w:sz w:val="28"/>
          <w:szCs w:val="28"/>
          <w:lang w:eastAsia="ru-RU"/>
        </w:rPr>
        <w:t xml:space="preserve"> </w:t>
      </w:r>
      <w:r>
        <w:rPr>
          <w:rFonts w:hint="default" w:ascii="Times New Roman" w:hAnsi="Times New Roman" w:cs="Times New Roman"/>
          <w:color w:val="auto"/>
          <w:sz w:val="28"/>
          <w:szCs w:val="28"/>
          <w:lang w:val="uk-UA"/>
        </w:rPr>
        <w:t>(ПР №3112 від 15.09.2026р.);</w:t>
      </w:r>
      <w:r>
        <w:rPr>
          <w:rFonts w:hint="default" w:ascii="Times New Roman" w:hAnsi="Times New Roman" w:eastAsia="Times New Roman" w:cs="Times New Roman"/>
          <w:b w:val="0"/>
          <w:bCs/>
          <w:color w:val="auto"/>
          <w:sz w:val="28"/>
          <w:szCs w:val="28"/>
          <w:lang w:val="uk-UA" w:eastAsia="ru-RU"/>
        </w:rPr>
        <w:t xml:space="preserve"> </w:t>
      </w:r>
    </w:p>
    <w:p w14:paraId="2D99A858">
      <w:pPr>
        <w:shd w:val="clear" w:color="auto" w:fill="FFFFFF"/>
        <w:spacing w:after="0" w:line="240" w:lineRule="auto"/>
        <w:ind w:right="-1" w:firstLine="708" w:firstLineChars="0"/>
        <w:jc w:val="both"/>
        <w:outlineLvl w:val="1"/>
        <w:rPr>
          <w:rFonts w:hint="default" w:ascii="Times New Roman" w:hAnsi="Times New Roman" w:cs="Times New Roman"/>
          <w:b/>
          <w:bCs/>
          <w:sz w:val="28"/>
          <w:szCs w:val="28"/>
          <w:lang w:val="uk-UA"/>
        </w:rPr>
      </w:pPr>
      <w:r>
        <w:rPr>
          <w:rFonts w:hint="default" w:ascii="Times New Roman" w:hAnsi="Times New Roman" w:cs="Times New Roman"/>
          <w:color w:val="auto"/>
          <w:sz w:val="28"/>
          <w:szCs w:val="28"/>
          <w:lang w:val="uk-UA" w:eastAsia="ru-RU"/>
        </w:rPr>
        <w:t xml:space="preserve">2.23 </w:t>
      </w:r>
      <w:r>
        <w:rPr>
          <w:rFonts w:hint="default" w:ascii="Times New Roman" w:hAnsi="Times New Roman" w:cs="Times New Roman"/>
          <w:color w:val="auto"/>
          <w:sz w:val="28"/>
          <w:szCs w:val="28"/>
          <w:lang w:eastAsia="ru-RU"/>
        </w:rPr>
        <w:t xml:space="preserve">Про затвердження структури та штатної чисельності </w:t>
      </w:r>
      <w:r>
        <w:rPr>
          <w:rFonts w:hint="default" w:ascii="Times New Roman" w:hAnsi="Times New Roman" w:cs="Times New Roman"/>
          <w:color w:val="auto"/>
          <w:sz w:val="28"/>
          <w:szCs w:val="28"/>
        </w:rPr>
        <w:t>Ніжинського Будинку дітей та юнацтва Ніжинської міської ради Чернігівської області</w:t>
      </w:r>
      <w:r>
        <w:rPr>
          <w:rFonts w:hint="default" w:ascii="Times New Roman" w:hAnsi="Times New Roman" w:cs="Times New Roman"/>
          <w:color w:val="auto"/>
          <w:sz w:val="28"/>
          <w:szCs w:val="28"/>
          <w:lang w:val="uk-UA"/>
        </w:rPr>
        <w:t xml:space="preserve"> </w:t>
      </w:r>
      <w:r>
        <w:rPr>
          <w:rFonts w:hint="default" w:ascii="Times New Roman" w:hAnsi="Times New Roman" w:cs="Times New Roman"/>
          <w:color w:val="auto"/>
          <w:sz w:val="28"/>
          <w:szCs w:val="28"/>
          <w:lang w:eastAsia="ru-RU"/>
        </w:rPr>
        <w:t xml:space="preserve"> </w:t>
      </w:r>
      <w:r>
        <w:rPr>
          <w:rFonts w:hint="default" w:ascii="Times New Roman" w:hAnsi="Times New Roman" w:cs="Times New Roman"/>
          <w:color w:val="auto"/>
          <w:sz w:val="28"/>
          <w:szCs w:val="28"/>
          <w:lang w:val="uk-UA"/>
        </w:rPr>
        <w:t>(ПР №3113 від 15.09.2026р.);</w:t>
      </w:r>
      <w:r>
        <w:rPr>
          <w:rFonts w:hint="default" w:ascii="Times New Roman" w:hAnsi="Times New Roman" w:eastAsia="Times New Roman" w:cs="Times New Roman"/>
          <w:b w:val="0"/>
          <w:bCs/>
          <w:color w:val="auto"/>
          <w:sz w:val="28"/>
          <w:szCs w:val="28"/>
          <w:lang w:val="uk-UA" w:eastAsia="ru-RU"/>
        </w:rPr>
        <w:t xml:space="preserve"> </w:t>
      </w:r>
    </w:p>
    <w:p w14:paraId="07D150CC">
      <w:pPr>
        <w:pStyle w:val="59"/>
        <w:ind w:firstLine="708" w:firstLineChars="0"/>
        <w:jc w:val="both"/>
        <w:rPr>
          <w:rFonts w:hint="default" w:ascii="Times New Roman" w:hAnsi="Times New Roman"/>
          <w:color w:val="auto"/>
          <w:sz w:val="28"/>
          <w:szCs w:val="28"/>
          <w:lang w:val="uk-UA"/>
        </w:rPr>
      </w:pPr>
      <w:r>
        <w:rPr>
          <w:rFonts w:hint="default" w:ascii="Times New Roman" w:hAnsi="Times New Roman" w:cs="Times New Roman"/>
          <w:color w:val="auto"/>
          <w:sz w:val="28"/>
          <w:szCs w:val="28"/>
          <w:lang w:val="uk-UA"/>
        </w:rPr>
        <w:t xml:space="preserve">2.24 </w:t>
      </w:r>
      <w:r>
        <w:rPr>
          <w:rFonts w:ascii="Times New Roman" w:hAnsi="Times New Roman" w:cs="Times New Roman"/>
          <w:color w:val="auto"/>
          <w:sz w:val="28"/>
          <w:szCs w:val="28"/>
          <w:lang w:val="uk-UA"/>
        </w:rPr>
        <w:t xml:space="preserve">Про внесення змін до Додатку до рішення Ніжинської міської ради від </w:t>
      </w:r>
      <w:bookmarkStart w:id="12" w:name="_Hlk191977957"/>
      <w:r>
        <w:rPr>
          <w:rFonts w:ascii="Times New Roman" w:hAnsi="Times New Roman" w:cs="Times New Roman"/>
          <w:color w:val="auto"/>
          <w:sz w:val="28"/>
          <w:szCs w:val="28"/>
          <w:lang w:val="uk-UA"/>
        </w:rPr>
        <w:t>06 грудня 2024  року №20-43/2024 «Про затвердження структури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w:t>
      </w:r>
      <w:bookmarkEnd w:id="12"/>
      <w:r>
        <w:rPr>
          <w:rFonts w:ascii="Times New Roman" w:hAnsi="Times New Roman" w:cs="Times New Roman"/>
          <w:color w:val="auto"/>
          <w:sz w:val="28"/>
          <w:szCs w:val="28"/>
          <w:lang w:val="uk-UA"/>
        </w:rPr>
        <w:t xml:space="preserve"> </w:t>
      </w:r>
      <w:r>
        <w:rPr>
          <w:rFonts w:ascii="Times New Roman" w:hAnsi="Times New Roman"/>
          <w:color w:val="auto"/>
          <w:sz w:val="28"/>
          <w:szCs w:val="28"/>
          <w:lang w:val="uk-UA"/>
        </w:rPr>
        <w:t>(ПР</w:t>
      </w:r>
      <w:r>
        <w:rPr>
          <w:rFonts w:hint="default" w:ascii="Times New Roman" w:hAnsi="Times New Roman"/>
          <w:color w:val="auto"/>
          <w:sz w:val="28"/>
          <w:szCs w:val="28"/>
          <w:lang w:val="uk-UA"/>
        </w:rPr>
        <w:t xml:space="preserve"> </w:t>
      </w:r>
      <w:r>
        <w:rPr>
          <w:rFonts w:ascii="Times New Roman" w:hAnsi="Times New Roman"/>
          <w:color w:val="auto"/>
          <w:sz w:val="28"/>
          <w:szCs w:val="28"/>
          <w:lang w:val="uk-UA"/>
        </w:rPr>
        <w:t>№3</w:t>
      </w:r>
      <w:r>
        <w:rPr>
          <w:rFonts w:hint="default" w:ascii="Times New Roman" w:hAnsi="Times New Roman"/>
          <w:color w:val="auto"/>
          <w:sz w:val="28"/>
          <w:szCs w:val="28"/>
          <w:lang w:val="uk-UA"/>
        </w:rPr>
        <w:t>137</w:t>
      </w:r>
      <w:r>
        <w:rPr>
          <w:rFonts w:ascii="Times New Roman" w:hAnsi="Times New Roman"/>
          <w:color w:val="auto"/>
          <w:sz w:val="28"/>
          <w:szCs w:val="28"/>
          <w:lang w:val="uk-UA"/>
        </w:rPr>
        <w:t xml:space="preserve"> від </w:t>
      </w:r>
      <w:r>
        <w:rPr>
          <w:rFonts w:hint="default" w:ascii="Times New Roman" w:hAnsi="Times New Roman"/>
          <w:color w:val="auto"/>
          <w:sz w:val="28"/>
          <w:szCs w:val="28"/>
          <w:lang w:val="uk-UA"/>
        </w:rPr>
        <w:t>16</w:t>
      </w:r>
      <w:r>
        <w:rPr>
          <w:rFonts w:ascii="Times New Roman" w:hAnsi="Times New Roman"/>
          <w:color w:val="auto"/>
          <w:sz w:val="28"/>
          <w:szCs w:val="28"/>
          <w:lang w:val="uk-UA"/>
        </w:rPr>
        <w:t>.0</w:t>
      </w:r>
      <w:r>
        <w:rPr>
          <w:rFonts w:hint="default" w:ascii="Times New Roman" w:hAnsi="Times New Roman"/>
          <w:color w:val="auto"/>
          <w:sz w:val="28"/>
          <w:szCs w:val="28"/>
          <w:lang w:val="uk-UA"/>
        </w:rPr>
        <w:t>9</w:t>
      </w:r>
      <w:r>
        <w:rPr>
          <w:rFonts w:ascii="Times New Roman" w:hAnsi="Times New Roman"/>
          <w:color w:val="auto"/>
          <w:sz w:val="28"/>
          <w:szCs w:val="28"/>
          <w:lang w:val="uk-UA"/>
        </w:rPr>
        <w:t>.2026р.)</w:t>
      </w:r>
      <w:r>
        <w:rPr>
          <w:rFonts w:hint="default" w:ascii="Times New Roman" w:hAnsi="Times New Roman"/>
          <w:color w:val="auto"/>
          <w:sz w:val="28"/>
          <w:szCs w:val="28"/>
          <w:lang w:val="uk-UA"/>
        </w:rPr>
        <w:t>;</w:t>
      </w:r>
    </w:p>
    <w:p w14:paraId="5B270DED">
      <w:pPr>
        <w:pStyle w:val="59"/>
        <w:ind w:firstLine="708" w:firstLineChars="0"/>
        <w:jc w:val="both"/>
        <w:rPr>
          <w:rFonts w:hint="default" w:ascii="Times New Roman" w:hAnsi="Times New Roman" w:cs="Times New Roman"/>
          <w:color w:val="auto"/>
          <w:sz w:val="28"/>
          <w:szCs w:val="28"/>
          <w:lang w:val="uk-UA"/>
        </w:rPr>
      </w:pPr>
      <w:r>
        <w:rPr>
          <w:rFonts w:hint="default" w:ascii="Times New Roman" w:hAnsi="Times New Roman" w:cs="Times New Roman"/>
          <w:b w:val="0"/>
          <w:bCs/>
          <w:color w:val="auto"/>
          <w:sz w:val="28"/>
          <w:szCs w:val="28"/>
          <w:lang w:val="uk-UA"/>
        </w:rPr>
        <w:t xml:space="preserve">2.25 </w:t>
      </w:r>
      <w:r>
        <w:rPr>
          <w:rFonts w:hint="default" w:ascii="Times New Roman" w:hAnsi="Times New Roman" w:cs="Times New Roman"/>
          <w:b w:val="0"/>
          <w:bCs/>
          <w:color w:val="auto"/>
          <w:sz w:val="28"/>
          <w:szCs w:val="28"/>
        </w:rPr>
        <w:t>Про внесення змін до Статуту Ніжинської комплексної дитячо-юнацької спортивної школи Ніжинської міської ради Чернігівської області та затвердження Статуту у новій редакції</w:t>
      </w:r>
      <w:r>
        <w:rPr>
          <w:rFonts w:hint="default" w:ascii="Times New Roman" w:hAnsi="Times New Roman" w:cs="Times New Roman"/>
          <w:b w:val="0"/>
          <w:bCs/>
          <w:color w:val="auto"/>
          <w:sz w:val="28"/>
          <w:szCs w:val="28"/>
          <w:lang w:val="uk-UA"/>
        </w:rPr>
        <w:t xml:space="preserve"> </w:t>
      </w:r>
      <w:r>
        <w:rPr>
          <w:rFonts w:hint="default" w:ascii="Times New Roman" w:hAnsi="Times New Roman" w:cs="Times New Roman"/>
          <w:color w:val="auto"/>
          <w:sz w:val="28"/>
          <w:szCs w:val="28"/>
          <w:lang w:val="uk-UA"/>
        </w:rPr>
        <w:t>(ПР №3152 від 21.09.2026р.);</w:t>
      </w:r>
    </w:p>
    <w:p w14:paraId="1D8C0415">
      <w:pPr>
        <w:pStyle w:val="59"/>
        <w:ind w:firstLine="708" w:firstLineChars="0"/>
        <w:jc w:val="both"/>
        <w:rPr>
          <w:rFonts w:hint="default" w:ascii="Times New Roman" w:hAnsi="Times New Roman" w:cs="Times New Roman"/>
          <w:color w:val="auto"/>
          <w:sz w:val="28"/>
          <w:szCs w:val="28"/>
          <w:lang w:val="uk-UA"/>
        </w:rPr>
      </w:pPr>
      <w:r>
        <w:rPr>
          <w:rFonts w:hint="default" w:ascii="Times New Roman" w:hAnsi="Times New Roman" w:cs="Times New Roman"/>
          <w:b w:val="0"/>
          <w:bCs/>
          <w:color w:val="auto"/>
          <w:sz w:val="28"/>
          <w:szCs w:val="28"/>
          <w:lang w:val="uk-UA"/>
        </w:rPr>
        <w:t xml:space="preserve">2.26 </w:t>
      </w:r>
      <w:r>
        <w:rPr>
          <w:rFonts w:hint="default" w:ascii="Times New Roman" w:hAnsi="Times New Roman" w:cs="Times New Roman"/>
          <w:b w:val="0"/>
          <w:bCs/>
          <w:color w:val="auto"/>
          <w:sz w:val="28"/>
          <w:szCs w:val="28"/>
        </w:rPr>
        <w:t>Про внесення змін до Статуту Ніжинської дитячо-юнацької спортивної футбольної школи Ніжинської міської ради Чернігівської області та затвердження Статуту у новій редакції</w:t>
      </w:r>
      <w:r>
        <w:rPr>
          <w:rFonts w:hint="default" w:ascii="Times New Roman" w:hAnsi="Times New Roman" w:cs="Times New Roman"/>
          <w:b w:val="0"/>
          <w:bCs/>
          <w:color w:val="auto"/>
          <w:sz w:val="28"/>
          <w:szCs w:val="28"/>
          <w:lang w:val="uk-UA"/>
        </w:rPr>
        <w:t xml:space="preserve"> </w:t>
      </w:r>
      <w:r>
        <w:rPr>
          <w:rFonts w:hint="default" w:ascii="Times New Roman" w:hAnsi="Times New Roman" w:cs="Times New Roman"/>
          <w:color w:val="auto"/>
          <w:sz w:val="28"/>
          <w:szCs w:val="28"/>
          <w:lang w:val="uk-UA"/>
        </w:rPr>
        <w:t>(ПР №3153 від 21.09.2026р.);</w:t>
      </w:r>
    </w:p>
    <w:p w14:paraId="71A0CCB5">
      <w:pPr>
        <w:pStyle w:val="59"/>
        <w:ind w:firstLine="708" w:firstLineChars="0"/>
        <w:jc w:val="both"/>
        <w:rPr>
          <w:rFonts w:hint="default" w:ascii="Times New Roman" w:hAnsi="Times New Roman" w:cs="Times New Roman"/>
          <w:color w:val="auto"/>
          <w:sz w:val="28"/>
          <w:szCs w:val="28"/>
          <w:lang w:val="uk-UA"/>
        </w:rPr>
      </w:pPr>
      <w:r>
        <w:rPr>
          <w:rFonts w:hint="default" w:ascii="Times New Roman" w:hAnsi="Times New Roman" w:cs="Times New Roman"/>
          <w:b w:val="0"/>
          <w:bCs/>
          <w:color w:val="auto"/>
          <w:sz w:val="28"/>
          <w:szCs w:val="28"/>
          <w:lang w:val="uk-UA"/>
        </w:rPr>
        <w:t xml:space="preserve">2.27 </w:t>
      </w:r>
      <w:r>
        <w:rPr>
          <w:rFonts w:hint="default" w:ascii="Times New Roman" w:hAnsi="Times New Roman" w:cs="Times New Roman"/>
          <w:b w:val="0"/>
          <w:bCs/>
          <w:color w:val="auto"/>
          <w:sz w:val="28"/>
          <w:szCs w:val="28"/>
        </w:rPr>
        <w:t>Про внесення змін до Статуту Ніжинської дитячо-юнацької спортивної шахової школи Ніжинської міської ради Чернігівської області та затвердження Статуту у новій редакції</w:t>
      </w:r>
      <w:r>
        <w:rPr>
          <w:rFonts w:hint="default" w:ascii="Times New Roman" w:hAnsi="Times New Roman" w:cs="Times New Roman"/>
          <w:b w:val="0"/>
          <w:bCs/>
          <w:color w:val="auto"/>
          <w:sz w:val="28"/>
          <w:szCs w:val="28"/>
          <w:lang w:val="uk-UA"/>
        </w:rPr>
        <w:t xml:space="preserve"> </w:t>
      </w:r>
      <w:r>
        <w:rPr>
          <w:rFonts w:hint="default" w:ascii="Times New Roman" w:hAnsi="Times New Roman" w:cs="Times New Roman"/>
          <w:color w:val="auto"/>
          <w:sz w:val="28"/>
          <w:szCs w:val="28"/>
          <w:lang w:val="uk-UA"/>
        </w:rPr>
        <w:t>(ПР №3154 від 21.09.2026р.);</w:t>
      </w:r>
    </w:p>
    <w:p w14:paraId="4EE10103">
      <w:pPr>
        <w:pStyle w:val="59"/>
        <w:ind w:firstLine="708" w:firstLineChars="0"/>
        <w:jc w:val="both"/>
        <w:rPr>
          <w:rFonts w:ascii="Times New Roman" w:hAnsi="Times New Roman"/>
          <w:color w:val="auto"/>
          <w:sz w:val="28"/>
          <w:szCs w:val="28"/>
          <w:lang w:val="uk-UA"/>
        </w:rPr>
      </w:pPr>
      <w:r>
        <w:rPr>
          <w:rFonts w:hint="default" w:ascii="Times New Roman" w:hAnsi="Times New Roman" w:cs="Times New Roman"/>
          <w:b w:val="0"/>
          <w:bCs/>
          <w:color w:val="auto"/>
          <w:sz w:val="28"/>
          <w:szCs w:val="28"/>
          <w:lang w:val="uk-UA"/>
        </w:rPr>
        <w:t xml:space="preserve">2.28 </w:t>
      </w:r>
      <w:r>
        <w:rPr>
          <w:rFonts w:hint="default" w:ascii="Times New Roman" w:hAnsi="Times New Roman" w:cs="Times New Roman"/>
          <w:b w:val="0"/>
          <w:bCs/>
          <w:color w:val="auto"/>
          <w:sz w:val="28"/>
          <w:szCs w:val="28"/>
        </w:rPr>
        <w:t>Про внесення змін до Статуту Ніжинської комплексної дитячо-юнацької</w:t>
      </w:r>
      <w:r>
        <w:rPr>
          <w:rFonts w:hint="default" w:ascii="Times New Roman" w:hAnsi="Times New Roman" w:cs="Times New Roman"/>
          <w:b w:val="0"/>
          <w:bCs/>
          <w:color w:val="auto"/>
          <w:sz w:val="28"/>
          <w:szCs w:val="28"/>
          <w:lang w:val="uk-UA"/>
        </w:rPr>
        <w:t xml:space="preserve"> </w:t>
      </w:r>
      <w:r>
        <w:rPr>
          <w:rFonts w:hint="default" w:ascii="Times New Roman" w:hAnsi="Times New Roman" w:cs="Times New Roman"/>
          <w:b w:val="0"/>
          <w:bCs/>
          <w:color w:val="auto"/>
          <w:sz w:val="28"/>
          <w:szCs w:val="28"/>
        </w:rPr>
        <w:t>спортивної школи «Дзюдо» Ніжинської міської ради Чернігівської області та затвердження Статуту у новій редакції</w:t>
      </w:r>
      <w:r>
        <w:rPr>
          <w:rFonts w:hint="default" w:ascii="Times New Roman" w:hAnsi="Times New Roman" w:cs="Times New Roman"/>
          <w:b w:val="0"/>
          <w:bCs/>
          <w:color w:val="auto"/>
          <w:sz w:val="28"/>
          <w:szCs w:val="28"/>
          <w:lang w:val="uk-UA"/>
        </w:rPr>
        <w:t xml:space="preserve"> </w:t>
      </w:r>
      <w:r>
        <w:rPr>
          <w:rFonts w:hint="default" w:ascii="Times New Roman" w:hAnsi="Times New Roman" w:cs="Times New Roman"/>
          <w:color w:val="auto"/>
          <w:sz w:val="28"/>
          <w:szCs w:val="28"/>
          <w:lang w:val="uk-UA"/>
        </w:rPr>
        <w:t>(ПР №3155 від 21.09.2026р.);</w:t>
      </w:r>
    </w:p>
    <w:p w14:paraId="1F971008">
      <w:pPr>
        <w:pStyle w:val="59"/>
        <w:ind w:firstLine="708" w:firstLineChars="0"/>
        <w:jc w:val="both"/>
        <w:rPr>
          <w:rFonts w:hint="default" w:ascii="Times New Roman" w:hAnsi="Times New Roman" w:cs="Times New Roman"/>
          <w:sz w:val="28"/>
          <w:szCs w:val="28"/>
          <w:lang w:val="uk-UA"/>
        </w:rPr>
      </w:pPr>
      <w:r>
        <w:rPr>
          <w:rFonts w:hint="default" w:ascii="Times New Roman" w:hAnsi="Times New Roman" w:cs="Times New Roman"/>
          <w:color w:val="auto"/>
          <w:sz w:val="28"/>
          <w:szCs w:val="28"/>
          <w:lang w:val="uk-UA"/>
        </w:rPr>
        <w:t xml:space="preserve">2.29 </w:t>
      </w:r>
      <w:r>
        <w:rPr>
          <w:rFonts w:hint="default" w:ascii="Times New Roman" w:hAnsi="Times New Roman" w:cs="Times New Roman"/>
          <w:sz w:val="28"/>
          <w:szCs w:val="28"/>
          <w:lang w:val="uk-UA"/>
        </w:rPr>
        <w:t xml:space="preserve">Про затвердження Місцевого плану управління відходами Ніжинської міської територіальної громади Чернігівської області до 2033 року (ПР №3016 від 01.06.2026р.); </w:t>
      </w:r>
    </w:p>
    <w:p w14:paraId="68AC30D7">
      <w:pPr>
        <w:pStyle w:val="59"/>
        <w:ind w:firstLine="708" w:firstLineChars="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2.30 Про внесення змін до статуту Комунального підприємства «Комунальний ринок» Ніжинської міської ради Чернігівської області та затвердження у новій редакції статуту (ПР №3092 від 26.08.2026р.);</w:t>
      </w:r>
    </w:p>
    <w:p w14:paraId="3E1BCC80">
      <w:pPr>
        <w:pStyle w:val="59"/>
        <w:ind w:firstLine="708" w:firstLineChars="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2.31 </w:t>
      </w:r>
      <w:r>
        <w:rPr>
          <w:rFonts w:hint="default" w:ascii="Times New Roman" w:hAnsi="Times New Roman" w:cs="Times New Roman"/>
          <w:sz w:val="28"/>
          <w:lang w:val="uk-UA"/>
        </w:rPr>
        <w:t xml:space="preserve">Про внесення змін до рішення Ніжинської міської ради Чернігівської області від 13 липня 2026 року № 11-56/2026 «Про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проектно-кошторисної документації для встановлення індивідуального опалення» </w:t>
      </w:r>
      <w:r>
        <w:rPr>
          <w:rFonts w:hint="default" w:ascii="Times New Roman" w:hAnsi="Times New Roman" w:cs="Times New Roman"/>
          <w:sz w:val="28"/>
          <w:szCs w:val="28"/>
          <w:lang w:val="uk-UA"/>
        </w:rPr>
        <w:t xml:space="preserve">(ПР №3094 від 27.08.2026р.); </w:t>
      </w:r>
    </w:p>
    <w:p w14:paraId="1A3DAE67">
      <w:pPr>
        <w:pStyle w:val="59"/>
        <w:ind w:firstLine="708" w:firstLineChars="0"/>
        <w:jc w:val="both"/>
        <w:rPr>
          <w:rFonts w:hint="default" w:ascii="Times New Roman" w:hAnsi="Times New Roman"/>
          <w:sz w:val="28"/>
          <w:szCs w:val="28"/>
          <w:lang w:val="uk-UA"/>
        </w:rPr>
      </w:pPr>
      <w:r>
        <w:rPr>
          <w:rFonts w:hint="default" w:ascii="Times New Roman" w:hAnsi="Times New Roman" w:cs="Times New Roman"/>
          <w:sz w:val="28"/>
          <w:szCs w:val="28"/>
          <w:lang w:val="uk-UA"/>
        </w:rPr>
        <w:t xml:space="preserve">2.32 </w:t>
      </w:r>
      <w:r>
        <w:rPr>
          <w:rFonts w:ascii="Times New Roman" w:hAnsi="Times New Roman"/>
          <w:sz w:val="28"/>
          <w:szCs w:val="28"/>
          <w:lang w:val="uk-UA"/>
        </w:rPr>
        <w:t>Про надання дозволу на списання основних</w:t>
      </w:r>
      <w:r>
        <w:rPr>
          <w:rFonts w:hint="default" w:ascii="Times New Roman" w:hAnsi="Times New Roman"/>
          <w:sz w:val="28"/>
          <w:szCs w:val="28"/>
          <w:lang w:val="uk-UA"/>
        </w:rPr>
        <w:t xml:space="preserve"> </w:t>
      </w:r>
      <w:r>
        <w:rPr>
          <w:rFonts w:ascii="Times New Roman" w:hAnsi="Times New Roman"/>
          <w:sz w:val="28"/>
          <w:szCs w:val="28"/>
          <w:lang w:val="uk-UA"/>
        </w:rPr>
        <w:t>засобів з балансу комунального підприємства «Ніжинське управління водопровідно-каналізаційного</w:t>
      </w:r>
      <w:r>
        <w:rPr>
          <w:rFonts w:hint="default" w:ascii="Times New Roman" w:hAnsi="Times New Roman"/>
          <w:sz w:val="28"/>
          <w:szCs w:val="28"/>
          <w:lang w:val="uk-UA"/>
        </w:rPr>
        <w:t xml:space="preserve"> </w:t>
      </w:r>
      <w:r>
        <w:rPr>
          <w:rFonts w:ascii="Times New Roman" w:hAnsi="Times New Roman"/>
          <w:sz w:val="28"/>
          <w:szCs w:val="28"/>
          <w:lang w:val="uk-UA"/>
        </w:rPr>
        <w:t>господарства»</w:t>
      </w:r>
      <w:r>
        <w:rPr>
          <w:rFonts w:hint="default" w:ascii="Times New Roman" w:hAnsi="Times New Roman"/>
          <w:sz w:val="28"/>
          <w:szCs w:val="28"/>
          <w:lang w:val="uk-UA"/>
        </w:rPr>
        <w:t xml:space="preserve"> </w:t>
      </w:r>
      <w:r>
        <w:rPr>
          <w:rFonts w:ascii="Times New Roman" w:hAnsi="Times New Roman"/>
          <w:sz w:val="28"/>
          <w:szCs w:val="28"/>
          <w:lang w:val="uk-UA"/>
        </w:rPr>
        <w:t>(ПР</w:t>
      </w:r>
      <w:r>
        <w:rPr>
          <w:rFonts w:hint="default" w:ascii="Times New Roman" w:hAnsi="Times New Roman"/>
          <w:sz w:val="28"/>
          <w:szCs w:val="28"/>
          <w:lang w:val="uk-UA"/>
        </w:rPr>
        <w:t xml:space="preserve"> </w:t>
      </w:r>
      <w:r>
        <w:rPr>
          <w:rFonts w:ascii="Times New Roman" w:hAnsi="Times New Roman"/>
          <w:sz w:val="28"/>
          <w:szCs w:val="28"/>
          <w:lang w:val="uk-UA"/>
        </w:rPr>
        <w:t>№3</w:t>
      </w:r>
      <w:r>
        <w:rPr>
          <w:rFonts w:hint="default" w:ascii="Times New Roman" w:hAnsi="Times New Roman"/>
          <w:sz w:val="28"/>
          <w:szCs w:val="28"/>
          <w:lang w:val="uk-UA"/>
        </w:rPr>
        <w:t>104</w:t>
      </w:r>
      <w:r>
        <w:rPr>
          <w:rFonts w:ascii="Times New Roman" w:hAnsi="Times New Roman"/>
          <w:sz w:val="28"/>
          <w:szCs w:val="28"/>
          <w:lang w:val="uk-UA"/>
        </w:rPr>
        <w:t xml:space="preserve"> від </w:t>
      </w:r>
      <w:r>
        <w:rPr>
          <w:rFonts w:hint="default" w:ascii="Times New Roman" w:hAnsi="Times New Roman"/>
          <w:sz w:val="28"/>
          <w:szCs w:val="28"/>
          <w:lang w:val="uk-UA"/>
        </w:rPr>
        <w:t>09</w:t>
      </w:r>
      <w:r>
        <w:rPr>
          <w:rFonts w:ascii="Times New Roman" w:hAnsi="Times New Roman"/>
          <w:sz w:val="28"/>
          <w:szCs w:val="28"/>
          <w:lang w:val="uk-UA"/>
        </w:rPr>
        <w:t>.0</w:t>
      </w:r>
      <w:r>
        <w:rPr>
          <w:rFonts w:hint="default" w:ascii="Times New Roman" w:hAnsi="Times New Roman"/>
          <w:sz w:val="28"/>
          <w:szCs w:val="28"/>
          <w:lang w:val="uk-UA"/>
        </w:rPr>
        <w:t>9</w:t>
      </w:r>
      <w:r>
        <w:rPr>
          <w:rFonts w:ascii="Times New Roman" w:hAnsi="Times New Roman"/>
          <w:sz w:val="28"/>
          <w:szCs w:val="28"/>
          <w:lang w:val="uk-UA"/>
        </w:rPr>
        <w:t>.2026р.)</w:t>
      </w:r>
      <w:r>
        <w:rPr>
          <w:rFonts w:hint="default" w:ascii="Times New Roman" w:hAnsi="Times New Roman"/>
          <w:sz w:val="28"/>
          <w:szCs w:val="28"/>
          <w:lang w:val="uk-UA"/>
        </w:rPr>
        <w:t xml:space="preserve">; </w:t>
      </w:r>
    </w:p>
    <w:p w14:paraId="6F2FDD24">
      <w:pPr>
        <w:pStyle w:val="59"/>
        <w:ind w:firstLine="708" w:firstLineChars="0"/>
        <w:jc w:val="both"/>
        <w:rPr>
          <w:rFonts w:hint="default" w:ascii="Times New Roman" w:hAnsi="Times New Roman"/>
          <w:color w:val="auto"/>
          <w:sz w:val="28"/>
          <w:szCs w:val="28"/>
          <w:lang w:val="uk-UA"/>
        </w:rPr>
      </w:pPr>
      <w:r>
        <w:rPr>
          <w:rFonts w:hint="default" w:ascii="Times New Roman" w:hAnsi="Times New Roman"/>
          <w:sz w:val="28"/>
          <w:szCs w:val="28"/>
          <w:lang w:val="uk-UA"/>
        </w:rPr>
        <w:t xml:space="preserve">2.33 </w:t>
      </w:r>
      <w:r>
        <w:rPr>
          <w:rFonts w:ascii="Times New Roman" w:hAnsi="Times New Roman"/>
          <w:color w:val="auto"/>
          <w:sz w:val="28"/>
          <w:szCs w:val="28"/>
          <w:lang w:val="uk-UA"/>
        </w:rPr>
        <w:t>Про надання дозволу на списання з балансу комунального некомерційного підприємства</w:t>
      </w:r>
      <w:r>
        <w:rPr>
          <w:rFonts w:hint="default" w:ascii="Times New Roman" w:hAnsi="Times New Roman"/>
          <w:color w:val="auto"/>
          <w:sz w:val="28"/>
          <w:szCs w:val="28"/>
          <w:lang w:val="uk-UA"/>
        </w:rPr>
        <w:t xml:space="preserve"> </w:t>
      </w:r>
      <w:r>
        <w:rPr>
          <w:rFonts w:ascii="Times New Roman" w:hAnsi="Times New Roman"/>
          <w:color w:val="auto"/>
          <w:sz w:val="28"/>
          <w:szCs w:val="28"/>
          <w:lang w:val="uk-UA"/>
        </w:rPr>
        <w:t>«Ніжинська центральна міська лікарня імені Миколи Галицького» Ніжинської міської ради Чернігівської області основних засобів</w:t>
      </w:r>
      <w:r>
        <w:rPr>
          <w:rFonts w:hint="default" w:ascii="Times New Roman" w:hAnsi="Times New Roman"/>
          <w:color w:val="auto"/>
          <w:sz w:val="28"/>
          <w:szCs w:val="28"/>
          <w:lang w:val="uk-UA"/>
        </w:rPr>
        <w:t xml:space="preserve"> </w:t>
      </w:r>
      <w:r>
        <w:rPr>
          <w:rFonts w:ascii="Times New Roman" w:hAnsi="Times New Roman"/>
          <w:color w:val="auto"/>
          <w:sz w:val="28"/>
          <w:szCs w:val="28"/>
          <w:lang w:val="uk-UA"/>
        </w:rPr>
        <w:t>(ПР</w:t>
      </w:r>
      <w:r>
        <w:rPr>
          <w:rFonts w:hint="default" w:ascii="Times New Roman" w:hAnsi="Times New Roman"/>
          <w:color w:val="auto"/>
          <w:sz w:val="28"/>
          <w:szCs w:val="28"/>
          <w:lang w:val="uk-UA"/>
        </w:rPr>
        <w:t xml:space="preserve"> </w:t>
      </w:r>
      <w:r>
        <w:rPr>
          <w:rFonts w:ascii="Times New Roman" w:hAnsi="Times New Roman"/>
          <w:color w:val="auto"/>
          <w:sz w:val="28"/>
          <w:szCs w:val="28"/>
          <w:lang w:val="uk-UA"/>
        </w:rPr>
        <w:t>№3</w:t>
      </w:r>
      <w:r>
        <w:rPr>
          <w:rFonts w:hint="default" w:ascii="Times New Roman" w:hAnsi="Times New Roman"/>
          <w:color w:val="auto"/>
          <w:sz w:val="28"/>
          <w:szCs w:val="28"/>
          <w:lang w:val="uk-UA"/>
        </w:rPr>
        <w:t>135</w:t>
      </w:r>
      <w:r>
        <w:rPr>
          <w:rFonts w:ascii="Times New Roman" w:hAnsi="Times New Roman"/>
          <w:color w:val="auto"/>
          <w:sz w:val="28"/>
          <w:szCs w:val="28"/>
          <w:lang w:val="uk-UA"/>
        </w:rPr>
        <w:t xml:space="preserve"> від </w:t>
      </w:r>
      <w:r>
        <w:rPr>
          <w:rFonts w:hint="default" w:ascii="Times New Roman" w:hAnsi="Times New Roman"/>
          <w:color w:val="auto"/>
          <w:sz w:val="28"/>
          <w:szCs w:val="28"/>
          <w:lang w:val="uk-UA"/>
        </w:rPr>
        <w:t>16</w:t>
      </w:r>
      <w:r>
        <w:rPr>
          <w:rFonts w:ascii="Times New Roman" w:hAnsi="Times New Roman"/>
          <w:color w:val="auto"/>
          <w:sz w:val="28"/>
          <w:szCs w:val="28"/>
          <w:lang w:val="uk-UA"/>
        </w:rPr>
        <w:t>.0</w:t>
      </w:r>
      <w:r>
        <w:rPr>
          <w:rFonts w:hint="default" w:ascii="Times New Roman" w:hAnsi="Times New Roman"/>
          <w:color w:val="auto"/>
          <w:sz w:val="28"/>
          <w:szCs w:val="28"/>
          <w:lang w:val="uk-UA"/>
        </w:rPr>
        <w:t>9</w:t>
      </w:r>
      <w:r>
        <w:rPr>
          <w:rFonts w:ascii="Times New Roman" w:hAnsi="Times New Roman"/>
          <w:color w:val="auto"/>
          <w:sz w:val="28"/>
          <w:szCs w:val="28"/>
          <w:lang w:val="uk-UA"/>
        </w:rPr>
        <w:t>.2026р.)</w:t>
      </w:r>
      <w:r>
        <w:rPr>
          <w:rFonts w:hint="default" w:ascii="Times New Roman" w:hAnsi="Times New Roman"/>
          <w:color w:val="auto"/>
          <w:sz w:val="28"/>
          <w:szCs w:val="28"/>
          <w:lang w:val="uk-UA"/>
        </w:rPr>
        <w:t>;</w:t>
      </w:r>
    </w:p>
    <w:p w14:paraId="57A06A52">
      <w:pPr>
        <w:pStyle w:val="21"/>
        <w:bidi w:val="0"/>
        <w:ind w:firstLine="708" w:firstLineChars="0"/>
        <w:rPr>
          <w:rFonts w:hint="default"/>
          <w:lang w:val="uk-UA"/>
        </w:rPr>
      </w:pPr>
      <w:r>
        <w:rPr>
          <w:rFonts w:hint="default"/>
          <w:sz w:val="28"/>
          <w:szCs w:val="28"/>
          <w:lang w:val="uk-UA" w:eastAsia="ru-RU"/>
        </w:rPr>
        <w:t xml:space="preserve">2.34 </w:t>
      </w:r>
      <w:r>
        <w:rPr>
          <w:sz w:val="28"/>
          <w:szCs w:val="28"/>
          <w:lang w:val="uk-UA" w:eastAsia="ru-RU"/>
        </w:rPr>
        <w:t xml:space="preserve">Про </w:t>
      </w:r>
      <w:bookmarkStart w:id="13" w:name="_Hlk53832965"/>
      <w:r>
        <w:rPr>
          <w:sz w:val="28"/>
          <w:szCs w:val="28"/>
          <w:lang w:val="uk-UA" w:eastAsia="ru-RU"/>
        </w:rPr>
        <w:t>пе</w:t>
      </w:r>
      <w:bookmarkEnd w:id="13"/>
      <w:r>
        <w:rPr>
          <w:sz w:val="28"/>
          <w:szCs w:val="28"/>
          <w:lang w:val="uk-UA" w:eastAsia="ru-RU"/>
        </w:rPr>
        <w:t>редачу майна військовим формуванням</w:t>
      </w:r>
      <w:r>
        <w:rPr>
          <w:rFonts w:hint="default"/>
          <w:sz w:val="28"/>
          <w:szCs w:val="28"/>
          <w:lang w:val="uk-UA" w:eastAsia="ru-RU"/>
        </w:rPr>
        <w:t xml:space="preserve"> </w:t>
      </w:r>
      <w:r>
        <w:rPr>
          <w:sz w:val="28"/>
          <w:szCs w:val="28"/>
          <w:lang w:val="uk-UA"/>
        </w:rPr>
        <w:t>(ПР</w:t>
      </w:r>
      <w:r>
        <w:rPr>
          <w:rFonts w:hint="default"/>
          <w:sz w:val="28"/>
          <w:szCs w:val="28"/>
          <w:lang w:val="uk-UA"/>
        </w:rPr>
        <w:t xml:space="preserve"> </w:t>
      </w:r>
      <w:r>
        <w:rPr>
          <w:sz w:val="28"/>
          <w:szCs w:val="28"/>
          <w:lang w:val="uk-UA"/>
        </w:rPr>
        <w:t>№3</w:t>
      </w:r>
      <w:r>
        <w:rPr>
          <w:rFonts w:hint="default"/>
          <w:sz w:val="28"/>
          <w:szCs w:val="28"/>
          <w:lang w:val="uk-UA"/>
        </w:rPr>
        <w:t>156</w:t>
      </w:r>
      <w:r>
        <w:rPr>
          <w:sz w:val="28"/>
          <w:szCs w:val="28"/>
          <w:lang w:val="uk-UA"/>
        </w:rPr>
        <w:t xml:space="preserve"> від </w:t>
      </w:r>
      <w:r>
        <w:rPr>
          <w:rFonts w:hint="default"/>
          <w:sz w:val="28"/>
          <w:szCs w:val="28"/>
          <w:lang w:val="uk-UA"/>
        </w:rPr>
        <w:t>21</w:t>
      </w:r>
      <w:r>
        <w:rPr>
          <w:sz w:val="28"/>
          <w:szCs w:val="28"/>
          <w:lang w:val="uk-UA"/>
        </w:rPr>
        <w:t>.0</w:t>
      </w:r>
      <w:r>
        <w:rPr>
          <w:rFonts w:hint="default"/>
          <w:sz w:val="28"/>
          <w:szCs w:val="28"/>
          <w:lang w:val="uk-UA"/>
        </w:rPr>
        <w:t>9</w:t>
      </w:r>
      <w:r>
        <w:rPr>
          <w:sz w:val="28"/>
          <w:szCs w:val="28"/>
          <w:lang w:val="uk-UA"/>
        </w:rPr>
        <w:t>.2026р.)</w:t>
      </w:r>
      <w:r>
        <w:rPr>
          <w:rFonts w:hint="default"/>
          <w:sz w:val="28"/>
          <w:szCs w:val="28"/>
          <w:lang w:val="uk-UA"/>
        </w:rPr>
        <w:t>;</w:t>
      </w:r>
      <w:bookmarkStart w:id="14" w:name="_Hlk109985296"/>
      <w:bookmarkStart w:id="15" w:name="_Hlk127953476"/>
      <w:bookmarkStart w:id="16" w:name="_Hlk240282938"/>
      <w:bookmarkStart w:id="17" w:name="_Hlk127522749"/>
      <w:r>
        <w:rPr>
          <w:rFonts w:hint="default"/>
          <w:sz w:val="28"/>
          <w:szCs w:val="28"/>
          <w:lang w:val="uk-UA"/>
        </w:rPr>
        <w:t xml:space="preserve"> </w:t>
      </w:r>
      <w:bookmarkEnd w:id="14"/>
      <w:bookmarkEnd w:id="15"/>
      <w:bookmarkEnd w:id="16"/>
      <w:bookmarkEnd w:id="17"/>
      <w:r>
        <w:rPr>
          <w:rFonts w:hint="default"/>
          <w:sz w:val="28"/>
          <w:szCs w:val="28"/>
          <w:lang w:val="uk-UA"/>
        </w:rPr>
        <w:t xml:space="preserve">  </w:t>
      </w:r>
      <w:r>
        <w:rPr>
          <w:rFonts w:hint="default"/>
          <w:lang w:val="uk-UA"/>
        </w:rPr>
        <w:t xml:space="preserve">                                                                   </w:t>
      </w:r>
    </w:p>
    <w:p w14:paraId="3246DE90">
      <w:pPr>
        <w:pStyle w:val="22"/>
        <w:spacing w:line="240" w:lineRule="auto"/>
        <w:ind w:left="0" w:leftChars="0" w:firstLine="700" w:firstLineChars="250"/>
        <w:rPr>
          <w:rFonts w:hint="default" w:ascii="Times New Roman" w:hAnsi="Times New Roman" w:cs="Times New Roman"/>
          <w:sz w:val="28"/>
          <w:szCs w:val="28"/>
          <w:lang w:val="uk-UA"/>
        </w:rPr>
      </w:pPr>
      <w:r>
        <w:rPr>
          <w:rFonts w:hint="default" w:ascii="Times New Roman" w:hAnsi="Times New Roman" w:cs="Times New Roman"/>
          <w:sz w:val="28"/>
          <w:szCs w:val="28"/>
          <w:lang w:val="uk-UA"/>
        </w:rPr>
        <w:t>2.35  Про депутатські звернення та запити;</w:t>
      </w:r>
    </w:p>
    <w:p w14:paraId="63D50F21">
      <w:pPr>
        <w:pStyle w:val="22"/>
        <w:spacing w:line="240" w:lineRule="auto"/>
        <w:ind w:left="0" w:leftChars="0" w:firstLine="700" w:firstLineChars="250"/>
        <w:rPr>
          <w:rFonts w:ascii="Times New Roman" w:hAnsi="Times New Roman" w:cs="Times New Roman"/>
          <w:sz w:val="28"/>
          <w:szCs w:val="28"/>
          <w:lang w:val="uk-UA"/>
        </w:rPr>
      </w:pPr>
      <w:r>
        <w:rPr>
          <w:rFonts w:hint="default" w:ascii="Times New Roman" w:hAnsi="Times New Roman" w:cs="Times New Roman"/>
          <w:sz w:val="28"/>
          <w:szCs w:val="28"/>
          <w:lang w:val="uk-UA"/>
        </w:rPr>
        <w:t>2</w:t>
      </w:r>
      <w:r>
        <w:rPr>
          <w:rFonts w:ascii="Times New Roman" w:hAnsi="Times New Roman" w:cs="Times New Roman"/>
          <w:sz w:val="28"/>
          <w:szCs w:val="28"/>
          <w:lang w:val="uk-UA"/>
        </w:rPr>
        <w:t>.</w:t>
      </w:r>
      <w:r>
        <w:rPr>
          <w:rFonts w:hint="default" w:ascii="Times New Roman" w:hAnsi="Times New Roman" w:cs="Times New Roman"/>
          <w:sz w:val="28"/>
          <w:szCs w:val="28"/>
          <w:lang w:val="uk-UA"/>
        </w:rPr>
        <w:t>36</w:t>
      </w:r>
      <w:r>
        <w:rPr>
          <w:rFonts w:ascii="Times New Roman" w:hAnsi="Times New Roman" w:cs="Times New Roman"/>
          <w:sz w:val="28"/>
          <w:szCs w:val="28"/>
          <w:lang w:val="uk-UA"/>
        </w:rPr>
        <w:t xml:space="preserve"> Різне.</w:t>
      </w:r>
    </w:p>
    <w:p w14:paraId="7FB25680">
      <w:pPr>
        <w:pStyle w:val="22"/>
        <w:numPr>
          <w:ilvl w:val="0"/>
          <w:numId w:val="1"/>
        </w:numPr>
        <w:spacing w:after="0" w:line="240" w:lineRule="auto"/>
        <w:ind w:left="14" w:firstLine="426"/>
        <w:rPr>
          <w:rFonts w:ascii="Times New Roman" w:hAnsi="Times New Roman" w:cs="Times New Roman"/>
          <w:spacing w:val="-9"/>
          <w:sz w:val="28"/>
          <w:szCs w:val="28"/>
          <w:lang w:val="uk-UA"/>
        </w:rPr>
      </w:pPr>
      <w:r>
        <w:rPr>
          <w:rFonts w:ascii="Times New Roman" w:hAnsi="Times New Roman" w:cs="Times New Roman"/>
          <w:spacing w:val="-7"/>
          <w:sz w:val="28"/>
          <w:szCs w:val="28"/>
          <w:lang w:val="uk-UA"/>
        </w:rPr>
        <w:t xml:space="preserve">Відділу з питань організації діяльності міської ради та її виконавчого комітету </w:t>
      </w:r>
      <w:r>
        <w:rPr>
          <w:rFonts w:ascii="Times New Roman" w:hAnsi="Times New Roman" w:cs="Times New Roman"/>
          <w:spacing w:val="-8"/>
          <w:sz w:val="28"/>
          <w:szCs w:val="28"/>
          <w:lang w:val="uk-UA"/>
        </w:rPr>
        <w:t xml:space="preserve">апарату </w:t>
      </w:r>
      <w:r>
        <w:rPr>
          <w:rFonts w:ascii="Times New Roman" w:hAnsi="Times New Roman" w:cs="Times New Roman"/>
          <w:spacing w:val="-10"/>
          <w:sz w:val="28"/>
          <w:szCs w:val="28"/>
          <w:lang w:val="uk-UA"/>
        </w:rPr>
        <w:t>виконавчого комітету Ніжинської міської ради</w:t>
      </w:r>
      <w:r>
        <w:rPr>
          <w:rFonts w:ascii="Times New Roman" w:hAnsi="Times New Roman" w:cs="Times New Roman"/>
          <w:spacing w:val="-7"/>
          <w:sz w:val="28"/>
          <w:szCs w:val="28"/>
          <w:lang w:val="uk-UA"/>
        </w:rPr>
        <w:t xml:space="preserve"> (Долі О.В.) </w:t>
      </w:r>
      <w:r>
        <w:rPr>
          <w:rFonts w:ascii="Times New Roman" w:hAnsi="Times New Roman" w:cs="Times New Roman"/>
          <w:spacing w:val="-11"/>
          <w:sz w:val="28"/>
          <w:szCs w:val="28"/>
          <w:lang w:val="uk-UA"/>
        </w:rPr>
        <w:t xml:space="preserve">повідомити заступників міського голови з питань </w:t>
      </w:r>
      <w:r>
        <w:rPr>
          <w:rFonts w:ascii="Times New Roman" w:hAnsi="Times New Roman" w:cs="Times New Roman"/>
          <w:spacing w:val="-7"/>
          <w:sz w:val="28"/>
          <w:szCs w:val="28"/>
          <w:lang w:val="uk-UA"/>
        </w:rPr>
        <w:t xml:space="preserve">діяльності виконавчих органів ради, керівників виконавчих органів ради, виконавчих органів виконавчого комітету міської ради та                             їх структурних підрозділів, керівників </w:t>
      </w:r>
      <w:r>
        <w:rPr>
          <w:rFonts w:ascii="Times New Roman" w:hAnsi="Times New Roman" w:cs="Times New Roman"/>
          <w:sz w:val="28"/>
          <w:szCs w:val="28"/>
          <w:lang w:val="uk-UA"/>
        </w:rPr>
        <w:t xml:space="preserve">територіальних підрозділів центральних органів </w:t>
      </w:r>
      <w:r>
        <w:rPr>
          <w:rFonts w:ascii="Times New Roman" w:hAnsi="Times New Roman" w:cs="Times New Roman"/>
          <w:spacing w:val="-4"/>
          <w:sz w:val="28"/>
          <w:szCs w:val="28"/>
          <w:lang w:val="uk-UA"/>
        </w:rPr>
        <w:t xml:space="preserve">виконавчої влади, комунальних підприємств та закладів міської ради, </w:t>
      </w:r>
      <w:r>
        <w:rPr>
          <w:rFonts w:ascii="Times New Roman" w:hAnsi="Times New Roman" w:cs="Times New Roman"/>
          <w:spacing w:val="-9"/>
          <w:sz w:val="28"/>
          <w:szCs w:val="28"/>
          <w:lang w:val="uk-UA"/>
        </w:rPr>
        <w:t>представників засобів масової інформації, інститутів громадянського суспільства     та громадських об'єднань міста про скликання чергової  п’ятдесят сьомої сесії міської ради.</w:t>
      </w:r>
    </w:p>
    <w:p w14:paraId="77AD73D1">
      <w:pPr>
        <w:pStyle w:val="22"/>
        <w:numPr>
          <w:ilvl w:val="0"/>
          <w:numId w:val="1"/>
        </w:numPr>
        <w:spacing w:after="0" w:line="240" w:lineRule="auto"/>
        <w:ind w:left="14" w:firstLine="426"/>
        <w:rPr>
          <w:rFonts w:ascii="Times New Roman" w:hAnsi="Times New Roman" w:cs="Times New Roman"/>
          <w:sz w:val="28"/>
          <w:szCs w:val="28"/>
          <w:lang w:val="uk-UA"/>
        </w:rPr>
      </w:pPr>
      <w:r>
        <w:rPr>
          <w:rFonts w:ascii="Times New Roman" w:hAnsi="Times New Roman" w:cs="Times New Roman"/>
          <w:spacing w:val="-9"/>
          <w:sz w:val="28"/>
          <w:szCs w:val="28"/>
          <w:lang w:val="uk-UA"/>
        </w:rPr>
        <w:t>К</w:t>
      </w:r>
      <w:r>
        <w:rPr>
          <w:rFonts w:ascii="Times New Roman" w:hAnsi="Times New Roman" w:cs="Times New Roman"/>
          <w:spacing w:val="-11"/>
          <w:sz w:val="28"/>
          <w:szCs w:val="28"/>
          <w:lang w:val="uk-UA"/>
        </w:rPr>
        <w:t xml:space="preserve">ерівникам структурних підрозділів виконавчих органів міської ради забезпечити своєчасну та якісну підготовку матеріалів на пленарне засідання </w:t>
      </w:r>
      <w:r>
        <w:rPr>
          <w:rFonts w:ascii="Times New Roman" w:hAnsi="Times New Roman" w:cs="Times New Roman"/>
          <w:sz w:val="28"/>
          <w:szCs w:val="28"/>
          <w:lang w:val="uk-UA"/>
        </w:rPr>
        <w:t>міської ради.</w:t>
      </w:r>
    </w:p>
    <w:p w14:paraId="54411AED">
      <w:pPr>
        <w:pStyle w:val="22"/>
        <w:numPr>
          <w:ilvl w:val="0"/>
          <w:numId w:val="1"/>
        </w:numPr>
        <w:spacing w:after="0" w:line="240" w:lineRule="auto"/>
        <w:ind w:left="14" w:firstLine="426"/>
        <w:rPr>
          <w:rFonts w:ascii="Times New Roman" w:hAnsi="Times New Roman" w:cs="Times New Roman"/>
          <w:sz w:val="28"/>
          <w:szCs w:val="28"/>
          <w:lang w:val="uk-UA"/>
        </w:rPr>
      </w:pPr>
      <w:r>
        <w:rPr>
          <w:rFonts w:ascii="Times New Roman" w:hAnsi="Times New Roman" w:cs="Times New Roman"/>
          <w:spacing w:val="-7"/>
          <w:sz w:val="28"/>
          <w:szCs w:val="28"/>
          <w:lang w:val="uk-UA"/>
        </w:rPr>
        <w:t xml:space="preserve">Відділу з питань організації діяльності міської ради та її виконавчого комітету </w:t>
      </w:r>
      <w:r>
        <w:rPr>
          <w:rFonts w:ascii="Times New Roman" w:hAnsi="Times New Roman" w:cs="Times New Roman"/>
          <w:spacing w:val="-8"/>
          <w:sz w:val="28"/>
          <w:szCs w:val="28"/>
          <w:lang w:val="uk-UA"/>
        </w:rPr>
        <w:t xml:space="preserve">апарату </w:t>
      </w:r>
      <w:r>
        <w:rPr>
          <w:rFonts w:ascii="Times New Roman" w:hAnsi="Times New Roman" w:cs="Times New Roman"/>
          <w:spacing w:val="-10"/>
          <w:sz w:val="28"/>
          <w:szCs w:val="28"/>
          <w:lang w:val="uk-UA"/>
        </w:rPr>
        <w:t>виконавчого комітету Ніжинської міської ради</w:t>
      </w:r>
      <w:r>
        <w:rPr>
          <w:rFonts w:ascii="Times New Roman" w:hAnsi="Times New Roman" w:cs="Times New Roman"/>
          <w:spacing w:val="-7"/>
          <w:sz w:val="28"/>
          <w:szCs w:val="28"/>
          <w:lang w:val="uk-UA"/>
        </w:rPr>
        <w:t xml:space="preserve"> (Долі О. В.), </w:t>
      </w:r>
      <w:r>
        <w:rPr>
          <w:rFonts w:ascii="Times New Roman" w:hAnsi="Times New Roman" w:cs="Times New Roman"/>
          <w:spacing w:val="-8"/>
          <w:sz w:val="28"/>
          <w:szCs w:val="28"/>
          <w:lang w:val="uk-UA"/>
        </w:rPr>
        <w:t xml:space="preserve">відділу з питань діловодства та роботи зі зверненнями громадян апарату </w:t>
      </w:r>
      <w:r>
        <w:rPr>
          <w:rFonts w:ascii="Times New Roman" w:hAnsi="Times New Roman" w:cs="Times New Roman"/>
          <w:spacing w:val="-10"/>
          <w:sz w:val="28"/>
          <w:szCs w:val="28"/>
          <w:lang w:val="uk-UA"/>
        </w:rPr>
        <w:t>виконавчого комітету Ніжинської міської ради (Шкляр Т.М.), відділу інформаційно-</w:t>
      </w:r>
      <w:r>
        <w:rPr>
          <w:rFonts w:ascii="Times New Roman" w:hAnsi="Times New Roman" w:cs="Times New Roman"/>
          <w:spacing w:val="-4"/>
          <w:sz w:val="28"/>
          <w:szCs w:val="28"/>
          <w:lang w:val="uk-UA"/>
        </w:rPr>
        <w:t xml:space="preserve">аналітичного забезпечення та комунікацій з громадськістю виконавчого </w:t>
      </w:r>
      <w:r>
        <w:rPr>
          <w:rFonts w:ascii="Times New Roman" w:hAnsi="Times New Roman" w:cs="Times New Roman"/>
          <w:spacing w:val="-10"/>
          <w:sz w:val="28"/>
          <w:szCs w:val="28"/>
          <w:lang w:val="uk-UA"/>
        </w:rPr>
        <w:t xml:space="preserve">комітету Ніжинської міської ради </w:t>
      </w:r>
      <w:r>
        <w:rPr>
          <w:rFonts w:ascii="Times New Roman" w:hAnsi="Times New Roman" w:cs="Times New Roman"/>
          <w:sz w:val="28"/>
          <w:szCs w:val="28"/>
          <w:lang w:val="uk-UA"/>
        </w:rPr>
        <w:t xml:space="preserve">(Стрілець Ю.М.) </w:t>
      </w:r>
      <w:r>
        <w:rPr>
          <w:rFonts w:ascii="Times New Roman" w:hAnsi="Times New Roman" w:cs="Times New Roman"/>
          <w:spacing w:val="-10"/>
          <w:sz w:val="28"/>
          <w:szCs w:val="28"/>
          <w:lang w:val="uk-UA"/>
        </w:rPr>
        <w:t xml:space="preserve">забезпечити організаційно-технічний </w:t>
      </w:r>
      <w:r>
        <w:rPr>
          <w:rFonts w:ascii="Times New Roman" w:hAnsi="Times New Roman" w:cs="Times New Roman"/>
          <w:sz w:val="28"/>
          <w:szCs w:val="28"/>
          <w:lang w:val="uk-UA"/>
        </w:rPr>
        <w:t>супровід пленарного засідання міської ради .</w:t>
      </w:r>
    </w:p>
    <w:p w14:paraId="60B2D5A1">
      <w:pPr>
        <w:pStyle w:val="22"/>
        <w:numPr>
          <w:ilvl w:val="0"/>
          <w:numId w:val="1"/>
        </w:numPr>
        <w:spacing w:after="0" w:line="240" w:lineRule="auto"/>
        <w:ind w:left="14" w:firstLine="426"/>
        <w:rPr>
          <w:rFonts w:ascii="Times New Roman" w:hAnsi="Times New Roman" w:cs="Times New Roman"/>
          <w:spacing w:val="-10"/>
          <w:sz w:val="28"/>
          <w:szCs w:val="28"/>
          <w:lang w:val="uk-UA"/>
        </w:rPr>
      </w:pPr>
      <w:r>
        <w:rPr>
          <w:rFonts w:ascii="Times New Roman" w:hAnsi="Times New Roman" w:cs="Times New Roman"/>
          <w:spacing w:val="-10"/>
          <w:sz w:val="28"/>
          <w:szCs w:val="28"/>
          <w:lang w:val="uk-UA"/>
        </w:rPr>
        <w:t>Контроль за виконанням цього  розпорядження залишаю за собою.</w:t>
      </w:r>
    </w:p>
    <w:p w14:paraId="3C81A701">
      <w:pPr>
        <w:pStyle w:val="22"/>
        <w:spacing w:after="0" w:line="240" w:lineRule="auto"/>
        <w:ind w:left="0" w:firstLine="390" w:firstLineChars="150"/>
        <w:rPr>
          <w:rFonts w:ascii="Times New Roman" w:hAnsi="Times New Roman" w:cs="Times New Roman"/>
          <w:spacing w:val="-10"/>
          <w:sz w:val="28"/>
          <w:szCs w:val="28"/>
          <w:lang w:val="uk-UA"/>
        </w:rPr>
      </w:pPr>
    </w:p>
    <w:p w14:paraId="49BAA8A1">
      <w:pPr>
        <w:pStyle w:val="22"/>
        <w:spacing w:after="0" w:line="240" w:lineRule="auto"/>
        <w:ind w:left="0" w:firstLine="390" w:firstLineChars="150"/>
        <w:rPr>
          <w:rFonts w:ascii="Times New Roman" w:hAnsi="Times New Roman" w:cs="Times New Roman"/>
          <w:spacing w:val="-10"/>
          <w:sz w:val="28"/>
          <w:szCs w:val="28"/>
          <w:lang w:val="uk-UA"/>
        </w:rPr>
      </w:pPr>
    </w:p>
    <w:p w14:paraId="242B06AC">
      <w:pPr>
        <w:pStyle w:val="22"/>
        <w:spacing w:after="0" w:line="240" w:lineRule="auto"/>
        <w:ind w:left="0" w:firstLine="390" w:firstLineChars="150"/>
        <w:rPr>
          <w:rFonts w:ascii="Times New Roman" w:hAnsi="Times New Roman" w:cs="Times New Roman"/>
          <w:spacing w:val="-10"/>
          <w:sz w:val="28"/>
          <w:szCs w:val="28"/>
          <w:lang w:val="uk-UA"/>
        </w:rPr>
      </w:pPr>
    </w:p>
    <w:p w14:paraId="71FF883E">
      <w:pPr>
        <w:spacing w:after="0" w:line="240" w:lineRule="auto"/>
        <w:rPr>
          <w:rFonts w:ascii="Times New Roman" w:hAnsi="Times New Roman"/>
          <w:sz w:val="28"/>
          <w:szCs w:val="28"/>
          <w:lang w:val="uk-UA"/>
        </w:rPr>
      </w:pPr>
      <w:r>
        <w:rPr>
          <w:rFonts w:ascii="Times New Roman" w:hAnsi="Times New Roman"/>
          <w:sz w:val="28"/>
          <w:szCs w:val="28"/>
          <w:lang w:val="uk-UA"/>
        </w:rPr>
        <w:t>Міський голова                                                                        Олександр КОДОЛА</w:t>
      </w:r>
    </w:p>
    <w:p w14:paraId="731A94FA">
      <w:pPr>
        <w:shd w:val="clear" w:color="auto" w:fill="FFFFFF"/>
        <w:spacing w:after="0"/>
        <w:rPr>
          <w:rFonts w:ascii="Times New Roman" w:hAnsi="Times New Roman"/>
          <w:b/>
          <w:spacing w:val="-13"/>
          <w:sz w:val="28"/>
          <w:szCs w:val="28"/>
          <w:lang w:val="uk-UA"/>
        </w:rPr>
      </w:pPr>
    </w:p>
    <w:p w14:paraId="7C9E9787">
      <w:pPr>
        <w:shd w:val="clear" w:color="auto" w:fill="FFFFFF"/>
        <w:spacing w:after="0"/>
        <w:rPr>
          <w:rFonts w:ascii="Times New Roman" w:hAnsi="Times New Roman"/>
          <w:b/>
          <w:spacing w:val="-13"/>
          <w:sz w:val="28"/>
          <w:szCs w:val="28"/>
          <w:lang w:val="uk-UA"/>
        </w:rPr>
      </w:pPr>
    </w:p>
    <w:p w14:paraId="13DC364E">
      <w:pPr>
        <w:shd w:val="clear" w:color="auto" w:fill="FFFFFF"/>
        <w:spacing w:after="0"/>
        <w:rPr>
          <w:rFonts w:ascii="Times New Roman" w:hAnsi="Times New Roman"/>
          <w:b/>
          <w:spacing w:val="-13"/>
          <w:sz w:val="28"/>
          <w:szCs w:val="28"/>
          <w:lang w:val="uk-UA"/>
        </w:rPr>
      </w:pPr>
    </w:p>
    <w:p w14:paraId="67E9FA36">
      <w:pPr>
        <w:shd w:val="clear" w:color="auto" w:fill="FFFFFF"/>
        <w:spacing w:after="0"/>
        <w:rPr>
          <w:rFonts w:ascii="Times New Roman" w:hAnsi="Times New Roman"/>
          <w:b/>
          <w:spacing w:val="-13"/>
          <w:sz w:val="28"/>
          <w:szCs w:val="28"/>
          <w:lang w:val="uk-UA"/>
        </w:rPr>
      </w:pPr>
    </w:p>
    <w:p w14:paraId="7DCD903D">
      <w:pPr>
        <w:shd w:val="clear" w:color="auto" w:fill="FFFFFF"/>
        <w:spacing w:after="0"/>
        <w:rPr>
          <w:rFonts w:ascii="Times New Roman" w:hAnsi="Times New Roman"/>
          <w:b/>
          <w:spacing w:val="-13"/>
          <w:sz w:val="28"/>
          <w:szCs w:val="28"/>
          <w:lang w:val="uk-UA"/>
        </w:rPr>
      </w:pPr>
    </w:p>
    <w:p w14:paraId="60BD69FD">
      <w:pPr>
        <w:shd w:val="clear" w:color="auto" w:fill="FFFFFF"/>
        <w:spacing w:after="0"/>
        <w:rPr>
          <w:rFonts w:ascii="Times New Roman" w:hAnsi="Times New Roman"/>
          <w:b/>
          <w:spacing w:val="-13"/>
          <w:sz w:val="28"/>
          <w:szCs w:val="28"/>
          <w:lang w:val="uk-UA"/>
        </w:rPr>
      </w:pPr>
    </w:p>
    <w:p w14:paraId="0079F81E">
      <w:pPr>
        <w:shd w:val="clear" w:color="auto" w:fill="FFFFFF"/>
        <w:spacing w:after="0"/>
        <w:rPr>
          <w:rFonts w:ascii="Times New Roman" w:hAnsi="Times New Roman"/>
          <w:b/>
          <w:spacing w:val="-13"/>
          <w:sz w:val="28"/>
          <w:szCs w:val="28"/>
          <w:lang w:val="uk-UA"/>
        </w:rPr>
      </w:pPr>
    </w:p>
    <w:p w14:paraId="63DCD2E9">
      <w:pPr>
        <w:shd w:val="clear" w:color="auto" w:fill="FFFFFF"/>
        <w:spacing w:after="0"/>
        <w:rPr>
          <w:rFonts w:ascii="Times New Roman" w:hAnsi="Times New Roman"/>
          <w:b/>
          <w:spacing w:val="-13"/>
          <w:sz w:val="28"/>
          <w:szCs w:val="28"/>
          <w:lang w:val="uk-UA"/>
        </w:rPr>
      </w:pPr>
    </w:p>
    <w:p w14:paraId="6524AD00">
      <w:pPr>
        <w:shd w:val="clear" w:color="auto" w:fill="FFFFFF"/>
        <w:spacing w:after="0"/>
        <w:rPr>
          <w:rFonts w:ascii="Times New Roman" w:hAnsi="Times New Roman"/>
          <w:b/>
          <w:spacing w:val="-13"/>
          <w:sz w:val="28"/>
          <w:szCs w:val="28"/>
          <w:lang w:val="uk-UA"/>
        </w:rPr>
      </w:pPr>
    </w:p>
    <w:p w14:paraId="67573FDE">
      <w:pPr>
        <w:shd w:val="clear" w:color="auto" w:fill="FFFFFF"/>
        <w:spacing w:after="0"/>
        <w:rPr>
          <w:rFonts w:ascii="Times New Roman" w:hAnsi="Times New Roman"/>
          <w:b/>
          <w:spacing w:val="-13"/>
          <w:sz w:val="28"/>
          <w:szCs w:val="28"/>
          <w:lang w:val="uk-UA"/>
        </w:rPr>
      </w:pPr>
    </w:p>
    <w:p w14:paraId="444AC086">
      <w:pPr>
        <w:shd w:val="clear" w:color="auto" w:fill="FFFFFF"/>
        <w:spacing w:after="0"/>
        <w:rPr>
          <w:rFonts w:ascii="Times New Roman" w:hAnsi="Times New Roman"/>
          <w:b/>
          <w:spacing w:val="-13"/>
          <w:sz w:val="28"/>
          <w:szCs w:val="28"/>
          <w:lang w:val="uk-UA"/>
        </w:rPr>
      </w:pPr>
      <w:bookmarkStart w:id="18" w:name="_GoBack"/>
      <w:bookmarkEnd w:id="18"/>
    </w:p>
    <w:p w14:paraId="5DD22EBC">
      <w:pPr>
        <w:shd w:val="clear" w:color="auto" w:fill="FFFFFF"/>
        <w:spacing w:after="0"/>
        <w:rPr>
          <w:rFonts w:ascii="Times New Roman" w:hAnsi="Times New Roman"/>
          <w:b/>
          <w:spacing w:val="-13"/>
          <w:sz w:val="28"/>
          <w:szCs w:val="28"/>
          <w:lang w:val="uk-UA"/>
        </w:rPr>
      </w:pPr>
      <w:r>
        <w:rPr>
          <w:rFonts w:ascii="Times New Roman" w:hAnsi="Times New Roman"/>
          <w:b/>
          <w:spacing w:val="-13"/>
          <w:sz w:val="28"/>
          <w:szCs w:val="28"/>
          <w:lang w:val="uk-UA"/>
        </w:rPr>
        <w:t>ВІЗУЮТЬ :</w:t>
      </w:r>
    </w:p>
    <w:p w14:paraId="6357BC22">
      <w:pPr>
        <w:shd w:val="clear" w:color="auto" w:fill="FFFFFF"/>
        <w:spacing w:after="0"/>
        <w:rPr>
          <w:rFonts w:ascii="Times New Roman" w:hAnsi="Times New Roman"/>
          <w:b/>
          <w:spacing w:val="-13"/>
          <w:sz w:val="28"/>
          <w:szCs w:val="28"/>
          <w:lang w:val="uk-UA"/>
        </w:rPr>
      </w:pPr>
    </w:p>
    <w:p w14:paraId="37D95C63">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 xml:space="preserve">Начальник відділу з питань </w:t>
      </w:r>
    </w:p>
    <w:p w14:paraId="28BA1B5B">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організації діяльності міської ради</w:t>
      </w:r>
    </w:p>
    <w:p w14:paraId="06B8404A">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 xml:space="preserve">та її виконавчого комітету апарату </w:t>
      </w:r>
    </w:p>
    <w:p w14:paraId="6586FC45">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 xml:space="preserve">виконавчого комітету </w:t>
      </w:r>
    </w:p>
    <w:p w14:paraId="0688D569">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 xml:space="preserve">Ніжинської міської ради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 xml:space="preserve">   Оксана  ДОЛЯ</w:t>
      </w:r>
    </w:p>
    <w:p w14:paraId="4A6FD7AA">
      <w:pPr>
        <w:shd w:val="clear" w:color="auto" w:fill="FFFFFF"/>
        <w:spacing w:after="0"/>
        <w:ind w:left="-567" w:firstLine="567"/>
        <w:rPr>
          <w:rFonts w:ascii="Times New Roman" w:hAnsi="Times New Roman"/>
          <w:spacing w:val="-13"/>
          <w:sz w:val="28"/>
          <w:szCs w:val="28"/>
          <w:lang w:val="uk-UA"/>
        </w:rPr>
      </w:pPr>
    </w:p>
    <w:p w14:paraId="3FB16947">
      <w:pPr>
        <w:shd w:val="clear" w:color="auto" w:fill="FFFFFF"/>
        <w:spacing w:after="0"/>
        <w:ind w:left="-567" w:firstLine="567"/>
        <w:rPr>
          <w:rFonts w:ascii="Times New Roman" w:hAnsi="Times New Roman"/>
          <w:spacing w:val="-13"/>
          <w:sz w:val="28"/>
          <w:szCs w:val="28"/>
          <w:lang w:val="uk-UA"/>
        </w:rPr>
      </w:pPr>
    </w:p>
    <w:p w14:paraId="14209E70">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 xml:space="preserve">Секретар </w:t>
      </w:r>
    </w:p>
    <w:p w14:paraId="426AF9C4">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Ніжинської міської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 xml:space="preserve">            Юрій ХОМЕНКО</w:t>
      </w:r>
    </w:p>
    <w:p w14:paraId="1CFCAE32">
      <w:pPr>
        <w:shd w:val="clear" w:color="auto" w:fill="FFFFFF"/>
        <w:spacing w:after="0"/>
        <w:ind w:left="-567" w:firstLine="567"/>
        <w:rPr>
          <w:rFonts w:ascii="Times New Roman" w:hAnsi="Times New Roman"/>
          <w:spacing w:val="-13"/>
          <w:sz w:val="28"/>
          <w:szCs w:val="28"/>
          <w:lang w:val="uk-UA"/>
        </w:rPr>
      </w:pPr>
    </w:p>
    <w:p w14:paraId="24B36D69">
      <w:pPr>
        <w:tabs>
          <w:tab w:val="left" w:pos="0"/>
        </w:tabs>
        <w:spacing w:after="0" w:line="240" w:lineRule="auto"/>
        <w:rPr>
          <w:rFonts w:ascii="Times New Roman" w:hAnsi="Times New Roman"/>
          <w:sz w:val="28"/>
          <w:szCs w:val="28"/>
          <w:lang w:val="uk-UA"/>
        </w:rPr>
      </w:pPr>
    </w:p>
    <w:p w14:paraId="1279264C">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Начальник відділу юридично -</w:t>
      </w:r>
    </w:p>
    <w:p w14:paraId="4CBEDA38">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 xml:space="preserve">кадрового забезпечення апарату </w:t>
      </w:r>
    </w:p>
    <w:p w14:paraId="50C6816A">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виконавчого комітету</w:t>
      </w:r>
    </w:p>
    <w:p w14:paraId="6A5FAF00">
      <w:pPr>
        <w:tabs>
          <w:tab w:val="left" w:pos="0"/>
        </w:tabs>
        <w:spacing w:after="0" w:line="240" w:lineRule="auto"/>
        <w:rPr>
          <w:rFonts w:ascii="Times New Roman" w:hAnsi="Times New Roman"/>
          <w:sz w:val="28"/>
          <w:szCs w:val="28"/>
          <w:lang w:val="uk-UA"/>
        </w:rPr>
      </w:pPr>
      <w:r>
        <w:rPr>
          <w:rFonts w:ascii="Times New Roman" w:hAnsi="Times New Roman"/>
          <w:sz w:val="28"/>
          <w:szCs w:val="28"/>
          <w:lang w:val="uk-UA"/>
        </w:rPr>
        <w:t>Ніжинської міської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В’ячеслав  ЛЕГА</w:t>
      </w:r>
    </w:p>
    <w:p w14:paraId="73C977A0">
      <w:pPr>
        <w:tabs>
          <w:tab w:val="left" w:pos="993"/>
          <w:tab w:val="left" w:pos="4940"/>
          <w:tab w:val="left" w:pos="5970"/>
        </w:tabs>
        <w:spacing w:after="0" w:line="240" w:lineRule="auto"/>
        <w:rPr>
          <w:rFonts w:ascii="Times New Roman" w:hAnsi="Times New Roman"/>
          <w:color w:val="000000"/>
          <w:sz w:val="28"/>
          <w:szCs w:val="28"/>
          <w:lang w:val="uk-UA"/>
        </w:rPr>
      </w:pPr>
    </w:p>
    <w:p w14:paraId="12FF3328">
      <w:pPr>
        <w:rPr>
          <w:rFonts w:ascii="Times New Roman" w:hAnsi="Times New Roman"/>
          <w:sz w:val="28"/>
          <w:szCs w:val="28"/>
          <w:lang w:val="uk-UA"/>
        </w:rPr>
      </w:pPr>
    </w:p>
    <w:p w14:paraId="635A4D16">
      <w:pPr>
        <w:rPr>
          <w:rFonts w:ascii="Times New Roman" w:hAnsi="Times New Roman"/>
          <w:sz w:val="28"/>
          <w:szCs w:val="28"/>
          <w:lang w:val="uk-UA"/>
        </w:rPr>
      </w:pPr>
    </w:p>
    <w:sectPr>
      <w:pgSz w:w="11906" w:h="16838"/>
      <w:pgMar w:top="850" w:right="850" w:bottom="851" w:left="1481" w:header="708" w:footer="709" w:gutter="0"/>
      <w:cols w:space="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8A222F"/>
    <w:multiLevelType w:val="multilevel"/>
    <w:tmpl w:val="488A222F"/>
    <w:lvl w:ilvl="0" w:tentative="0">
      <w:start w:val="1"/>
      <w:numFmt w:val="decimal"/>
      <w:lvlText w:val="%1."/>
      <w:lvlJc w:val="left"/>
      <w:pPr>
        <w:ind w:left="734" w:hanging="360"/>
      </w:pPr>
      <w:rPr>
        <w:rFonts w:hint="default" w:ascii="Times New Roman" w:hAnsi="Times New Roma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2"/>
  </w:compat>
  <w:rsids>
    <w:rsidRoot w:val="00043EF5"/>
    <w:rsid w:val="00002B35"/>
    <w:rsid w:val="00003CC1"/>
    <w:rsid w:val="00005A47"/>
    <w:rsid w:val="00013F77"/>
    <w:rsid w:val="000160F3"/>
    <w:rsid w:val="000179E5"/>
    <w:rsid w:val="00024170"/>
    <w:rsid w:val="00027F02"/>
    <w:rsid w:val="00043EF5"/>
    <w:rsid w:val="00044708"/>
    <w:rsid w:val="0004634C"/>
    <w:rsid w:val="00047306"/>
    <w:rsid w:val="00047513"/>
    <w:rsid w:val="000476CD"/>
    <w:rsid w:val="000512D4"/>
    <w:rsid w:val="00051658"/>
    <w:rsid w:val="0006115D"/>
    <w:rsid w:val="000612B4"/>
    <w:rsid w:val="00062CC5"/>
    <w:rsid w:val="00066FF7"/>
    <w:rsid w:val="00071284"/>
    <w:rsid w:val="0007229F"/>
    <w:rsid w:val="00073B3B"/>
    <w:rsid w:val="0007485C"/>
    <w:rsid w:val="000764FE"/>
    <w:rsid w:val="00077118"/>
    <w:rsid w:val="00077B55"/>
    <w:rsid w:val="00080DFA"/>
    <w:rsid w:val="00082142"/>
    <w:rsid w:val="0008288A"/>
    <w:rsid w:val="0008317F"/>
    <w:rsid w:val="00083729"/>
    <w:rsid w:val="00084E57"/>
    <w:rsid w:val="00085389"/>
    <w:rsid w:val="00085490"/>
    <w:rsid w:val="00085BCA"/>
    <w:rsid w:val="0008660C"/>
    <w:rsid w:val="00086C06"/>
    <w:rsid w:val="00094E90"/>
    <w:rsid w:val="0009738B"/>
    <w:rsid w:val="000A0FB9"/>
    <w:rsid w:val="000A4FB3"/>
    <w:rsid w:val="000A6B15"/>
    <w:rsid w:val="000B0EC7"/>
    <w:rsid w:val="000B1800"/>
    <w:rsid w:val="000B2518"/>
    <w:rsid w:val="000B2B38"/>
    <w:rsid w:val="000B69C9"/>
    <w:rsid w:val="000C13E0"/>
    <w:rsid w:val="000C4FC3"/>
    <w:rsid w:val="000C5C31"/>
    <w:rsid w:val="000D584F"/>
    <w:rsid w:val="000D6F83"/>
    <w:rsid w:val="000E1F99"/>
    <w:rsid w:val="000E3F1F"/>
    <w:rsid w:val="000E440F"/>
    <w:rsid w:val="000E765B"/>
    <w:rsid w:val="000E76C4"/>
    <w:rsid w:val="000F5BDC"/>
    <w:rsid w:val="00101A81"/>
    <w:rsid w:val="00103324"/>
    <w:rsid w:val="00103935"/>
    <w:rsid w:val="00105026"/>
    <w:rsid w:val="00106F60"/>
    <w:rsid w:val="00110F66"/>
    <w:rsid w:val="001208C1"/>
    <w:rsid w:val="0012140A"/>
    <w:rsid w:val="00121FF0"/>
    <w:rsid w:val="00127B75"/>
    <w:rsid w:val="00131728"/>
    <w:rsid w:val="00132998"/>
    <w:rsid w:val="00133FD8"/>
    <w:rsid w:val="00134818"/>
    <w:rsid w:val="001418E8"/>
    <w:rsid w:val="00142B38"/>
    <w:rsid w:val="00142B80"/>
    <w:rsid w:val="001450B6"/>
    <w:rsid w:val="001455EA"/>
    <w:rsid w:val="001477AD"/>
    <w:rsid w:val="00157E38"/>
    <w:rsid w:val="00157FE9"/>
    <w:rsid w:val="00160ACE"/>
    <w:rsid w:val="00160BFE"/>
    <w:rsid w:val="00161FDF"/>
    <w:rsid w:val="00162854"/>
    <w:rsid w:val="001646BE"/>
    <w:rsid w:val="001669C4"/>
    <w:rsid w:val="0016754D"/>
    <w:rsid w:val="001709CD"/>
    <w:rsid w:val="00172D23"/>
    <w:rsid w:val="0018087C"/>
    <w:rsid w:val="001853B1"/>
    <w:rsid w:val="001913F1"/>
    <w:rsid w:val="001962D7"/>
    <w:rsid w:val="001A0B13"/>
    <w:rsid w:val="001A0F6B"/>
    <w:rsid w:val="001A2C4C"/>
    <w:rsid w:val="001A3064"/>
    <w:rsid w:val="001A3196"/>
    <w:rsid w:val="001A633C"/>
    <w:rsid w:val="001B27F3"/>
    <w:rsid w:val="001B417E"/>
    <w:rsid w:val="001C330A"/>
    <w:rsid w:val="001D34EF"/>
    <w:rsid w:val="001D3C8A"/>
    <w:rsid w:val="001D6A05"/>
    <w:rsid w:val="001E01AC"/>
    <w:rsid w:val="001E1DD1"/>
    <w:rsid w:val="001E5332"/>
    <w:rsid w:val="001F02FF"/>
    <w:rsid w:val="001F0868"/>
    <w:rsid w:val="001F15B1"/>
    <w:rsid w:val="001F302D"/>
    <w:rsid w:val="00201ED0"/>
    <w:rsid w:val="002040CB"/>
    <w:rsid w:val="00206D53"/>
    <w:rsid w:val="002107BA"/>
    <w:rsid w:val="00210FC7"/>
    <w:rsid w:val="002126CF"/>
    <w:rsid w:val="002129C3"/>
    <w:rsid w:val="002136C6"/>
    <w:rsid w:val="00213E05"/>
    <w:rsid w:val="002154A7"/>
    <w:rsid w:val="00216B32"/>
    <w:rsid w:val="00217A36"/>
    <w:rsid w:val="00224C30"/>
    <w:rsid w:val="002265A5"/>
    <w:rsid w:val="00231C52"/>
    <w:rsid w:val="00231D98"/>
    <w:rsid w:val="002328CE"/>
    <w:rsid w:val="00234351"/>
    <w:rsid w:val="002374CD"/>
    <w:rsid w:val="002412A7"/>
    <w:rsid w:val="002415BD"/>
    <w:rsid w:val="00243B2F"/>
    <w:rsid w:val="00243E36"/>
    <w:rsid w:val="00253E77"/>
    <w:rsid w:val="00254E6B"/>
    <w:rsid w:val="00256E51"/>
    <w:rsid w:val="002572FD"/>
    <w:rsid w:val="002612C0"/>
    <w:rsid w:val="002620D2"/>
    <w:rsid w:val="002665BF"/>
    <w:rsid w:val="00267D23"/>
    <w:rsid w:val="00271B71"/>
    <w:rsid w:val="00272AA5"/>
    <w:rsid w:val="002740B6"/>
    <w:rsid w:val="00275585"/>
    <w:rsid w:val="00275DFC"/>
    <w:rsid w:val="00281856"/>
    <w:rsid w:val="00292A55"/>
    <w:rsid w:val="00293379"/>
    <w:rsid w:val="0029545F"/>
    <w:rsid w:val="0029634A"/>
    <w:rsid w:val="00297DE6"/>
    <w:rsid w:val="002A1F2C"/>
    <w:rsid w:val="002A2A75"/>
    <w:rsid w:val="002A2E66"/>
    <w:rsid w:val="002A6301"/>
    <w:rsid w:val="002B1E55"/>
    <w:rsid w:val="002B3399"/>
    <w:rsid w:val="002B398E"/>
    <w:rsid w:val="002B6966"/>
    <w:rsid w:val="002C1AB5"/>
    <w:rsid w:val="002C2DBC"/>
    <w:rsid w:val="002C47AE"/>
    <w:rsid w:val="002D6784"/>
    <w:rsid w:val="002D7F5E"/>
    <w:rsid w:val="002E688F"/>
    <w:rsid w:val="002E697C"/>
    <w:rsid w:val="002F0037"/>
    <w:rsid w:val="002F1E30"/>
    <w:rsid w:val="002F3283"/>
    <w:rsid w:val="002F4079"/>
    <w:rsid w:val="002F4527"/>
    <w:rsid w:val="002F4A0F"/>
    <w:rsid w:val="00300920"/>
    <w:rsid w:val="003027BC"/>
    <w:rsid w:val="00305AB6"/>
    <w:rsid w:val="00306B38"/>
    <w:rsid w:val="00306E9E"/>
    <w:rsid w:val="00310D7F"/>
    <w:rsid w:val="00310E98"/>
    <w:rsid w:val="00313F10"/>
    <w:rsid w:val="00314C02"/>
    <w:rsid w:val="00314F74"/>
    <w:rsid w:val="0032209F"/>
    <w:rsid w:val="0032411F"/>
    <w:rsid w:val="0032475D"/>
    <w:rsid w:val="00325032"/>
    <w:rsid w:val="003336C0"/>
    <w:rsid w:val="0033385C"/>
    <w:rsid w:val="00333FA9"/>
    <w:rsid w:val="003347B7"/>
    <w:rsid w:val="003348B4"/>
    <w:rsid w:val="00336E55"/>
    <w:rsid w:val="00337C29"/>
    <w:rsid w:val="00340EC8"/>
    <w:rsid w:val="00342456"/>
    <w:rsid w:val="00343837"/>
    <w:rsid w:val="00350427"/>
    <w:rsid w:val="0035290E"/>
    <w:rsid w:val="00352F9D"/>
    <w:rsid w:val="00361539"/>
    <w:rsid w:val="003620A6"/>
    <w:rsid w:val="00362A16"/>
    <w:rsid w:val="00364588"/>
    <w:rsid w:val="003646A6"/>
    <w:rsid w:val="003666F2"/>
    <w:rsid w:val="00366A28"/>
    <w:rsid w:val="00367CF4"/>
    <w:rsid w:val="00370883"/>
    <w:rsid w:val="0037326C"/>
    <w:rsid w:val="00374FD4"/>
    <w:rsid w:val="0037536A"/>
    <w:rsid w:val="003760E9"/>
    <w:rsid w:val="003766FB"/>
    <w:rsid w:val="00383176"/>
    <w:rsid w:val="00384051"/>
    <w:rsid w:val="0038460A"/>
    <w:rsid w:val="003850F7"/>
    <w:rsid w:val="003879B3"/>
    <w:rsid w:val="0039213B"/>
    <w:rsid w:val="00392D3F"/>
    <w:rsid w:val="003946C4"/>
    <w:rsid w:val="003A2DA9"/>
    <w:rsid w:val="003A2DB9"/>
    <w:rsid w:val="003A37CD"/>
    <w:rsid w:val="003A3BA2"/>
    <w:rsid w:val="003A738B"/>
    <w:rsid w:val="003A75E9"/>
    <w:rsid w:val="003C1EC0"/>
    <w:rsid w:val="003C302E"/>
    <w:rsid w:val="003C60D1"/>
    <w:rsid w:val="003C617F"/>
    <w:rsid w:val="003D015F"/>
    <w:rsid w:val="003D07B6"/>
    <w:rsid w:val="003D17DA"/>
    <w:rsid w:val="003D24FB"/>
    <w:rsid w:val="003D3E96"/>
    <w:rsid w:val="003D4A72"/>
    <w:rsid w:val="003D4E81"/>
    <w:rsid w:val="003E12B4"/>
    <w:rsid w:val="003E4D0F"/>
    <w:rsid w:val="003E771F"/>
    <w:rsid w:val="003F071A"/>
    <w:rsid w:val="003F2359"/>
    <w:rsid w:val="003F2E23"/>
    <w:rsid w:val="003F307D"/>
    <w:rsid w:val="003F39A6"/>
    <w:rsid w:val="003F448F"/>
    <w:rsid w:val="00402B7C"/>
    <w:rsid w:val="00402D96"/>
    <w:rsid w:val="004051F3"/>
    <w:rsid w:val="00405555"/>
    <w:rsid w:val="00405B2E"/>
    <w:rsid w:val="00406103"/>
    <w:rsid w:val="004075C6"/>
    <w:rsid w:val="00410197"/>
    <w:rsid w:val="00412A1C"/>
    <w:rsid w:val="004144A4"/>
    <w:rsid w:val="00424F12"/>
    <w:rsid w:val="0042563F"/>
    <w:rsid w:val="004268AD"/>
    <w:rsid w:val="00426E5B"/>
    <w:rsid w:val="004312C2"/>
    <w:rsid w:val="004344DB"/>
    <w:rsid w:val="00434FC9"/>
    <w:rsid w:val="0044164F"/>
    <w:rsid w:val="00442815"/>
    <w:rsid w:val="00442F45"/>
    <w:rsid w:val="00450CFD"/>
    <w:rsid w:val="00451062"/>
    <w:rsid w:val="004525F7"/>
    <w:rsid w:val="004568E0"/>
    <w:rsid w:val="00457B44"/>
    <w:rsid w:val="00463DC2"/>
    <w:rsid w:val="00464F29"/>
    <w:rsid w:val="00465563"/>
    <w:rsid w:val="0046686D"/>
    <w:rsid w:val="004711F7"/>
    <w:rsid w:val="004751C2"/>
    <w:rsid w:val="004777C0"/>
    <w:rsid w:val="004800C3"/>
    <w:rsid w:val="00480511"/>
    <w:rsid w:val="00480C20"/>
    <w:rsid w:val="004850CC"/>
    <w:rsid w:val="00485E0C"/>
    <w:rsid w:val="00495C92"/>
    <w:rsid w:val="004A044D"/>
    <w:rsid w:val="004A2848"/>
    <w:rsid w:val="004A324D"/>
    <w:rsid w:val="004A6145"/>
    <w:rsid w:val="004B1FDE"/>
    <w:rsid w:val="004B377B"/>
    <w:rsid w:val="004B3C8D"/>
    <w:rsid w:val="004B3E9E"/>
    <w:rsid w:val="004B5D1D"/>
    <w:rsid w:val="004B5F67"/>
    <w:rsid w:val="004B6350"/>
    <w:rsid w:val="004B7EF7"/>
    <w:rsid w:val="004C1BCE"/>
    <w:rsid w:val="004C6FFE"/>
    <w:rsid w:val="004D1906"/>
    <w:rsid w:val="004E366A"/>
    <w:rsid w:val="004E4015"/>
    <w:rsid w:val="004E49C9"/>
    <w:rsid w:val="004E5BE7"/>
    <w:rsid w:val="004E6B95"/>
    <w:rsid w:val="004F02C5"/>
    <w:rsid w:val="004F0478"/>
    <w:rsid w:val="004F1589"/>
    <w:rsid w:val="004F26F0"/>
    <w:rsid w:val="004F3C90"/>
    <w:rsid w:val="005059A0"/>
    <w:rsid w:val="00505E54"/>
    <w:rsid w:val="00510B38"/>
    <w:rsid w:val="00511D06"/>
    <w:rsid w:val="00515303"/>
    <w:rsid w:val="00516D8C"/>
    <w:rsid w:val="005211CE"/>
    <w:rsid w:val="00521E66"/>
    <w:rsid w:val="00527D04"/>
    <w:rsid w:val="00530BFF"/>
    <w:rsid w:val="00533A65"/>
    <w:rsid w:val="005407BB"/>
    <w:rsid w:val="00541F1B"/>
    <w:rsid w:val="005438C0"/>
    <w:rsid w:val="0054396E"/>
    <w:rsid w:val="005523EC"/>
    <w:rsid w:val="005540DD"/>
    <w:rsid w:val="0055518A"/>
    <w:rsid w:val="00555502"/>
    <w:rsid w:val="00561C2C"/>
    <w:rsid w:val="0056467D"/>
    <w:rsid w:val="00566B70"/>
    <w:rsid w:val="005713DA"/>
    <w:rsid w:val="0057149F"/>
    <w:rsid w:val="005718DF"/>
    <w:rsid w:val="00572E36"/>
    <w:rsid w:val="005752B4"/>
    <w:rsid w:val="005836E8"/>
    <w:rsid w:val="00587D77"/>
    <w:rsid w:val="00590B0A"/>
    <w:rsid w:val="00594EB5"/>
    <w:rsid w:val="00597719"/>
    <w:rsid w:val="005A02FB"/>
    <w:rsid w:val="005A0A36"/>
    <w:rsid w:val="005A0FAD"/>
    <w:rsid w:val="005A24E8"/>
    <w:rsid w:val="005A4427"/>
    <w:rsid w:val="005A47FA"/>
    <w:rsid w:val="005A5AF8"/>
    <w:rsid w:val="005A7010"/>
    <w:rsid w:val="005A7E0E"/>
    <w:rsid w:val="005B119D"/>
    <w:rsid w:val="005B1C84"/>
    <w:rsid w:val="005B7123"/>
    <w:rsid w:val="005C1B0F"/>
    <w:rsid w:val="005C1B73"/>
    <w:rsid w:val="005C2755"/>
    <w:rsid w:val="005C60F3"/>
    <w:rsid w:val="005C78F2"/>
    <w:rsid w:val="005D0DD4"/>
    <w:rsid w:val="005D17A9"/>
    <w:rsid w:val="005D1DE3"/>
    <w:rsid w:val="005D396B"/>
    <w:rsid w:val="005E3AB7"/>
    <w:rsid w:val="005E4180"/>
    <w:rsid w:val="005E7538"/>
    <w:rsid w:val="005F66C7"/>
    <w:rsid w:val="00600CC7"/>
    <w:rsid w:val="00602BA7"/>
    <w:rsid w:val="006048BD"/>
    <w:rsid w:val="006061D7"/>
    <w:rsid w:val="00610839"/>
    <w:rsid w:val="0061216F"/>
    <w:rsid w:val="006132B8"/>
    <w:rsid w:val="006143AF"/>
    <w:rsid w:val="0061643D"/>
    <w:rsid w:val="00625A5E"/>
    <w:rsid w:val="00626ADE"/>
    <w:rsid w:val="00632105"/>
    <w:rsid w:val="00633351"/>
    <w:rsid w:val="00633B6E"/>
    <w:rsid w:val="00634C05"/>
    <w:rsid w:val="0063659A"/>
    <w:rsid w:val="0063711B"/>
    <w:rsid w:val="0063764B"/>
    <w:rsid w:val="006405A7"/>
    <w:rsid w:val="0064140B"/>
    <w:rsid w:val="00644021"/>
    <w:rsid w:val="00644A5B"/>
    <w:rsid w:val="0065005F"/>
    <w:rsid w:val="0065082B"/>
    <w:rsid w:val="0065112A"/>
    <w:rsid w:val="00652655"/>
    <w:rsid w:val="006547BA"/>
    <w:rsid w:val="00655ED8"/>
    <w:rsid w:val="006560F0"/>
    <w:rsid w:val="0066470B"/>
    <w:rsid w:val="00667125"/>
    <w:rsid w:val="006728FE"/>
    <w:rsid w:val="0067310E"/>
    <w:rsid w:val="00680C8A"/>
    <w:rsid w:val="0068302F"/>
    <w:rsid w:val="00686A77"/>
    <w:rsid w:val="00693DB6"/>
    <w:rsid w:val="00696607"/>
    <w:rsid w:val="006A3FD7"/>
    <w:rsid w:val="006A412B"/>
    <w:rsid w:val="006A5D54"/>
    <w:rsid w:val="006A6E03"/>
    <w:rsid w:val="006A6F8B"/>
    <w:rsid w:val="006B287A"/>
    <w:rsid w:val="006B318A"/>
    <w:rsid w:val="006B5502"/>
    <w:rsid w:val="006B633C"/>
    <w:rsid w:val="006B78DE"/>
    <w:rsid w:val="006C6B1B"/>
    <w:rsid w:val="006C6C7A"/>
    <w:rsid w:val="006E1096"/>
    <w:rsid w:val="006E30A1"/>
    <w:rsid w:val="006E3F5B"/>
    <w:rsid w:val="006F30A9"/>
    <w:rsid w:val="006F397A"/>
    <w:rsid w:val="0070063C"/>
    <w:rsid w:val="007040DE"/>
    <w:rsid w:val="00705559"/>
    <w:rsid w:val="007079AE"/>
    <w:rsid w:val="00707D32"/>
    <w:rsid w:val="00711DDD"/>
    <w:rsid w:val="00712CC6"/>
    <w:rsid w:val="00716044"/>
    <w:rsid w:val="00717A65"/>
    <w:rsid w:val="00721119"/>
    <w:rsid w:val="0072177B"/>
    <w:rsid w:val="00722E4B"/>
    <w:rsid w:val="007232D5"/>
    <w:rsid w:val="007232DE"/>
    <w:rsid w:val="007235D1"/>
    <w:rsid w:val="007268AE"/>
    <w:rsid w:val="007272CC"/>
    <w:rsid w:val="0073315D"/>
    <w:rsid w:val="007333E7"/>
    <w:rsid w:val="00734D90"/>
    <w:rsid w:val="00734D92"/>
    <w:rsid w:val="007424F0"/>
    <w:rsid w:val="00742FF2"/>
    <w:rsid w:val="0074536D"/>
    <w:rsid w:val="00746AB1"/>
    <w:rsid w:val="00750AC7"/>
    <w:rsid w:val="00750C01"/>
    <w:rsid w:val="00754180"/>
    <w:rsid w:val="007615AB"/>
    <w:rsid w:val="0076447D"/>
    <w:rsid w:val="007652C7"/>
    <w:rsid w:val="00771EDD"/>
    <w:rsid w:val="00774EF9"/>
    <w:rsid w:val="007759BF"/>
    <w:rsid w:val="0077699F"/>
    <w:rsid w:val="007769CC"/>
    <w:rsid w:val="007773F8"/>
    <w:rsid w:val="00780D25"/>
    <w:rsid w:val="00781B7A"/>
    <w:rsid w:val="00781FBC"/>
    <w:rsid w:val="00782ABB"/>
    <w:rsid w:val="00784C66"/>
    <w:rsid w:val="00785F02"/>
    <w:rsid w:val="00787AFE"/>
    <w:rsid w:val="00790338"/>
    <w:rsid w:val="00790DAA"/>
    <w:rsid w:val="00790E53"/>
    <w:rsid w:val="00791375"/>
    <w:rsid w:val="00791F5E"/>
    <w:rsid w:val="0079344F"/>
    <w:rsid w:val="00797831"/>
    <w:rsid w:val="007979FC"/>
    <w:rsid w:val="00797EF4"/>
    <w:rsid w:val="007A0036"/>
    <w:rsid w:val="007A2992"/>
    <w:rsid w:val="007A37BE"/>
    <w:rsid w:val="007A75EA"/>
    <w:rsid w:val="007B0C1C"/>
    <w:rsid w:val="007B1910"/>
    <w:rsid w:val="007B54C6"/>
    <w:rsid w:val="007B5DCD"/>
    <w:rsid w:val="007B5F2C"/>
    <w:rsid w:val="007B6739"/>
    <w:rsid w:val="007C0B55"/>
    <w:rsid w:val="007C2FE7"/>
    <w:rsid w:val="007C2FFC"/>
    <w:rsid w:val="007C54FF"/>
    <w:rsid w:val="007C5F78"/>
    <w:rsid w:val="007C6BCF"/>
    <w:rsid w:val="007C6DAF"/>
    <w:rsid w:val="007C722D"/>
    <w:rsid w:val="007D30DF"/>
    <w:rsid w:val="007D568B"/>
    <w:rsid w:val="007E78CD"/>
    <w:rsid w:val="007E7BBA"/>
    <w:rsid w:val="007F04B4"/>
    <w:rsid w:val="007F45CF"/>
    <w:rsid w:val="008016BD"/>
    <w:rsid w:val="00803980"/>
    <w:rsid w:val="00803A58"/>
    <w:rsid w:val="00804187"/>
    <w:rsid w:val="00804D87"/>
    <w:rsid w:val="00804DA7"/>
    <w:rsid w:val="00805BE6"/>
    <w:rsid w:val="00805FD6"/>
    <w:rsid w:val="00813020"/>
    <w:rsid w:val="008140E8"/>
    <w:rsid w:val="00816476"/>
    <w:rsid w:val="008204AD"/>
    <w:rsid w:val="008222C3"/>
    <w:rsid w:val="008229D8"/>
    <w:rsid w:val="00822F84"/>
    <w:rsid w:val="008245DE"/>
    <w:rsid w:val="008274EE"/>
    <w:rsid w:val="00827926"/>
    <w:rsid w:val="008328D0"/>
    <w:rsid w:val="008358A7"/>
    <w:rsid w:val="00837A4B"/>
    <w:rsid w:val="00837E55"/>
    <w:rsid w:val="00843290"/>
    <w:rsid w:val="00843CFE"/>
    <w:rsid w:val="008524A0"/>
    <w:rsid w:val="00853CBE"/>
    <w:rsid w:val="00861A45"/>
    <w:rsid w:val="00862B85"/>
    <w:rsid w:val="008644B7"/>
    <w:rsid w:val="008664E7"/>
    <w:rsid w:val="00870E5D"/>
    <w:rsid w:val="008747D4"/>
    <w:rsid w:val="00875A69"/>
    <w:rsid w:val="00877789"/>
    <w:rsid w:val="00883C9B"/>
    <w:rsid w:val="00885C06"/>
    <w:rsid w:val="00886252"/>
    <w:rsid w:val="00886B9B"/>
    <w:rsid w:val="008916FA"/>
    <w:rsid w:val="008A01BE"/>
    <w:rsid w:val="008A09E8"/>
    <w:rsid w:val="008A14A3"/>
    <w:rsid w:val="008A5BB9"/>
    <w:rsid w:val="008A6A61"/>
    <w:rsid w:val="008A706A"/>
    <w:rsid w:val="008B03FE"/>
    <w:rsid w:val="008B5425"/>
    <w:rsid w:val="008B6AB8"/>
    <w:rsid w:val="008C38B3"/>
    <w:rsid w:val="008C4B0D"/>
    <w:rsid w:val="008C529F"/>
    <w:rsid w:val="008D413B"/>
    <w:rsid w:val="008D6AAD"/>
    <w:rsid w:val="008D7C4B"/>
    <w:rsid w:val="008E2DFF"/>
    <w:rsid w:val="008E523A"/>
    <w:rsid w:val="008E53AF"/>
    <w:rsid w:val="008E577E"/>
    <w:rsid w:val="008F151D"/>
    <w:rsid w:val="008F1BE4"/>
    <w:rsid w:val="008F4B81"/>
    <w:rsid w:val="008F5A9C"/>
    <w:rsid w:val="009000F6"/>
    <w:rsid w:val="00902E5F"/>
    <w:rsid w:val="009030C6"/>
    <w:rsid w:val="009049D9"/>
    <w:rsid w:val="009066B7"/>
    <w:rsid w:val="00910842"/>
    <w:rsid w:val="00911C75"/>
    <w:rsid w:val="00912C28"/>
    <w:rsid w:val="00914EAB"/>
    <w:rsid w:val="00915260"/>
    <w:rsid w:val="00915CB0"/>
    <w:rsid w:val="0091776E"/>
    <w:rsid w:val="0092320F"/>
    <w:rsid w:val="009239D5"/>
    <w:rsid w:val="0092647A"/>
    <w:rsid w:val="00926DF4"/>
    <w:rsid w:val="009310E4"/>
    <w:rsid w:val="00937CF2"/>
    <w:rsid w:val="00941B6C"/>
    <w:rsid w:val="00942EB9"/>
    <w:rsid w:val="0094689B"/>
    <w:rsid w:val="00947FEB"/>
    <w:rsid w:val="00950A6E"/>
    <w:rsid w:val="00956780"/>
    <w:rsid w:val="00957040"/>
    <w:rsid w:val="00957399"/>
    <w:rsid w:val="00957827"/>
    <w:rsid w:val="00961F62"/>
    <w:rsid w:val="009647E2"/>
    <w:rsid w:val="00972310"/>
    <w:rsid w:val="00972563"/>
    <w:rsid w:val="00973C3F"/>
    <w:rsid w:val="00980E8B"/>
    <w:rsid w:val="00981047"/>
    <w:rsid w:val="00984AC0"/>
    <w:rsid w:val="00996F5B"/>
    <w:rsid w:val="009A0000"/>
    <w:rsid w:val="009A240E"/>
    <w:rsid w:val="009A61E2"/>
    <w:rsid w:val="009B6032"/>
    <w:rsid w:val="009B6C11"/>
    <w:rsid w:val="009C2F1A"/>
    <w:rsid w:val="009C3AEC"/>
    <w:rsid w:val="009C490A"/>
    <w:rsid w:val="009C61DE"/>
    <w:rsid w:val="009D07C1"/>
    <w:rsid w:val="009D338C"/>
    <w:rsid w:val="009E049E"/>
    <w:rsid w:val="009E1B24"/>
    <w:rsid w:val="009E3E62"/>
    <w:rsid w:val="009E4C23"/>
    <w:rsid w:val="009E7F02"/>
    <w:rsid w:val="009F02C7"/>
    <w:rsid w:val="009F0449"/>
    <w:rsid w:val="009F25FD"/>
    <w:rsid w:val="009F3245"/>
    <w:rsid w:val="009F73B7"/>
    <w:rsid w:val="009F7A81"/>
    <w:rsid w:val="00A003AF"/>
    <w:rsid w:val="00A01178"/>
    <w:rsid w:val="00A01570"/>
    <w:rsid w:val="00A04619"/>
    <w:rsid w:val="00A049E0"/>
    <w:rsid w:val="00A04EC9"/>
    <w:rsid w:val="00A07FFA"/>
    <w:rsid w:val="00A1499F"/>
    <w:rsid w:val="00A14B59"/>
    <w:rsid w:val="00A15CE5"/>
    <w:rsid w:val="00A16DBC"/>
    <w:rsid w:val="00A2008B"/>
    <w:rsid w:val="00A20977"/>
    <w:rsid w:val="00A2125B"/>
    <w:rsid w:val="00A21E18"/>
    <w:rsid w:val="00A2201D"/>
    <w:rsid w:val="00A24241"/>
    <w:rsid w:val="00A25662"/>
    <w:rsid w:val="00A257E0"/>
    <w:rsid w:val="00A26A22"/>
    <w:rsid w:val="00A2753E"/>
    <w:rsid w:val="00A3493F"/>
    <w:rsid w:val="00A3540A"/>
    <w:rsid w:val="00A36C6E"/>
    <w:rsid w:val="00A36E64"/>
    <w:rsid w:val="00A400CD"/>
    <w:rsid w:val="00A4344E"/>
    <w:rsid w:val="00A44447"/>
    <w:rsid w:val="00A50B90"/>
    <w:rsid w:val="00A50E4A"/>
    <w:rsid w:val="00A51A89"/>
    <w:rsid w:val="00A52B30"/>
    <w:rsid w:val="00A53541"/>
    <w:rsid w:val="00A54976"/>
    <w:rsid w:val="00A55D7A"/>
    <w:rsid w:val="00A6046A"/>
    <w:rsid w:val="00A62CCB"/>
    <w:rsid w:val="00A64BC9"/>
    <w:rsid w:val="00A67161"/>
    <w:rsid w:val="00A820B5"/>
    <w:rsid w:val="00A83F5E"/>
    <w:rsid w:val="00A85CEE"/>
    <w:rsid w:val="00A8781E"/>
    <w:rsid w:val="00A91B08"/>
    <w:rsid w:val="00A9210E"/>
    <w:rsid w:val="00A92FE7"/>
    <w:rsid w:val="00A941D8"/>
    <w:rsid w:val="00A94B81"/>
    <w:rsid w:val="00A96FA6"/>
    <w:rsid w:val="00AA05BF"/>
    <w:rsid w:val="00AA12DC"/>
    <w:rsid w:val="00AA15A1"/>
    <w:rsid w:val="00AA44C8"/>
    <w:rsid w:val="00AB1295"/>
    <w:rsid w:val="00AB3649"/>
    <w:rsid w:val="00AB3C33"/>
    <w:rsid w:val="00AB5FDF"/>
    <w:rsid w:val="00AC3E4F"/>
    <w:rsid w:val="00AC62FE"/>
    <w:rsid w:val="00AD0058"/>
    <w:rsid w:val="00AD354D"/>
    <w:rsid w:val="00AD798D"/>
    <w:rsid w:val="00AE195E"/>
    <w:rsid w:val="00AE3E17"/>
    <w:rsid w:val="00AE46EC"/>
    <w:rsid w:val="00AE53F8"/>
    <w:rsid w:val="00AF0814"/>
    <w:rsid w:val="00AF0DC7"/>
    <w:rsid w:val="00AF7843"/>
    <w:rsid w:val="00B000B0"/>
    <w:rsid w:val="00B00447"/>
    <w:rsid w:val="00B02181"/>
    <w:rsid w:val="00B040DC"/>
    <w:rsid w:val="00B04513"/>
    <w:rsid w:val="00B076C5"/>
    <w:rsid w:val="00B07B6D"/>
    <w:rsid w:val="00B07F18"/>
    <w:rsid w:val="00B10D90"/>
    <w:rsid w:val="00B113A0"/>
    <w:rsid w:val="00B12575"/>
    <w:rsid w:val="00B1422B"/>
    <w:rsid w:val="00B151EC"/>
    <w:rsid w:val="00B157BE"/>
    <w:rsid w:val="00B15861"/>
    <w:rsid w:val="00B16D0A"/>
    <w:rsid w:val="00B17A4C"/>
    <w:rsid w:val="00B20AFE"/>
    <w:rsid w:val="00B221F4"/>
    <w:rsid w:val="00B229BE"/>
    <w:rsid w:val="00B2310A"/>
    <w:rsid w:val="00B2356C"/>
    <w:rsid w:val="00B23E3C"/>
    <w:rsid w:val="00B23F54"/>
    <w:rsid w:val="00B26C6A"/>
    <w:rsid w:val="00B26DE8"/>
    <w:rsid w:val="00B31E1F"/>
    <w:rsid w:val="00B33D1A"/>
    <w:rsid w:val="00B34570"/>
    <w:rsid w:val="00B36142"/>
    <w:rsid w:val="00B43588"/>
    <w:rsid w:val="00B4404D"/>
    <w:rsid w:val="00B440B0"/>
    <w:rsid w:val="00B45D7F"/>
    <w:rsid w:val="00B50CD2"/>
    <w:rsid w:val="00B62402"/>
    <w:rsid w:val="00B63440"/>
    <w:rsid w:val="00B635F8"/>
    <w:rsid w:val="00B63E03"/>
    <w:rsid w:val="00B65063"/>
    <w:rsid w:val="00B67F10"/>
    <w:rsid w:val="00B713AB"/>
    <w:rsid w:val="00B83836"/>
    <w:rsid w:val="00B83E16"/>
    <w:rsid w:val="00B84163"/>
    <w:rsid w:val="00B847CC"/>
    <w:rsid w:val="00B84846"/>
    <w:rsid w:val="00B854C2"/>
    <w:rsid w:val="00B85A8E"/>
    <w:rsid w:val="00B87929"/>
    <w:rsid w:val="00B87B57"/>
    <w:rsid w:val="00B910DB"/>
    <w:rsid w:val="00B911DA"/>
    <w:rsid w:val="00B92FAD"/>
    <w:rsid w:val="00B9347A"/>
    <w:rsid w:val="00B93FE7"/>
    <w:rsid w:val="00B97A82"/>
    <w:rsid w:val="00BA05B0"/>
    <w:rsid w:val="00BA31D9"/>
    <w:rsid w:val="00BA71C9"/>
    <w:rsid w:val="00BA73E3"/>
    <w:rsid w:val="00BA769A"/>
    <w:rsid w:val="00BB2509"/>
    <w:rsid w:val="00BB6FBE"/>
    <w:rsid w:val="00BC0653"/>
    <w:rsid w:val="00BC1095"/>
    <w:rsid w:val="00BC345B"/>
    <w:rsid w:val="00BC3B10"/>
    <w:rsid w:val="00BC5410"/>
    <w:rsid w:val="00BC6A67"/>
    <w:rsid w:val="00BD1198"/>
    <w:rsid w:val="00BD39B3"/>
    <w:rsid w:val="00BD4D31"/>
    <w:rsid w:val="00BD5316"/>
    <w:rsid w:val="00BE3740"/>
    <w:rsid w:val="00BE7537"/>
    <w:rsid w:val="00BF05E1"/>
    <w:rsid w:val="00BF332B"/>
    <w:rsid w:val="00BF54EC"/>
    <w:rsid w:val="00C007E3"/>
    <w:rsid w:val="00C01DD5"/>
    <w:rsid w:val="00C032A6"/>
    <w:rsid w:val="00C04AE2"/>
    <w:rsid w:val="00C064B5"/>
    <w:rsid w:val="00C06CA3"/>
    <w:rsid w:val="00C10B88"/>
    <w:rsid w:val="00C14C4E"/>
    <w:rsid w:val="00C14D96"/>
    <w:rsid w:val="00C1607F"/>
    <w:rsid w:val="00C208F2"/>
    <w:rsid w:val="00C221EF"/>
    <w:rsid w:val="00C24AED"/>
    <w:rsid w:val="00C2552D"/>
    <w:rsid w:val="00C300BC"/>
    <w:rsid w:val="00C344F2"/>
    <w:rsid w:val="00C40BB3"/>
    <w:rsid w:val="00C428C7"/>
    <w:rsid w:val="00C474F5"/>
    <w:rsid w:val="00C51679"/>
    <w:rsid w:val="00C522F3"/>
    <w:rsid w:val="00C54274"/>
    <w:rsid w:val="00C54F44"/>
    <w:rsid w:val="00C6087A"/>
    <w:rsid w:val="00C614CB"/>
    <w:rsid w:val="00C64FB9"/>
    <w:rsid w:val="00C66AAC"/>
    <w:rsid w:val="00C720DC"/>
    <w:rsid w:val="00C72849"/>
    <w:rsid w:val="00C7394E"/>
    <w:rsid w:val="00C75B63"/>
    <w:rsid w:val="00C76F32"/>
    <w:rsid w:val="00C81084"/>
    <w:rsid w:val="00C81381"/>
    <w:rsid w:val="00C836B8"/>
    <w:rsid w:val="00C8465B"/>
    <w:rsid w:val="00C8610A"/>
    <w:rsid w:val="00C90E0F"/>
    <w:rsid w:val="00C91802"/>
    <w:rsid w:val="00C92F49"/>
    <w:rsid w:val="00C934DE"/>
    <w:rsid w:val="00C93A47"/>
    <w:rsid w:val="00C94087"/>
    <w:rsid w:val="00CB05BB"/>
    <w:rsid w:val="00CB202E"/>
    <w:rsid w:val="00CB5795"/>
    <w:rsid w:val="00CB6D42"/>
    <w:rsid w:val="00CC07E9"/>
    <w:rsid w:val="00CC2F1A"/>
    <w:rsid w:val="00CC6DA4"/>
    <w:rsid w:val="00CD4A11"/>
    <w:rsid w:val="00CD6A2A"/>
    <w:rsid w:val="00CD73BD"/>
    <w:rsid w:val="00CE1987"/>
    <w:rsid w:val="00CE2EF3"/>
    <w:rsid w:val="00CE5903"/>
    <w:rsid w:val="00CF00D7"/>
    <w:rsid w:val="00CF10DE"/>
    <w:rsid w:val="00CF55B3"/>
    <w:rsid w:val="00D014B4"/>
    <w:rsid w:val="00D01EC3"/>
    <w:rsid w:val="00D028CE"/>
    <w:rsid w:val="00D04555"/>
    <w:rsid w:val="00D04574"/>
    <w:rsid w:val="00D0468E"/>
    <w:rsid w:val="00D06D14"/>
    <w:rsid w:val="00D100A2"/>
    <w:rsid w:val="00D1039D"/>
    <w:rsid w:val="00D1118F"/>
    <w:rsid w:val="00D1409A"/>
    <w:rsid w:val="00D16358"/>
    <w:rsid w:val="00D23A39"/>
    <w:rsid w:val="00D25519"/>
    <w:rsid w:val="00D267A2"/>
    <w:rsid w:val="00D273DD"/>
    <w:rsid w:val="00D33E96"/>
    <w:rsid w:val="00D34D0F"/>
    <w:rsid w:val="00D37269"/>
    <w:rsid w:val="00D3767B"/>
    <w:rsid w:val="00D47871"/>
    <w:rsid w:val="00D5093B"/>
    <w:rsid w:val="00D50F11"/>
    <w:rsid w:val="00D5111E"/>
    <w:rsid w:val="00D57175"/>
    <w:rsid w:val="00D61CFB"/>
    <w:rsid w:val="00D645A5"/>
    <w:rsid w:val="00D64C5B"/>
    <w:rsid w:val="00D66E82"/>
    <w:rsid w:val="00D7196B"/>
    <w:rsid w:val="00D750E9"/>
    <w:rsid w:val="00D75249"/>
    <w:rsid w:val="00D766E8"/>
    <w:rsid w:val="00D806A8"/>
    <w:rsid w:val="00D82207"/>
    <w:rsid w:val="00D84A3B"/>
    <w:rsid w:val="00D84C64"/>
    <w:rsid w:val="00D86C83"/>
    <w:rsid w:val="00D87DED"/>
    <w:rsid w:val="00D91615"/>
    <w:rsid w:val="00D933FC"/>
    <w:rsid w:val="00D93E03"/>
    <w:rsid w:val="00D9506B"/>
    <w:rsid w:val="00D96D94"/>
    <w:rsid w:val="00DA1E33"/>
    <w:rsid w:val="00DA29C0"/>
    <w:rsid w:val="00DA3ACF"/>
    <w:rsid w:val="00DA55FE"/>
    <w:rsid w:val="00DA5FED"/>
    <w:rsid w:val="00DA6A3B"/>
    <w:rsid w:val="00DA6F24"/>
    <w:rsid w:val="00DA7A4A"/>
    <w:rsid w:val="00DA7D18"/>
    <w:rsid w:val="00DB178C"/>
    <w:rsid w:val="00DB17E1"/>
    <w:rsid w:val="00DB2AAC"/>
    <w:rsid w:val="00DB50B1"/>
    <w:rsid w:val="00DB7201"/>
    <w:rsid w:val="00DC4200"/>
    <w:rsid w:val="00DC45E2"/>
    <w:rsid w:val="00DC4A4D"/>
    <w:rsid w:val="00DD2195"/>
    <w:rsid w:val="00DD25EE"/>
    <w:rsid w:val="00DD3637"/>
    <w:rsid w:val="00DD4FC1"/>
    <w:rsid w:val="00DD5FB9"/>
    <w:rsid w:val="00DD61DD"/>
    <w:rsid w:val="00DE0D5E"/>
    <w:rsid w:val="00DE5066"/>
    <w:rsid w:val="00DE72B6"/>
    <w:rsid w:val="00DF275A"/>
    <w:rsid w:val="00E00ABE"/>
    <w:rsid w:val="00E0113B"/>
    <w:rsid w:val="00E016A9"/>
    <w:rsid w:val="00E02412"/>
    <w:rsid w:val="00E02545"/>
    <w:rsid w:val="00E0297D"/>
    <w:rsid w:val="00E0365D"/>
    <w:rsid w:val="00E03C2C"/>
    <w:rsid w:val="00E056B6"/>
    <w:rsid w:val="00E0778C"/>
    <w:rsid w:val="00E1374F"/>
    <w:rsid w:val="00E16F2D"/>
    <w:rsid w:val="00E208F6"/>
    <w:rsid w:val="00E22677"/>
    <w:rsid w:val="00E26E97"/>
    <w:rsid w:val="00E27B37"/>
    <w:rsid w:val="00E3193E"/>
    <w:rsid w:val="00E34A86"/>
    <w:rsid w:val="00E363DE"/>
    <w:rsid w:val="00E36B45"/>
    <w:rsid w:val="00E432A6"/>
    <w:rsid w:val="00E4406B"/>
    <w:rsid w:val="00E44EFC"/>
    <w:rsid w:val="00E462F5"/>
    <w:rsid w:val="00E538B9"/>
    <w:rsid w:val="00E60ED7"/>
    <w:rsid w:val="00E6300B"/>
    <w:rsid w:val="00E64F9D"/>
    <w:rsid w:val="00E66A05"/>
    <w:rsid w:val="00E7170B"/>
    <w:rsid w:val="00E73DF5"/>
    <w:rsid w:val="00E74509"/>
    <w:rsid w:val="00E7481F"/>
    <w:rsid w:val="00E74D16"/>
    <w:rsid w:val="00E824D9"/>
    <w:rsid w:val="00E82B74"/>
    <w:rsid w:val="00E8349C"/>
    <w:rsid w:val="00E84E86"/>
    <w:rsid w:val="00E855CC"/>
    <w:rsid w:val="00E87454"/>
    <w:rsid w:val="00E901B1"/>
    <w:rsid w:val="00E916A8"/>
    <w:rsid w:val="00E93D17"/>
    <w:rsid w:val="00E945BB"/>
    <w:rsid w:val="00E9668E"/>
    <w:rsid w:val="00EA07D5"/>
    <w:rsid w:val="00EA0F0F"/>
    <w:rsid w:val="00EA25CF"/>
    <w:rsid w:val="00EA36A4"/>
    <w:rsid w:val="00EA4795"/>
    <w:rsid w:val="00EA4DEA"/>
    <w:rsid w:val="00EA530B"/>
    <w:rsid w:val="00EA7BF2"/>
    <w:rsid w:val="00EB22CC"/>
    <w:rsid w:val="00EB3FD6"/>
    <w:rsid w:val="00EB495B"/>
    <w:rsid w:val="00EB62E9"/>
    <w:rsid w:val="00EB6EB7"/>
    <w:rsid w:val="00EB7AA4"/>
    <w:rsid w:val="00EC32D0"/>
    <w:rsid w:val="00EC4569"/>
    <w:rsid w:val="00ED0E00"/>
    <w:rsid w:val="00ED0E68"/>
    <w:rsid w:val="00ED21E7"/>
    <w:rsid w:val="00ED251A"/>
    <w:rsid w:val="00ED335D"/>
    <w:rsid w:val="00ED4E90"/>
    <w:rsid w:val="00ED6044"/>
    <w:rsid w:val="00ED7173"/>
    <w:rsid w:val="00ED7A54"/>
    <w:rsid w:val="00EE2EE4"/>
    <w:rsid w:val="00EE30FD"/>
    <w:rsid w:val="00EE5683"/>
    <w:rsid w:val="00EE65F4"/>
    <w:rsid w:val="00EF0EFF"/>
    <w:rsid w:val="00EF1924"/>
    <w:rsid w:val="00EF442E"/>
    <w:rsid w:val="00EF54EC"/>
    <w:rsid w:val="00F01622"/>
    <w:rsid w:val="00F026A4"/>
    <w:rsid w:val="00F02E04"/>
    <w:rsid w:val="00F0750A"/>
    <w:rsid w:val="00F07763"/>
    <w:rsid w:val="00F10812"/>
    <w:rsid w:val="00F1125C"/>
    <w:rsid w:val="00F122B5"/>
    <w:rsid w:val="00F152FF"/>
    <w:rsid w:val="00F1551F"/>
    <w:rsid w:val="00F15BB6"/>
    <w:rsid w:val="00F244CB"/>
    <w:rsid w:val="00F24DE0"/>
    <w:rsid w:val="00F252E4"/>
    <w:rsid w:val="00F271A6"/>
    <w:rsid w:val="00F31906"/>
    <w:rsid w:val="00F35F60"/>
    <w:rsid w:val="00F42AB1"/>
    <w:rsid w:val="00F456D9"/>
    <w:rsid w:val="00F53436"/>
    <w:rsid w:val="00F557AC"/>
    <w:rsid w:val="00F61D4A"/>
    <w:rsid w:val="00F62419"/>
    <w:rsid w:val="00F6451F"/>
    <w:rsid w:val="00F646A5"/>
    <w:rsid w:val="00F64CA1"/>
    <w:rsid w:val="00F66854"/>
    <w:rsid w:val="00F708FC"/>
    <w:rsid w:val="00F71332"/>
    <w:rsid w:val="00F7333E"/>
    <w:rsid w:val="00F747AA"/>
    <w:rsid w:val="00F80134"/>
    <w:rsid w:val="00F80E1B"/>
    <w:rsid w:val="00F90115"/>
    <w:rsid w:val="00F906B3"/>
    <w:rsid w:val="00F909C0"/>
    <w:rsid w:val="00F91190"/>
    <w:rsid w:val="00F9195B"/>
    <w:rsid w:val="00F939EE"/>
    <w:rsid w:val="00F946C0"/>
    <w:rsid w:val="00F979AE"/>
    <w:rsid w:val="00FA75A9"/>
    <w:rsid w:val="00FB0F3B"/>
    <w:rsid w:val="00FB4FA5"/>
    <w:rsid w:val="00FB5531"/>
    <w:rsid w:val="00FB56BA"/>
    <w:rsid w:val="00FB6361"/>
    <w:rsid w:val="00FB657A"/>
    <w:rsid w:val="00FC0E60"/>
    <w:rsid w:val="00FC15A3"/>
    <w:rsid w:val="00FC4924"/>
    <w:rsid w:val="00FC6857"/>
    <w:rsid w:val="00FD2361"/>
    <w:rsid w:val="00FD70CF"/>
    <w:rsid w:val="00FD7C71"/>
    <w:rsid w:val="00FE032D"/>
    <w:rsid w:val="00FE1AD0"/>
    <w:rsid w:val="00FE3C01"/>
    <w:rsid w:val="00FE7899"/>
    <w:rsid w:val="00FF252D"/>
    <w:rsid w:val="00FF546B"/>
    <w:rsid w:val="0174558E"/>
    <w:rsid w:val="01BD2CFC"/>
    <w:rsid w:val="02B320C7"/>
    <w:rsid w:val="02CE7936"/>
    <w:rsid w:val="02E354F2"/>
    <w:rsid w:val="03C47EA6"/>
    <w:rsid w:val="03D46D6D"/>
    <w:rsid w:val="03EA3B7E"/>
    <w:rsid w:val="0444685A"/>
    <w:rsid w:val="046B7AE7"/>
    <w:rsid w:val="0484545A"/>
    <w:rsid w:val="057F130D"/>
    <w:rsid w:val="058D1D30"/>
    <w:rsid w:val="069B28B4"/>
    <w:rsid w:val="07483CA4"/>
    <w:rsid w:val="07766B95"/>
    <w:rsid w:val="07EB762D"/>
    <w:rsid w:val="08E47019"/>
    <w:rsid w:val="08F06169"/>
    <w:rsid w:val="09013A7B"/>
    <w:rsid w:val="09FD239D"/>
    <w:rsid w:val="0A1F44AD"/>
    <w:rsid w:val="0AFD5CE8"/>
    <w:rsid w:val="0AFF33D3"/>
    <w:rsid w:val="0B2C2184"/>
    <w:rsid w:val="0B385BBC"/>
    <w:rsid w:val="0BAA3314"/>
    <w:rsid w:val="0C187CB1"/>
    <w:rsid w:val="0C3E7BD0"/>
    <w:rsid w:val="0D6019A6"/>
    <w:rsid w:val="0D8A2207"/>
    <w:rsid w:val="0E36343B"/>
    <w:rsid w:val="0EF43C16"/>
    <w:rsid w:val="0F1F74E9"/>
    <w:rsid w:val="0F9F12C3"/>
    <w:rsid w:val="10876FB0"/>
    <w:rsid w:val="111C5260"/>
    <w:rsid w:val="11274F80"/>
    <w:rsid w:val="12341AC8"/>
    <w:rsid w:val="128C0AD3"/>
    <w:rsid w:val="13680C44"/>
    <w:rsid w:val="13785322"/>
    <w:rsid w:val="13FD347C"/>
    <w:rsid w:val="146968DA"/>
    <w:rsid w:val="1492097B"/>
    <w:rsid w:val="14DC305A"/>
    <w:rsid w:val="15A471A0"/>
    <w:rsid w:val="165B4732"/>
    <w:rsid w:val="1697021E"/>
    <w:rsid w:val="16D415B9"/>
    <w:rsid w:val="171D57FA"/>
    <w:rsid w:val="17374AB7"/>
    <w:rsid w:val="173A434B"/>
    <w:rsid w:val="17512CE1"/>
    <w:rsid w:val="17E43CA3"/>
    <w:rsid w:val="1A346875"/>
    <w:rsid w:val="1A802CAB"/>
    <w:rsid w:val="1AE06AE3"/>
    <w:rsid w:val="1AFB302F"/>
    <w:rsid w:val="1B674B7F"/>
    <w:rsid w:val="1C0B326C"/>
    <w:rsid w:val="1CC84045"/>
    <w:rsid w:val="1CD8569F"/>
    <w:rsid w:val="1CF56F61"/>
    <w:rsid w:val="1D15010D"/>
    <w:rsid w:val="1D282D56"/>
    <w:rsid w:val="1D5431F5"/>
    <w:rsid w:val="1DE0090D"/>
    <w:rsid w:val="1EB50677"/>
    <w:rsid w:val="1EB74D3A"/>
    <w:rsid w:val="1F4A017B"/>
    <w:rsid w:val="1FA13AC3"/>
    <w:rsid w:val="1FE60AE8"/>
    <w:rsid w:val="21046030"/>
    <w:rsid w:val="214B6E44"/>
    <w:rsid w:val="218739B5"/>
    <w:rsid w:val="23264CFE"/>
    <w:rsid w:val="235A7CE6"/>
    <w:rsid w:val="2363271D"/>
    <w:rsid w:val="23733682"/>
    <w:rsid w:val="24887D5B"/>
    <w:rsid w:val="24FA28EB"/>
    <w:rsid w:val="255866A2"/>
    <w:rsid w:val="25701CC7"/>
    <w:rsid w:val="25A54297"/>
    <w:rsid w:val="26016991"/>
    <w:rsid w:val="28E56590"/>
    <w:rsid w:val="2A26565F"/>
    <w:rsid w:val="2A6F7A7A"/>
    <w:rsid w:val="2ADC696A"/>
    <w:rsid w:val="2C4F2484"/>
    <w:rsid w:val="2D1A56E9"/>
    <w:rsid w:val="2E3A2B79"/>
    <w:rsid w:val="2E99233D"/>
    <w:rsid w:val="2EBA4457"/>
    <w:rsid w:val="2F27206E"/>
    <w:rsid w:val="2FA1214F"/>
    <w:rsid w:val="2FEC484E"/>
    <w:rsid w:val="30672B56"/>
    <w:rsid w:val="31515836"/>
    <w:rsid w:val="31F71AD7"/>
    <w:rsid w:val="32A36D5A"/>
    <w:rsid w:val="32E4070E"/>
    <w:rsid w:val="33531429"/>
    <w:rsid w:val="34552939"/>
    <w:rsid w:val="3731350D"/>
    <w:rsid w:val="373148EA"/>
    <w:rsid w:val="383C7387"/>
    <w:rsid w:val="39812D96"/>
    <w:rsid w:val="3A297401"/>
    <w:rsid w:val="3ADE1106"/>
    <w:rsid w:val="3B847CCD"/>
    <w:rsid w:val="3C0B3130"/>
    <w:rsid w:val="3C7806AA"/>
    <w:rsid w:val="3E944AA3"/>
    <w:rsid w:val="3EA97A72"/>
    <w:rsid w:val="3F115FF6"/>
    <w:rsid w:val="402B585B"/>
    <w:rsid w:val="4041142B"/>
    <w:rsid w:val="4085042E"/>
    <w:rsid w:val="414B4C08"/>
    <w:rsid w:val="41C60E6A"/>
    <w:rsid w:val="43123A5E"/>
    <w:rsid w:val="434E01CF"/>
    <w:rsid w:val="449162FC"/>
    <w:rsid w:val="44EE52F4"/>
    <w:rsid w:val="46B9570A"/>
    <w:rsid w:val="47666AC1"/>
    <w:rsid w:val="48036554"/>
    <w:rsid w:val="48214467"/>
    <w:rsid w:val="482F17D9"/>
    <w:rsid w:val="48691AA1"/>
    <w:rsid w:val="49237B73"/>
    <w:rsid w:val="4A835A7E"/>
    <w:rsid w:val="4C0564FB"/>
    <w:rsid w:val="4D233D66"/>
    <w:rsid w:val="4DA52708"/>
    <w:rsid w:val="4DEB366A"/>
    <w:rsid w:val="4EDB5887"/>
    <w:rsid w:val="4F2A3045"/>
    <w:rsid w:val="4F54552C"/>
    <w:rsid w:val="509B486A"/>
    <w:rsid w:val="511761B4"/>
    <w:rsid w:val="51AA76D4"/>
    <w:rsid w:val="51E751F9"/>
    <w:rsid w:val="52877988"/>
    <w:rsid w:val="53A5715C"/>
    <w:rsid w:val="53AB4451"/>
    <w:rsid w:val="53DB0CAF"/>
    <w:rsid w:val="53E94EE7"/>
    <w:rsid w:val="53F73588"/>
    <w:rsid w:val="54AF16F0"/>
    <w:rsid w:val="54C13D3B"/>
    <w:rsid w:val="54E64BF6"/>
    <w:rsid w:val="55DF36D4"/>
    <w:rsid w:val="55F23100"/>
    <w:rsid w:val="561B47E8"/>
    <w:rsid w:val="575B5DBF"/>
    <w:rsid w:val="585758D2"/>
    <w:rsid w:val="58B31D2D"/>
    <w:rsid w:val="59A5662A"/>
    <w:rsid w:val="59C34CB5"/>
    <w:rsid w:val="5A5E1C9F"/>
    <w:rsid w:val="5ADD0B32"/>
    <w:rsid w:val="5B9E05E5"/>
    <w:rsid w:val="5D1A27B0"/>
    <w:rsid w:val="5DF0295E"/>
    <w:rsid w:val="5E6070A2"/>
    <w:rsid w:val="5E7C32BA"/>
    <w:rsid w:val="5ED17AAB"/>
    <w:rsid w:val="5ED93D1F"/>
    <w:rsid w:val="602C7F14"/>
    <w:rsid w:val="610A471C"/>
    <w:rsid w:val="61E80771"/>
    <w:rsid w:val="621C0E0F"/>
    <w:rsid w:val="62274CAB"/>
    <w:rsid w:val="625A1776"/>
    <w:rsid w:val="62655D15"/>
    <w:rsid w:val="62906685"/>
    <w:rsid w:val="6484212C"/>
    <w:rsid w:val="6504271A"/>
    <w:rsid w:val="65F00E48"/>
    <w:rsid w:val="664F3176"/>
    <w:rsid w:val="679F75C3"/>
    <w:rsid w:val="67A62403"/>
    <w:rsid w:val="67C81CA3"/>
    <w:rsid w:val="682D7611"/>
    <w:rsid w:val="6889705F"/>
    <w:rsid w:val="68AA1B97"/>
    <w:rsid w:val="69187E73"/>
    <w:rsid w:val="69E952BE"/>
    <w:rsid w:val="6A6E640F"/>
    <w:rsid w:val="6A8230E7"/>
    <w:rsid w:val="6A8459C7"/>
    <w:rsid w:val="6BAC50FC"/>
    <w:rsid w:val="6BB66BD7"/>
    <w:rsid w:val="6BD25961"/>
    <w:rsid w:val="6C0E43C6"/>
    <w:rsid w:val="6C3B79CE"/>
    <w:rsid w:val="6C52248B"/>
    <w:rsid w:val="6CD95289"/>
    <w:rsid w:val="6D487AA5"/>
    <w:rsid w:val="6D957B56"/>
    <w:rsid w:val="6DA46532"/>
    <w:rsid w:val="6DF468E0"/>
    <w:rsid w:val="6EA7679F"/>
    <w:rsid w:val="6EDB1835"/>
    <w:rsid w:val="6F4037A0"/>
    <w:rsid w:val="6F8B0CCB"/>
    <w:rsid w:val="6FE43AB9"/>
    <w:rsid w:val="6FE45DBC"/>
    <w:rsid w:val="70AD36AC"/>
    <w:rsid w:val="70E25D73"/>
    <w:rsid w:val="71533173"/>
    <w:rsid w:val="71F70401"/>
    <w:rsid w:val="721A77B9"/>
    <w:rsid w:val="725566D1"/>
    <w:rsid w:val="72B85E48"/>
    <w:rsid w:val="730475B9"/>
    <w:rsid w:val="732C081E"/>
    <w:rsid w:val="735C7728"/>
    <w:rsid w:val="74FA6E89"/>
    <w:rsid w:val="750B4F94"/>
    <w:rsid w:val="755F0783"/>
    <w:rsid w:val="765E23CA"/>
    <w:rsid w:val="76DE16D0"/>
    <w:rsid w:val="77716987"/>
    <w:rsid w:val="78AE1873"/>
    <w:rsid w:val="79087843"/>
    <w:rsid w:val="790B2D2A"/>
    <w:rsid w:val="79AD5265"/>
    <w:rsid w:val="79CE315A"/>
    <w:rsid w:val="7A524F03"/>
    <w:rsid w:val="7A6D34C7"/>
    <w:rsid w:val="7A995AB9"/>
    <w:rsid w:val="7C7C73B0"/>
    <w:rsid w:val="7D1C3F7B"/>
    <w:rsid w:val="7DCF1015"/>
    <w:rsid w:val="7E397A21"/>
    <w:rsid w:val="7E575B4F"/>
    <w:rsid w:val="7F35632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200" w:line="276" w:lineRule="auto"/>
      <w:jc w:val="both"/>
    </w:pPr>
    <w:rPr>
      <w:rFonts w:ascii="Calibri" w:hAnsi="Calibri" w:eastAsia="Times New Roman" w:cs="Times New Roman"/>
      <w:sz w:val="22"/>
      <w:szCs w:val="22"/>
      <w:lang w:val="ru-RU" w:eastAsia="ru-RU" w:bidi="ar-SA"/>
    </w:rPr>
  </w:style>
  <w:style w:type="paragraph" w:styleId="2">
    <w:name w:val="heading 1"/>
    <w:basedOn w:val="1"/>
    <w:next w:val="1"/>
    <w:link w:val="41"/>
    <w:qFormat/>
    <w:uiPriority w:val="0"/>
    <w:pPr>
      <w:keepNext/>
      <w:spacing w:after="0" w:line="240" w:lineRule="auto"/>
      <w:jc w:val="center"/>
      <w:outlineLvl w:val="0"/>
    </w:pPr>
    <w:rPr>
      <w:rFonts w:ascii="Tms Rmn" w:hAnsi="Tms Rmn"/>
      <w:b/>
      <w:bCs/>
      <w:sz w:val="28"/>
      <w:szCs w:val="20"/>
      <w:lang w:val="uk-UA"/>
    </w:rPr>
  </w:style>
  <w:style w:type="paragraph" w:styleId="3">
    <w:name w:val="heading 2"/>
    <w:basedOn w:val="1"/>
    <w:link w:val="50"/>
    <w:semiHidden/>
    <w:unhideWhenUsed/>
    <w:qFormat/>
    <w:uiPriority w:val="9"/>
    <w:pPr>
      <w:keepNext/>
      <w:spacing w:before="240" w:after="60"/>
      <w:outlineLvl w:val="1"/>
    </w:pPr>
    <w:rPr>
      <w:rFonts w:ascii="Arial" w:hAnsi="Arial" w:cs="Arial"/>
      <w:b/>
      <w:bCs/>
      <w:i/>
      <w:iCs/>
      <w:sz w:val="28"/>
      <w:szCs w:val="28"/>
    </w:rPr>
  </w:style>
  <w:style w:type="paragraph" w:styleId="4">
    <w:name w:val="heading 3"/>
    <w:basedOn w:val="1"/>
    <w:next w:val="1"/>
    <w:link w:val="60"/>
    <w:semiHidden/>
    <w:unhideWhenUsed/>
    <w:qFormat/>
    <w:uiPriority w:val="9"/>
    <w:pPr>
      <w:keepNext/>
      <w:spacing w:before="240" w:after="60"/>
      <w:jc w:val="left"/>
      <w:outlineLvl w:val="2"/>
    </w:pPr>
    <w:rPr>
      <w:rFonts w:ascii="Arial" w:hAnsi="Arial" w:cs="Arial"/>
      <w:b/>
      <w:bCs/>
      <w:sz w:val="26"/>
      <w:szCs w:val="26"/>
    </w:rPr>
  </w:style>
  <w:style w:type="paragraph" w:styleId="5">
    <w:name w:val="heading 4"/>
    <w:basedOn w:val="6"/>
    <w:next w:val="6"/>
    <w:link w:val="63"/>
    <w:semiHidden/>
    <w:unhideWhenUsed/>
    <w:qFormat/>
    <w:uiPriority w:val="9"/>
    <w:pPr>
      <w:keepNext/>
      <w:spacing w:before="240" w:after="60"/>
      <w:outlineLvl w:val="3"/>
    </w:pPr>
    <w:rPr>
      <w:b/>
      <w:bCs/>
      <w:kern w:val="0"/>
      <w:sz w:val="28"/>
      <w:szCs w:val="28"/>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6">
    <w:name w:val="Standard"/>
    <w:qFormat/>
    <w:uiPriority w:val="0"/>
    <w:pPr>
      <w:suppressAutoHyphens/>
      <w:autoSpaceDN w:val="0"/>
      <w:textAlignment w:val="baseline"/>
    </w:pPr>
    <w:rPr>
      <w:rFonts w:ascii="Times New Roman" w:hAnsi="Times New Roman" w:eastAsia="Times New Roman" w:cs="Times New Roman"/>
      <w:kern w:val="3"/>
      <w:sz w:val="24"/>
      <w:szCs w:val="24"/>
      <w:lang w:val="ru-RU" w:eastAsia="zh-CN" w:bidi="ar-SA"/>
    </w:rPr>
  </w:style>
  <w:style w:type="character" w:styleId="9">
    <w:name w:val="Hyperlink"/>
    <w:basedOn w:val="7"/>
    <w:unhideWhenUsed/>
    <w:qFormat/>
    <w:uiPriority w:val="0"/>
    <w:rPr>
      <w:color w:val="0000FF"/>
      <w:u w:val="single"/>
    </w:rPr>
  </w:style>
  <w:style w:type="character" w:styleId="10">
    <w:name w:val="Strong"/>
    <w:basedOn w:val="7"/>
    <w:qFormat/>
    <w:uiPriority w:val="22"/>
    <w:rPr>
      <w:b/>
      <w:bCs/>
    </w:rPr>
  </w:style>
  <w:style w:type="paragraph" w:styleId="11">
    <w:name w:val="Balloon Text"/>
    <w:basedOn w:val="1"/>
    <w:link w:val="24"/>
    <w:semiHidden/>
    <w:unhideWhenUsed/>
    <w:qFormat/>
    <w:uiPriority w:val="99"/>
    <w:pPr>
      <w:spacing w:after="0" w:line="240" w:lineRule="auto"/>
    </w:pPr>
    <w:rPr>
      <w:rFonts w:ascii="Tahoma" w:hAnsi="Tahoma" w:cs="Tahoma"/>
      <w:sz w:val="16"/>
      <w:szCs w:val="16"/>
    </w:rPr>
  </w:style>
  <w:style w:type="paragraph" w:styleId="12">
    <w:name w:val="Body Text 2"/>
    <w:basedOn w:val="1"/>
    <w:unhideWhenUsed/>
    <w:qFormat/>
    <w:uiPriority w:val="99"/>
    <w:pPr>
      <w:spacing w:after="120" w:line="480" w:lineRule="auto"/>
    </w:pPr>
    <w:rPr>
      <w:szCs w:val="21"/>
    </w:rPr>
  </w:style>
  <w:style w:type="paragraph" w:styleId="13">
    <w:name w:val="Body Text Indent 3"/>
    <w:basedOn w:val="1"/>
    <w:link w:val="34"/>
    <w:qFormat/>
    <w:uiPriority w:val="0"/>
    <w:pPr>
      <w:spacing w:after="120" w:line="240" w:lineRule="auto"/>
      <w:ind w:left="283"/>
    </w:pPr>
    <w:rPr>
      <w:rFonts w:ascii="Times New Roman" w:hAnsi="Times New Roman"/>
      <w:sz w:val="16"/>
      <w:szCs w:val="16"/>
    </w:rPr>
  </w:style>
  <w:style w:type="paragraph" w:styleId="14">
    <w:name w:val="header"/>
    <w:basedOn w:val="1"/>
    <w:link w:val="39"/>
    <w:qFormat/>
    <w:uiPriority w:val="0"/>
    <w:pPr>
      <w:tabs>
        <w:tab w:val="center" w:pos="4677"/>
        <w:tab w:val="right" w:pos="9355"/>
      </w:tabs>
      <w:spacing w:after="0" w:line="240" w:lineRule="auto"/>
    </w:pPr>
    <w:rPr>
      <w:rFonts w:ascii="Times New Roman" w:hAnsi="Times New Roman"/>
      <w:sz w:val="24"/>
      <w:szCs w:val="20"/>
      <w:lang w:val="uk-UA"/>
    </w:rPr>
  </w:style>
  <w:style w:type="paragraph" w:styleId="15">
    <w:name w:val="Body Text"/>
    <w:basedOn w:val="1"/>
    <w:link w:val="36"/>
    <w:unhideWhenUsed/>
    <w:qFormat/>
    <w:uiPriority w:val="99"/>
    <w:pPr>
      <w:spacing w:after="120"/>
    </w:pPr>
  </w:style>
  <w:style w:type="paragraph" w:styleId="16">
    <w:name w:val="Body Text Indent"/>
    <w:basedOn w:val="1"/>
    <w:link w:val="35"/>
    <w:unhideWhenUsed/>
    <w:qFormat/>
    <w:uiPriority w:val="99"/>
    <w:pPr>
      <w:spacing w:after="120"/>
      <w:ind w:left="283"/>
    </w:pPr>
  </w:style>
  <w:style w:type="paragraph" w:styleId="17">
    <w:name w:val="footer"/>
    <w:basedOn w:val="1"/>
    <w:link w:val="27"/>
    <w:qFormat/>
    <w:uiPriority w:val="0"/>
    <w:pPr>
      <w:tabs>
        <w:tab w:val="center" w:pos="4677"/>
        <w:tab w:val="right" w:pos="9355"/>
      </w:tabs>
      <w:suppressAutoHyphens/>
      <w:spacing w:after="0" w:line="240" w:lineRule="auto"/>
    </w:pPr>
    <w:rPr>
      <w:rFonts w:ascii="Times New Roman" w:hAnsi="Times New Roman"/>
      <w:sz w:val="24"/>
      <w:szCs w:val="20"/>
      <w:lang w:val="uk-UA" w:eastAsia="zh-CN"/>
    </w:rPr>
  </w:style>
  <w:style w:type="paragraph" w:styleId="18">
    <w:name w:val="Normal (Web)"/>
    <w:basedOn w:val="1"/>
    <w:link w:val="61"/>
    <w:unhideWhenUsed/>
    <w:qFormat/>
    <w:uiPriority w:val="99"/>
    <w:pPr>
      <w:spacing w:before="100" w:beforeAutospacing="1" w:after="100" w:afterAutospacing="1" w:line="240" w:lineRule="auto"/>
    </w:pPr>
    <w:rPr>
      <w:rFonts w:ascii="Times New Roman" w:hAnsi="Times New Roman"/>
      <w:sz w:val="24"/>
      <w:szCs w:val="24"/>
    </w:rPr>
  </w:style>
  <w:style w:type="paragraph" w:styleId="19">
    <w:name w:val="HTML Preformatted"/>
    <w:basedOn w:val="1"/>
    <w:link w:val="3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table" w:styleId="20">
    <w:name w:val="Table Grid"/>
    <w:basedOn w:val="8"/>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No Spacing"/>
    <w:basedOn w:val="1"/>
    <w:link w:val="67"/>
    <w:qFormat/>
    <w:uiPriority w:val="0"/>
    <w:pPr>
      <w:spacing w:after="0" w:line="240" w:lineRule="auto"/>
    </w:pPr>
    <w:rPr>
      <w:rFonts w:ascii="Times New Roman" w:hAnsi="Times New Roman"/>
      <w:sz w:val="24"/>
      <w:szCs w:val="24"/>
      <w:lang w:val="uk-UA"/>
    </w:rPr>
  </w:style>
  <w:style w:type="paragraph" w:styleId="22">
    <w:name w:val="List Paragraph"/>
    <w:basedOn w:val="1"/>
    <w:link w:val="64"/>
    <w:qFormat/>
    <w:uiPriority w:val="34"/>
    <w:pPr>
      <w:ind w:left="720"/>
      <w:contextualSpacing/>
    </w:pPr>
    <w:rPr>
      <w:rFonts w:asciiTheme="minorHAnsi" w:hAnsiTheme="minorHAnsi" w:eastAsiaTheme="minorHAnsi" w:cstheme="minorBidi"/>
      <w:lang w:eastAsia="en-US"/>
    </w:rPr>
  </w:style>
  <w:style w:type="paragraph" w:customStyle="1" w:styleId="23">
    <w:name w:val="Обычный2"/>
    <w:link w:val="62"/>
    <w:qFormat/>
    <w:uiPriority w:val="0"/>
    <w:rPr>
      <w:rFonts w:ascii="Times New Roman" w:hAnsi="Times New Roman" w:eastAsia="Times New Roman" w:cs="Times New Roman"/>
      <w:lang w:val="ru-RU" w:eastAsia="ru-RU" w:bidi="ar-SA"/>
    </w:rPr>
  </w:style>
  <w:style w:type="character" w:customStyle="1" w:styleId="24">
    <w:name w:val="Текст у виносці Знак"/>
    <w:basedOn w:val="7"/>
    <w:link w:val="11"/>
    <w:semiHidden/>
    <w:qFormat/>
    <w:uiPriority w:val="99"/>
    <w:rPr>
      <w:rFonts w:ascii="Tahoma" w:hAnsi="Tahoma" w:eastAsia="Times New Roman" w:cs="Tahoma"/>
      <w:sz w:val="16"/>
      <w:szCs w:val="16"/>
      <w:lang w:eastAsia="ru-RU"/>
    </w:rPr>
  </w:style>
  <w:style w:type="paragraph" w:customStyle="1" w:styleId="25">
    <w:name w:val="Обычный1"/>
    <w:link w:val="66"/>
    <w:qFormat/>
    <w:uiPriority w:val="0"/>
    <w:rPr>
      <w:rFonts w:ascii="Times New Roman" w:hAnsi="Times New Roman" w:eastAsia="Times New Roman" w:cs="Times New Roman"/>
      <w:lang w:val="ru-RU" w:eastAsia="ru-RU" w:bidi="ar-SA"/>
    </w:rPr>
  </w:style>
  <w:style w:type="paragraph" w:customStyle="1" w:styleId="26">
    <w:name w:val="Знак"/>
    <w:basedOn w:val="1"/>
    <w:link w:val="65"/>
    <w:qFormat/>
    <w:uiPriority w:val="0"/>
    <w:pPr>
      <w:spacing w:after="0" w:line="240" w:lineRule="auto"/>
    </w:pPr>
    <w:rPr>
      <w:rFonts w:ascii="Verdana" w:hAnsi="Verdana" w:cs="Verdana"/>
      <w:sz w:val="20"/>
      <w:szCs w:val="20"/>
      <w:lang w:val="en-US" w:eastAsia="en-US"/>
    </w:rPr>
  </w:style>
  <w:style w:type="character" w:customStyle="1" w:styleId="27">
    <w:name w:val="Нижній колонтитул Знак"/>
    <w:basedOn w:val="7"/>
    <w:link w:val="17"/>
    <w:qFormat/>
    <w:uiPriority w:val="0"/>
    <w:rPr>
      <w:rFonts w:ascii="Times New Roman" w:hAnsi="Times New Roman" w:eastAsia="Times New Roman" w:cs="Times New Roman"/>
      <w:sz w:val="24"/>
      <w:szCs w:val="20"/>
      <w:lang w:val="uk-UA" w:eastAsia="zh-CN"/>
    </w:rPr>
  </w:style>
  <w:style w:type="paragraph" w:customStyle="1" w:styleId="28">
    <w:name w:val="Знак1"/>
    <w:basedOn w:val="1"/>
    <w:qFormat/>
    <w:uiPriority w:val="0"/>
    <w:pPr>
      <w:spacing w:after="0" w:line="240" w:lineRule="auto"/>
    </w:pPr>
    <w:rPr>
      <w:rFonts w:ascii="Verdana" w:hAnsi="Verdana" w:cs="Verdana"/>
      <w:sz w:val="20"/>
      <w:szCs w:val="20"/>
      <w:lang w:val="en-US" w:eastAsia="en-US"/>
    </w:rPr>
  </w:style>
  <w:style w:type="paragraph" w:customStyle="1" w:styleId="29">
    <w:name w:val="1"/>
    <w:basedOn w:val="1"/>
    <w:qFormat/>
    <w:uiPriority w:val="0"/>
    <w:pPr>
      <w:spacing w:after="0" w:line="240" w:lineRule="auto"/>
    </w:pPr>
    <w:rPr>
      <w:rFonts w:ascii="Verdana" w:hAnsi="Verdana" w:cs="Verdana"/>
      <w:sz w:val="20"/>
      <w:szCs w:val="20"/>
      <w:lang w:val="en-US" w:eastAsia="en-US"/>
    </w:rPr>
  </w:style>
  <w:style w:type="character" w:customStyle="1" w:styleId="30">
    <w:name w:val="rvts0"/>
    <w:basedOn w:val="7"/>
    <w:qFormat/>
    <w:uiPriority w:val="0"/>
  </w:style>
  <w:style w:type="paragraph" w:customStyle="1" w:styleId="31">
    <w:name w:val="Знак2"/>
    <w:basedOn w:val="1"/>
    <w:qFormat/>
    <w:uiPriority w:val="0"/>
    <w:pPr>
      <w:spacing w:after="0" w:line="240" w:lineRule="auto"/>
    </w:pPr>
    <w:rPr>
      <w:rFonts w:ascii="Verdana" w:hAnsi="Verdana" w:cs="Verdana"/>
      <w:sz w:val="20"/>
      <w:szCs w:val="20"/>
      <w:lang w:val="en-US" w:eastAsia="en-US"/>
    </w:rPr>
  </w:style>
  <w:style w:type="paragraph" w:customStyle="1" w:styleId="32">
    <w:name w:val="rvps115"/>
    <w:basedOn w:val="1"/>
    <w:qFormat/>
    <w:uiPriority w:val="0"/>
    <w:pPr>
      <w:spacing w:before="100" w:beforeAutospacing="1" w:after="100" w:afterAutospacing="1" w:line="240" w:lineRule="auto"/>
    </w:pPr>
    <w:rPr>
      <w:rFonts w:ascii="Times New Roman" w:hAnsi="Times New Roman"/>
      <w:sz w:val="24"/>
      <w:szCs w:val="24"/>
    </w:rPr>
  </w:style>
  <w:style w:type="character" w:customStyle="1" w:styleId="33">
    <w:name w:val="rvts7"/>
    <w:basedOn w:val="7"/>
    <w:qFormat/>
    <w:uiPriority w:val="0"/>
  </w:style>
  <w:style w:type="character" w:customStyle="1" w:styleId="34">
    <w:name w:val="Основний текст з відступом 3 Знак"/>
    <w:basedOn w:val="7"/>
    <w:link w:val="13"/>
    <w:qFormat/>
    <w:uiPriority w:val="0"/>
    <w:rPr>
      <w:rFonts w:ascii="Times New Roman" w:hAnsi="Times New Roman" w:eastAsia="Times New Roman" w:cs="Times New Roman"/>
      <w:sz w:val="16"/>
      <w:szCs w:val="16"/>
      <w:lang w:eastAsia="ru-RU"/>
    </w:rPr>
  </w:style>
  <w:style w:type="character" w:customStyle="1" w:styleId="35">
    <w:name w:val="Основний текст з відступом Знак"/>
    <w:basedOn w:val="7"/>
    <w:link w:val="16"/>
    <w:semiHidden/>
    <w:qFormat/>
    <w:uiPriority w:val="99"/>
    <w:rPr>
      <w:rFonts w:ascii="Calibri" w:hAnsi="Calibri" w:eastAsia="Times New Roman" w:cs="Times New Roman"/>
      <w:lang w:eastAsia="ru-RU"/>
    </w:rPr>
  </w:style>
  <w:style w:type="character" w:customStyle="1" w:styleId="36">
    <w:name w:val="Основний текст Знак"/>
    <w:basedOn w:val="7"/>
    <w:link w:val="15"/>
    <w:qFormat/>
    <w:uiPriority w:val="99"/>
    <w:rPr>
      <w:rFonts w:ascii="Calibri" w:hAnsi="Calibri" w:eastAsia="Times New Roman" w:cs="Times New Roman"/>
      <w:lang w:eastAsia="ru-RU"/>
    </w:rPr>
  </w:style>
  <w:style w:type="paragraph" w:customStyle="1" w:styleId="37">
    <w:name w:val="Без інтервалів1"/>
    <w:qFormat/>
    <w:uiPriority w:val="0"/>
    <w:rPr>
      <w:rFonts w:ascii="Calibri" w:hAnsi="Calibri" w:eastAsia="Times New Roman" w:cs="Times New Roman"/>
      <w:sz w:val="22"/>
      <w:szCs w:val="22"/>
      <w:lang w:val="ru-RU" w:eastAsia="ru-RU" w:bidi="ar-SA"/>
    </w:rPr>
  </w:style>
  <w:style w:type="character" w:customStyle="1" w:styleId="38">
    <w:name w:val="Стандартний HTML Знак"/>
    <w:basedOn w:val="7"/>
    <w:link w:val="19"/>
    <w:semiHidden/>
    <w:qFormat/>
    <w:uiPriority w:val="99"/>
    <w:rPr>
      <w:rFonts w:ascii="Courier New" w:hAnsi="Courier New" w:eastAsia="Times New Roman" w:cs="Courier New"/>
      <w:sz w:val="20"/>
      <w:szCs w:val="20"/>
      <w:lang w:eastAsia="ru-RU"/>
    </w:rPr>
  </w:style>
  <w:style w:type="character" w:customStyle="1" w:styleId="39">
    <w:name w:val="Верхній колонтитул Знак"/>
    <w:basedOn w:val="7"/>
    <w:link w:val="14"/>
    <w:qFormat/>
    <w:uiPriority w:val="0"/>
    <w:rPr>
      <w:rFonts w:ascii="Times New Roman" w:hAnsi="Times New Roman" w:eastAsia="Times New Roman" w:cs="Times New Roman"/>
      <w:sz w:val="24"/>
      <w:szCs w:val="20"/>
      <w:lang w:val="uk-UA" w:eastAsia="ru-RU"/>
    </w:rPr>
  </w:style>
  <w:style w:type="paragraph" w:customStyle="1" w:styleId="40">
    <w:name w:val="Char Знак Знак Char Знак Знак Char Знак Знак Char Знак Знак Знак Знак Знак Знак Знак Знак Знак"/>
    <w:basedOn w:val="1"/>
    <w:qFormat/>
    <w:uiPriority w:val="0"/>
    <w:pPr>
      <w:spacing w:after="0" w:line="240" w:lineRule="auto"/>
    </w:pPr>
    <w:rPr>
      <w:rFonts w:ascii="Verdana" w:hAnsi="Verdana" w:cs="Verdana"/>
      <w:sz w:val="20"/>
      <w:szCs w:val="20"/>
      <w:lang w:val="en-US" w:eastAsia="en-US"/>
    </w:rPr>
  </w:style>
  <w:style w:type="character" w:customStyle="1" w:styleId="41">
    <w:name w:val="Заголовок 1 Знак"/>
    <w:basedOn w:val="7"/>
    <w:link w:val="2"/>
    <w:qFormat/>
    <w:uiPriority w:val="0"/>
    <w:rPr>
      <w:rFonts w:ascii="Tms Rmn" w:hAnsi="Tms Rmn" w:eastAsia="Times New Roman" w:cs="Times New Roman"/>
      <w:b/>
      <w:bCs/>
      <w:sz w:val="28"/>
      <w:szCs w:val="20"/>
      <w:lang w:val="uk-UA" w:eastAsia="ru-RU"/>
    </w:rPr>
  </w:style>
  <w:style w:type="character" w:customStyle="1" w:styleId="42">
    <w:name w:val="Font Style15"/>
    <w:qFormat/>
    <w:uiPriority w:val="0"/>
    <w:rPr>
      <w:rFonts w:hint="default" w:ascii="Times New Roman" w:hAnsi="Times New Roman" w:cs="Times New Roman"/>
      <w:sz w:val="26"/>
      <w:szCs w:val="26"/>
    </w:rPr>
  </w:style>
  <w:style w:type="character" w:customStyle="1" w:styleId="43">
    <w:name w:val="docdata"/>
    <w:basedOn w:val="7"/>
    <w:qFormat/>
    <w:uiPriority w:val="0"/>
  </w:style>
  <w:style w:type="paragraph" w:customStyle="1" w:styleId="44">
    <w:name w:val="Обычный3"/>
    <w:qFormat/>
    <w:uiPriority w:val="0"/>
    <w:rPr>
      <w:rFonts w:ascii="Times New Roman" w:hAnsi="Times New Roman" w:eastAsia="Times New Roman" w:cs="Times New Roman"/>
      <w:lang w:val="ru-RU" w:eastAsia="ru-RU" w:bidi="ar-SA"/>
    </w:rPr>
  </w:style>
  <w:style w:type="paragraph" w:customStyle="1" w:styleId="45">
    <w:name w:val="Знак3"/>
    <w:basedOn w:val="1"/>
    <w:qFormat/>
    <w:uiPriority w:val="0"/>
    <w:pPr>
      <w:spacing w:after="0" w:line="240" w:lineRule="auto"/>
    </w:pPr>
    <w:rPr>
      <w:rFonts w:ascii="Verdana" w:hAnsi="Verdana" w:cs="Verdana"/>
      <w:sz w:val="20"/>
      <w:szCs w:val="20"/>
      <w:lang w:val="en-US" w:eastAsia="en-US"/>
    </w:rPr>
  </w:style>
  <w:style w:type="paragraph" w:customStyle="1" w:styleId="46">
    <w:name w:val="Знак Знак"/>
    <w:basedOn w:val="1"/>
    <w:qFormat/>
    <w:uiPriority w:val="0"/>
    <w:pPr>
      <w:spacing w:after="0" w:line="240" w:lineRule="auto"/>
    </w:pPr>
    <w:rPr>
      <w:rFonts w:ascii="Verdana" w:hAnsi="Verdana" w:cs="Verdana"/>
      <w:sz w:val="20"/>
      <w:szCs w:val="20"/>
      <w:lang w:val="en-US" w:eastAsia="en-US"/>
    </w:rPr>
  </w:style>
  <w:style w:type="paragraph" w:customStyle="1" w:styleId="47">
    <w:name w:val="western"/>
    <w:basedOn w:val="1"/>
    <w:qFormat/>
    <w:uiPriority w:val="0"/>
    <w:pPr>
      <w:suppressAutoHyphens/>
      <w:spacing w:beforeAutospacing="1" w:after="0" w:afterAutospacing="1" w:line="240" w:lineRule="auto"/>
    </w:pPr>
    <w:rPr>
      <w:rFonts w:ascii="Times New Roman" w:hAnsi="Times New Roman"/>
      <w:sz w:val="24"/>
      <w:szCs w:val="24"/>
      <w:lang w:val="en-US" w:eastAsia="en-US"/>
    </w:rPr>
  </w:style>
  <w:style w:type="paragraph" w:customStyle="1" w:styleId="48">
    <w:name w:val="Содержимое врезки"/>
    <w:basedOn w:val="1"/>
    <w:qFormat/>
    <w:uiPriority w:val="0"/>
  </w:style>
  <w:style w:type="paragraph" w:customStyle="1" w:styleId="49">
    <w:name w:val="Без интервала1"/>
    <w:qFormat/>
    <w:uiPriority w:val="0"/>
    <w:rPr>
      <w:rFonts w:ascii="Calibri" w:hAnsi="Calibri" w:eastAsia="Times New Roman" w:cs="Times New Roman"/>
      <w:sz w:val="22"/>
      <w:szCs w:val="22"/>
      <w:lang w:val="ru-RU" w:eastAsia="ru-RU" w:bidi="ar-SA"/>
    </w:rPr>
  </w:style>
  <w:style w:type="character" w:customStyle="1" w:styleId="50">
    <w:name w:val="Заголовок 2 Знак"/>
    <w:link w:val="3"/>
    <w:qFormat/>
    <w:uiPriority w:val="0"/>
    <w:rPr>
      <w:rFonts w:ascii="Arial" w:hAnsi="Arial" w:cs="Arial"/>
      <w:b/>
      <w:bCs/>
      <w:i/>
      <w:iCs/>
      <w:kern w:val="0"/>
      <w:sz w:val="28"/>
      <w:szCs w:val="28"/>
    </w:rPr>
  </w:style>
  <w:style w:type="paragraph" w:customStyle="1" w:styleId="51">
    <w:name w:val="Обычный4"/>
    <w:qFormat/>
    <w:uiPriority w:val="0"/>
    <w:rPr>
      <w:rFonts w:ascii="Times New Roman" w:hAnsi="Times New Roman" w:eastAsia="Times New Roman" w:cs="Times New Roman"/>
      <w:lang w:val="ru-RU" w:eastAsia="ru-RU" w:bidi="ar-SA"/>
    </w:rPr>
  </w:style>
  <w:style w:type="paragraph" w:customStyle="1" w:styleId="52">
    <w:name w:val="Обычный5"/>
    <w:qFormat/>
    <w:uiPriority w:val="0"/>
    <w:pPr>
      <w:spacing w:before="100" w:beforeAutospacing="1" w:after="100" w:afterAutospacing="1" w:line="273" w:lineRule="auto"/>
    </w:pPr>
    <w:rPr>
      <w:rFonts w:ascii="Calibri" w:hAnsi="Calibri" w:eastAsia="Times New Roman" w:cs="Calibri"/>
      <w:sz w:val="24"/>
      <w:szCs w:val="24"/>
      <w:lang w:val="ru-RU" w:eastAsia="ru-RU" w:bidi="ar-SA"/>
    </w:rPr>
  </w:style>
  <w:style w:type="table" w:customStyle="1" w:styleId="53">
    <w:name w:val="_Style 45"/>
    <w:basedOn w:val="54"/>
    <w:qFormat/>
    <w:uiPriority w:val="0"/>
    <w:tblPr>
      <w:tblCellMar>
        <w:left w:w="108" w:type="dxa"/>
        <w:right w:w="108" w:type="dxa"/>
      </w:tblCellMar>
    </w:tblPr>
  </w:style>
  <w:style w:type="table" w:customStyle="1" w:styleId="54">
    <w:name w:val="Table Normal"/>
    <w:qFormat/>
    <w:uiPriority w:val="0"/>
    <w:tblPr>
      <w:tblCellMar>
        <w:top w:w="0" w:type="dxa"/>
        <w:left w:w="0" w:type="dxa"/>
        <w:bottom w:w="0" w:type="dxa"/>
        <w:right w:w="0" w:type="dxa"/>
      </w:tblCellMar>
    </w:tblPr>
  </w:style>
  <w:style w:type="character" w:customStyle="1" w:styleId="55">
    <w:name w:val="Знак Знак2"/>
    <w:semiHidden/>
    <w:qFormat/>
    <w:locked/>
    <w:uiPriority w:val="0"/>
    <w:rPr>
      <w:rFonts w:cs="Times New Roman"/>
      <w:b/>
      <w:bCs/>
      <w:sz w:val="36"/>
      <w:szCs w:val="36"/>
      <w:lang w:val="ru-RU" w:eastAsia="ru-RU" w:bidi="ar-SA"/>
    </w:rPr>
  </w:style>
  <w:style w:type="paragraph" w:customStyle="1" w:styleId="56">
    <w:name w:val="Звичайний1"/>
    <w:qFormat/>
    <w:uiPriority w:val="0"/>
    <w:rPr>
      <w:rFonts w:ascii="Times New Roman" w:hAnsi="Times New Roman" w:eastAsia="Times New Roman" w:cs="Times New Roman"/>
      <w:lang w:val="ru-RU" w:eastAsia="ru-RU" w:bidi="ar-SA"/>
    </w:rPr>
  </w:style>
  <w:style w:type="paragraph" w:customStyle="1" w:styleId="57">
    <w:name w:val="Style6"/>
    <w:basedOn w:val="1"/>
    <w:qFormat/>
    <w:uiPriority w:val="0"/>
    <w:pPr>
      <w:widowControl w:val="0"/>
      <w:autoSpaceDE w:val="0"/>
      <w:spacing w:line="322" w:lineRule="exact"/>
      <w:ind w:firstLine="706"/>
    </w:pPr>
    <w:rPr>
      <w:szCs w:val="24"/>
    </w:rPr>
  </w:style>
  <w:style w:type="paragraph" w:customStyle="1" w:styleId="58">
    <w:name w:val="Без інтервалів11"/>
    <w:qFormat/>
    <w:uiPriority w:val="99"/>
    <w:rPr>
      <w:rFonts w:ascii="Calibri" w:hAnsi="Calibri" w:eastAsia="Times New Roman" w:cs="Times New Roman"/>
      <w:sz w:val="22"/>
      <w:szCs w:val="22"/>
      <w:lang w:val="ru-RU" w:eastAsia="ru-RU" w:bidi="ar-SA"/>
    </w:rPr>
  </w:style>
  <w:style w:type="paragraph" w:customStyle="1" w:styleId="59">
    <w:name w:val="Без интервала"/>
    <w:qFormat/>
    <w:uiPriority w:val="67"/>
    <w:pPr>
      <w:suppressAutoHyphens/>
    </w:pPr>
    <w:rPr>
      <w:rFonts w:ascii="Calibri" w:hAnsi="Calibri" w:eastAsia="Times New Roman" w:cs="Calibri"/>
      <w:sz w:val="22"/>
      <w:szCs w:val="22"/>
      <w:lang w:val="ru-RU" w:eastAsia="zh-CN" w:bidi="ar-SA"/>
    </w:rPr>
  </w:style>
  <w:style w:type="character" w:customStyle="1" w:styleId="60">
    <w:name w:val="Заголовок 3 Знак"/>
    <w:link w:val="4"/>
    <w:qFormat/>
    <w:uiPriority w:val="0"/>
    <w:rPr>
      <w:rFonts w:ascii="Arial" w:hAnsi="Arial" w:cs="Arial"/>
      <w:b/>
      <w:bCs/>
      <w:kern w:val="0"/>
      <w:sz w:val="26"/>
      <w:szCs w:val="26"/>
    </w:rPr>
  </w:style>
  <w:style w:type="character" w:customStyle="1" w:styleId="61">
    <w:name w:val="Звичайний (веб) Знак"/>
    <w:link w:val="18"/>
    <w:qFormat/>
    <w:uiPriority w:val="99"/>
    <w:rPr>
      <w:rFonts w:ascii="Times New Roman" w:hAnsi="Times New Roman"/>
      <w:sz w:val="24"/>
      <w:szCs w:val="24"/>
    </w:rPr>
  </w:style>
  <w:style w:type="character" w:customStyle="1" w:styleId="62">
    <w:name w:val="Обычный2 Char"/>
    <w:link w:val="23"/>
    <w:qFormat/>
    <w:uiPriority w:val="0"/>
    <w:rPr>
      <w:rFonts w:ascii="Times New Roman" w:hAnsi="Times New Roman" w:eastAsia="Times New Roman" w:cs="Times New Roman"/>
      <w:lang w:val="ru-RU" w:eastAsia="ru-RU" w:bidi="ar-SA"/>
    </w:rPr>
  </w:style>
  <w:style w:type="character" w:customStyle="1" w:styleId="63">
    <w:name w:val="Заголовок 4 Знак"/>
    <w:link w:val="5"/>
    <w:qFormat/>
    <w:uiPriority w:val="0"/>
    <w:rPr>
      <w:b/>
      <w:bCs/>
      <w:kern w:val="0"/>
      <w:sz w:val="28"/>
      <w:szCs w:val="28"/>
    </w:rPr>
  </w:style>
  <w:style w:type="character" w:customStyle="1" w:styleId="64">
    <w:name w:val="Абзац списку Знак"/>
    <w:link w:val="22"/>
    <w:qFormat/>
    <w:uiPriority w:val="34"/>
    <w:rPr>
      <w:rFonts w:asciiTheme="minorHAnsi" w:hAnsiTheme="minorHAnsi" w:eastAsiaTheme="minorHAnsi" w:cstheme="minorBidi"/>
      <w:lang w:eastAsia="en-US"/>
    </w:rPr>
  </w:style>
  <w:style w:type="character" w:customStyle="1" w:styleId="65">
    <w:name w:val="Знак Char"/>
    <w:link w:val="26"/>
    <w:qFormat/>
    <w:uiPriority w:val="0"/>
    <w:rPr>
      <w:rFonts w:ascii="Verdana" w:hAnsi="Verdana" w:cs="Verdana"/>
      <w:sz w:val="20"/>
      <w:szCs w:val="20"/>
      <w:lang w:val="en-US" w:eastAsia="en-US"/>
    </w:rPr>
  </w:style>
  <w:style w:type="character" w:customStyle="1" w:styleId="66">
    <w:name w:val="Обычный1 Char"/>
    <w:link w:val="25"/>
    <w:qFormat/>
    <w:uiPriority w:val="0"/>
    <w:rPr>
      <w:rFonts w:ascii="Times New Roman" w:hAnsi="Times New Roman" w:eastAsia="Times New Roman" w:cs="Times New Roman"/>
      <w:lang w:val="ru-RU" w:eastAsia="ru-RU" w:bidi="ar-SA"/>
    </w:rPr>
  </w:style>
  <w:style w:type="character" w:customStyle="1" w:styleId="67">
    <w:name w:val="Без інтервалів Знак"/>
    <w:link w:val="21"/>
    <w:qFormat/>
    <w:uiPriority w:val="0"/>
    <w:rPr>
      <w:rFonts w:ascii="Times New Roman" w:hAnsi="Times New Roman"/>
      <w:sz w:val="24"/>
      <w:szCs w:val="24"/>
      <w:lang w:val="uk-UA"/>
    </w:rPr>
  </w:style>
  <w:style w:type="character" w:customStyle="1" w:styleId="68">
    <w:name w:val="Основной текст_"/>
    <w:basedOn w:val="7"/>
    <w:link w:val="69"/>
    <w:qFormat/>
    <w:uiPriority w:val="0"/>
    <w:rPr>
      <w:rFonts w:ascii="Times New Roman" w:hAnsi="Times New Roman" w:eastAsia="Times New Roman" w:cs="Times New Roman"/>
      <w:color w:val="000000"/>
      <w:sz w:val="28"/>
      <w:szCs w:val="28"/>
      <w:lang w:val="en-US"/>
    </w:rPr>
  </w:style>
  <w:style w:type="paragraph" w:customStyle="1" w:styleId="69">
    <w:name w:val="Основной текст1"/>
    <w:basedOn w:val="1"/>
    <w:link w:val="68"/>
    <w:qFormat/>
    <w:uiPriority w:val="0"/>
    <w:pPr>
      <w:widowControl w:val="0"/>
      <w:spacing w:after="0" w:line="240" w:lineRule="auto"/>
      <w:ind w:firstLine="400"/>
    </w:pPr>
    <w:rPr>
      <w:rFonts w:ascii="Times New Roman" w:hAnsi="Times New Roman"/>
      <w:color w:val="000000"/>
      <w:sz w:val="28"/>
      <w:szCs w:val="28"/>
      <w:lang w:val="en-US"/>
    </w:rPr>
  </w:style>
  <w:style w:type="character" w:customStyle="1" w:styleId="70">
    <w:name w:val="Колонтитул (2)_"/>
    <w:basedOn w:val="7"/>
    <w:link w:val="71"/>
    <w:qFormat/>
    <w:uiPriority w:val="99"/>
    <w:rPr>
      <w:rFonts w:ascii="Times New Roman" w:hAnsi="Times New Roman" w:cs="Times New Roman"/>
      <w:color w:val="000000"/>
      <w:sz w:val="20"/>
      <w:szCs w:val="20"/>
      <w:lang w:val="en-US"/>
    </w:rPr>
  </w:style>
  <w:style w:type="paragraph" w:customStyle="1" w:styleId="71">
    <w:name w:val="Колонтитул (2)"/>
    <w:basedOn w:val="1"/>
    <w:link w:val="70"/>
    <w:qFormat/>
    <w:uiPriority w:val="99"/>
    <w:pPr>
      <w:widowControl w:val="0"/>
      <w:spacing w:after="0" w:line="240" w:lineRule="auto"/>
    </w:pPr>
    <w:rPr>
      <w:rFonts w:ascii="Times New Roman" w:hAnsi="Times New Roman"/>
      <w:color w:val="000000"/>
      <w:sz w:val="20"/>
      <w:szCs w:val="20"/>
      <w:lang w:val="en-US"/>
    </w:rPr>
  </w:style>
  <w:style w:type="paragraph" w:customStyle="1" w:styleId="72">
    <w:name w:val="Звичайний11"/>
    <w:basedOn w:val="1"/>
    <w:qFormat/>
    <w:uiPriority w:val="0"/>
    <w:pPr>
      <w:spacing w:before="100" w:beforeAutospacing="1" w:after="100" w:afterAutospacing="1"/>
    </w:pPr>
    <w:rPr>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5</Pages>
  <Words>1214</Words>
  <Characters>8053</Characters>
  <Lines>78</Lines>
  <Paragraphs>22</Paragraphs>
  <TotalTime>6</TotalTime>
  <ScaleCrop>false</ScaleCrop>
  <LinksUpToDate>false</LinksUpToDate>
  <CharactersWithSpaces>9493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2024-03-05T07:59:00Z</dcterms:created>
  <dc:creator>User</dc:creator>
  <cp:lastModifiedBy>WPS_1782285239</cp:lastModifiedBy>
  <cp:lastPrinted>2026-09-22T13:13:19Z</cp:lastPrinted>
  <dcterms:modified xsi:type="dcterms:W3CDTF">2026-09-22T13:16:30Z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66656A9B01DF4F3CA954D85662672D8D</vt:lpwstr>
  </property>
  <property fmtid="{D5CDD505-2E9C-101B-9397-08002B2CF9AE}" pid="4" name="KSOTemplateDocerSaveRecord">
    <vt:lpwstr>eyJoZGlkIjoiMWNkNjAwNmQ0OTU0M2E4OThhNWYyOGI5MjQ2NDYwYjYiLCJ1c2VySWQiOiIyODg2MjIwODk4MTczIn0=</vt:lpwstr>
  </property>
</Properties>
</file>